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806652935"/>
    <w:bookmarkEnd w:id="0"/>
    <w:p w14:paraId="721254BC" w14:textId="35FE06FB" w:rsidR="00EA34F8" w:rsidRDefault="00A55628">
      <w:r>
        <w:object w:dxaOrig="10657" w:dyaOrig="12921" w14:anchorId="6D5EA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2pt;height:646.25pt" o:ole="">
            <v:imagedata r:id="rId8" o:title=""/>
          </v:shape>
          <o:OLEObject Type="Embed" ProgID="Word.Document.12" ShapeID="_x0000_i1025" DrawAspect="Content" ObjectID="_1806653315" r:id="rId9">
            <o:FieldCodes>\s</o:FieldCodes>
          </o:OLEObject>
        </w:object>
      </w:r>
    </w:p>
    <w:bookmarkStart w:id="1" w:name="_heading=h.gjdgxs" w:colFirst="0" w:colLast="0"/>
    <w:bookmarkEnd w:id="1"/>
    <w:p w14:paraId="4449B419" w14:textId="77777777" w:rsidR="00EA34F8" w:rsidRDefault="003E5828">
      <w:r>
        <w:rPr>
          <w:noProof/>
          <w:lang w:val="en-GB" w:eastAsia="en-GB"/>
        </w:rPr>
        <w:lastRenderedPageBreak/>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w:t>
      </w:r>
      <w:proofErr w:type="gramStart"/>
      <w:r>
        <w:rPr>
          <w:rFonts w:ascii="Arial" w:eastAsia="Arial" w:hAnsi="Arial" w:cs="Arial"/>
          <w:sz w:val="20"/>
          <w:szCs w:val="20"/>
        </w:rPr>
        <w:t>is has not</w:t>
      </w:r>
      <w:proofErr w:type="gramEnd"/>
      <w:r>
        <w:rPr>
          <w:rFonts w:ascii="Arial" w:eastAsia="Arial" w:hAnsi="Arial" w:cs="Arial"/>
          <w:sz w:val="20"/>
          <w:szCs w:val="20"/>
        </w:rPr>
        <w:t xml:space="preserve">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575CE45" w:rsidR="00EA34F8" w:rsidRDefault="003E5828">
            <w:pPr>
              <w:rPr>
                <w:rFonts w:ascii="Arial" w:eastAsia="Arial" w:hAnsi="Arial" w:cs="Arial"/>
                <w:sz w:val="20"/>
                <w:szCs w:val="20"/>
              </w:rPr>
            </w:pPr>
            <w:r>
              <w:rPr>
                <w:rFonts w:ascii="Arial" w:eastAsia="Arial" w:hAnsi="Arial" w:cs="Arial"/>
                <w:sz w:val="20"/>
                <w:szCs w:val="20"/>
              </w:rPr>
              <w:t xml:space="preserve">Latest Tax </w:t>
            </w:r>
            <w:r w:rsidR="00730F79">
              <w:rPr>
                <w:rFonts w:ascii="Arial" w:eastAsia="Arial" w:hAnsi="Arial" w:cs="Arial"/>
                <w:sz w:val="20"/>
                <w:szCs w:val="20"/>
              </w:rPr>
              <w:t>Card</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14D70980" w:rsidR="00EA34F8" w:rsidRDefault="00730F79">
            <w:pPr>
              <w:rPr>
                <w:rFonts w:ascii="Arial" w:eastAsia="Arial" w:hAnsi="Arial" w:cs="Arial"/>
                <w:i/>
                <w:color w:val="0000FF"/>
                <w:sz w:val="20"/>
                <w:szCs w:val="20"/>
              </w:rPr>
            </w:pPr>
            <w:r w:rsidRPr="00730F79">
              <w:rPr>
                <w:rFonts w:ascii="Arial" w:eastAsia="Arial" w:hAnsi="Arial" w:cs="Arial"/>
                <w:i/>
                <w:sz w:val="20"/>
                <w:szCs w:val="20"/>
              </w:rPr>
              <w:t>La</w:t>
            </w:r>
            <w:r w:rsidR="00A55628">
              <w:rPr>
                <w:rFonts w:ascii="Arial" w:eastAsia="Arial" w:hAnsi="Arial" w:cs="Arial"/>
                <w:i/>
                <w:sz w:val="20"/>
                <w:szCs w:val="20"/>
              </w:rPr>
              <w:t xml:space="preserve">test Business license </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40AF1556" w:rsidR="00EA34F8" w:rsidRDefault="00EA34F8">
            <w:pPr>
              <w:rPr>
                <w:rFonts w:ascii="Arial" w:eastAsia="Arial" w:hAnsi="Arial" w:cs="Arial"/>
                <w:sz w:val="20"/>
                <w:szCs w:val="20"/>
              </w:rPr>
            </w:pP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17D24D9A" w:rsidR="00EA34F8" w:rsidRDefault="00EA34F8">
            <w:pPr>
              <w:rPr>
                <w:rFonts w:ascii="Arial" w:eastAsia="Arial" w:hAnsi="Arial" w:cs="Arial"/>
                <w:sz w:val="20"/>
                <w:szCs w:val="20"/>
              </w:rPr>
            </w:pP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9F7B9C0" w:rsidR="00EA34F8" w:rsidRDefault="00EA34F8">
            <w:pPr>
              <w:rPr>
                <w:rFonts w:ascii="Arial" w:eastAsia="Arial" w:hAnsi="Arial" w:cs="Arial"/>
                <w:sz w:val="20"/>
                <w:szCs w:val="20"/>
              </w:rPr>
            </w:pP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2F9DEC6B" w:rsidR="00EA34F8" w:rsidRDefault="00EA34F8">
            <w:pPr>
              <w:rPr>
                <w:rFonts w:ascii="Arial" w:eastAsia="Arial" w:hAnsi="Arial" w:cs="Arial"/>
                <w:sz w:val="20"/>
                <w:szCs w:val="20"/>
              </w:rPr>
            </w:pP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58838D7A" w:rsidR="00EA34F8" w:rsidRDefault="00EA34F8">
            <w:pPr>
              <w:rPr>
                <w:rFonts w:ascii="Arial" w:eastAsia="Arial" w:hAnsi="Arial" w:cs="Arial"/>
                <w:sz w:val="20"/>
                <w:szCs w:val="20"/>
              </w:rPr>
            </w:pP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49D75B89" w:rsidR="00EA34F8" w:rsidRDefault="00EA34F8">
            <w:pPr>
              <w:rPr>
                <w:rFonts w:ascii="Arial" w:eastAsia="Arial" w:hAnsi="Arial" w:cs="Arial"/>
                <w:sz w:val="20"/>
                <w:szCs w:val="20"/>
              </w:rPr>
            </w:pP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7"/>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B39A" w14:textId="77777777" w:rsidR="00870A13" w:rsidRDefault="00870A13">
      <w:r>
        <w:separator/>
      </w:r>
    </w:p>
  </w:endnote>
  <w:endnote w:type="continuationSeparator" w:id="0">
    <w:p w14:paraId="0E81B9F1" w14:textId="77777777" w:rsidR="00870A13" w:rsidRDefault="0087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3C62" w14:textId="77777777" w:rsidR="00870A13" w:rsidRDefault="00870A13">
      <w:r>
        <w:separator/>
      </w:r>
    </w:p>
  </w:footnote>
  <w:footnote w:type="continuationSeparator" w:id="0">
    <w:p w14:paraId="4221477C" w14:textId="77777777" w:rsidR="00870A13" w:rsidRDefault="0087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85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72ECA"/>
    <w:rsid w:val="003E5828"/>
    <w:rsid w:val="00516681"/>
    <w:rsid w:val="00674DE7"/>
    <w:rsid w:val="00687B35"/>
    <w:rsid w:val="006A633C"/>
    <w:rsid w:val="00700E6D"/>
    <w:rsid w:val="00730F79"/>
    <w:rsid w:val="00870A13"/>
    <w:rsid w:val="0089372F"/>
    <w:rsid w:val="00A55628"/>
    <w:rsid w:val="00C2103E"/>
    <w:rsid w:val="00C9430D"/>
    <w:rsid w:val="00CA00CD"/>
    <w:rsid w:val="00EA34F8"/>
    <w:rsid w:val="00F55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Yahya Alkhawlani</cp:lastModifiedBy>
  <cp:revision>6</cp:revision>
  <cp:lastPrinted>2025-04-20T08:21:00Z</cp:lastPrinted>
  <dcterms:created xsi:type="dcterms:W3CDTF">2024-11-30T08:32:00Z</dcterms:created>
  <dcterms:modified xsi:type="dcterms:W3CDTF">2025-04-20T08:22:00Z</dcterms:modified>
</cp:coreProperties>
</file>