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460F" w14:textId="2F3B49F2" w:rsidR="00813288" w:rsidRPr="00361CA6" w:rsidRDefault="00813288" w:rsidP="00813288">
      <w:pPr>
        <w:jc w:val="center"/>
        <w:rPr>
          <w:b/>
          <w:bCs/>
          <w:i/>
          <w:iCs/>
          <w:u w:val="single"/>
        </w:rPr>
      </w:pPr>
      <w:r w:rsidRPr="00361CA6">
        <w:rPr>
          <w:b/>
          <w:bCs/>
          <w:i/>
          <w:iCs/>
          <w:u w:val="single"/>
        </w:rPr>
        <w:t xml:space="preserve">Inquiries from some suppliers regarding </w:t>
      </w:r>
      <w:r>
        <w:rPr>
          <w:b/>
          <w:bCs/>
          <w:i/>
          <w:iCs/>
          <w:u w:val="single"/>
        </w:rPr>
        <w:t>RFQ</w:t>
      </w:r>
      <w:r w:rsidRPr="00813288">
        <w:rPr>
          <w:b/>
          <w:bCs/>
          <w:i/>
          <w:iCs/>
          <w:u w:val="single"/>
        </w:rPr>
        <w:t>10122968 – Printing Materials and Visibility Items</w:t>
      </w:r>
      <w:r w:rsidRPr="00361CA6">
        <w:rPr>
          <w:b/>
          <w:bCs/>
          <w:i/>
          <w:iCs/>
          <w:u w:val="single"/>
        </w:rPr>
        <w:t>-BPA</w:t>
      </w:r>
    </w:p>
    <w:p w14:paraId="396B03F3" w14:textId="6073A372" w:rsidR="00813288" w:rsidRPr="009A727C" w:rsidRDefault="009A727C" w:rsidP="009A727C">
      <w:pPr>
        <w:jc w:val="right"/>
        <w:rPr>
          <w:b/>
          <w:bCs/>
        </w:rPr>
      </w:pPr>
      <w:r w:rsidRPr="009A727C">
        <w:rPr>
          <w:rFonts w:cs="Arial" w:hint="cs"/>
          <w:b/>
          <w:bCs/>
          <w:rtl/>
        </w:rPr>
        <w:t>نرجو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منكم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توضيح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بعض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الاصناف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المذكورة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في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هذا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الايميل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لم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نعرف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ايش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المطلوب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في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مناقص</w:t>
      </w:r>
      <w:r>
        <w:rPr>
          <w:rFonts w:cs="Arial" w:hint="cs"/>
          <w:b/>
          <w:bCs/>
          <w:rtl/>
          <w:lang w:bidi="ar-YE"/>
        </w:rPr>
        <w:t>ة</w:t>
      </w:r>
      <w:r w:rsidRPr="009A727C">
        <w:rPr>
          <w:rFonts w:cs="Arial"/>
          <w:b/>
          <w:bCs/>
          <w:rtl/>
        </w:rPr>
        <w:t xml:space="preserve"> </w:t>
      </w:r>
      <w:r w:rsidRPr="009A727C">
        <w:rPr>
          <w:rFonts w:cs="Arial" w:hint="cs"/>
          <w:b/>
          <w:bCs/>
          <w:rtl/>
        </w:rPr>
        <w:t>المطبوعات</w:t>
      </w:r>
    </w:p>
    <w:tbl>
      <w:tblPr>
        <w:tblW w:w="14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556"/>
        <w:gridCol w:w="4690"/>
        <w:gridCol w:w="590"/>
        <w:gridCol w:w="3430"/>
        <w:gridCol w:w="4632"/>
      </w:tblGrid>
      <w:tr w:rsidR="009A727C" w:rsidRPr="00361CA6" w14:paraId="703FF022" w14:textId="44B426D5" w:rsidTr="009A727C">
        <w:trPr>
          <w:trHeight w:val="809"/>
          <w:jc w:val="center"/>
        </w:trPr>
        <w:tc>
          <w:tcPr>
            <w:tcW w:w="10981" w:type="dxa"/>
            <w:gridSpan w:val="5"/>
            <w:noWrap/>
            <w:vAlign w:val="center"/>
          </w:tcPr>
          <w:p w14:paraId="6C255BCE" w14:textId="6075F0BF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  <w:t>توضيح الاصناف  التالية</w:t>
            </w:r>
          </w:p>
        </w:tc>
        <w:tc>
          <w:tcPr>
            <w:tcW w:w="3144" w:type="dxa"/>
            <w:shd w:val="clear" w:color="auto" w:fill="FFFF00"/>
          </w:tcPr>
          <w:p w14:paraId="4E42862E" w14:textId="15DFD34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cs"/>
                <w:b/>
                <w:bCs/>
                <w:rtl/>
                <w:lang w:bidi="ar-YE"/>
              </w:rPr>
              <w:t>يرجي الاطلاع ع الصور التوضيحية</w:t>
            </w:r>
          </w:p>
        </w:tc>
      </w:tr>
      <w:tr w:rsidR="009A727C" w:rsidRPr="00361CA6" w14:paraId="4FFDDF18" w14:textId="19C7586A" w:rsidTr="009A727C">
        <w:trPr>
          <w:trHeight w:val="1584"/>
          <w:jc w:val="center"/>
        </w:trPr>
        <w:tc>
          <w:tcPr>
            <w:tcW w:w="715" w:type="dxa"/>
            <w:noWrap/>
            <w:vAlign w:val="center"/>
            <w:hideMark/>
          </w:tcPr>
          <w:p w14:paraId="41B2B0C2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1556" w:type="dxa"/>
            <w:vAlign w:val="center"/>
            <w:hideMark/>
          </w:tcPr>
          <w:p w14:paraId="7F33DA24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Scarf, logo</w:t>
            </w:r>
          </w:p>
        </w:tc>
        <w:tc>
          <w:tcPr>
            <w:tcW w:w="4690" w:type="dxa"/>
            <w:vAlign w:val="center"/>
            <w:hideMark/>
          </w:tcPr>
          <w:p w14:paraId="034484DA" w14:textId="77777777" w:rsidR="009A727C" w:rsidRPr="00361CA6" w:rsidRDefault="009A727C" w:rsidP="0036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"Multicolor Style: Casual Pattern, Type: </w:t>
            </w:r>
            <w:proofErr w:type="spellStart"/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PlaidType</w:t>
            </w:r>
            <w:proofErr w:type="spellEnd"/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: Scarf, Composition:100% Acrylic Material Fabric</w:t>
            </w: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br/>
              <w:t>One-size 74.8L, 12.6W</w:t>
            </w: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br/>
              <w:t>Sewing IMC logo in scarf"</w:t>
            </w:r>
          </w:p>
        </w:tc>
        <w:tc>
          <w:tcPr>
            <w:tcW w:w="590" w:type="dxa"/>
            <w:noWrap/>
            <w:vAlign w:val="center"/>
            <w:hideMark/>
          </w:tcPr>
          <w:p w14:paraId="76A956B7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EA</w:t>
            </w:r>
          </w:p>
        </w:tc>
        <w:tc>
          <w:tcPr>
            <w:tcW w:w="3430" w:type="dxa"/>
            <w:noWrap/>
            <w:vAlign w:val="center"/>
            <w:hideMark/>
          </w:tcPr>
          <w:p w14:paraId="59709B2C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300</w:t>
            </w:r>
          </w:p>
        </w:tc>
        <w:tc>
          <w:tcPr>
            <w:tcW w:w="3144" w:type="dxa"/>
          </w:tcPr>
          <w:p w14:paraId="0F97A537" w14:textId="32CA0C2F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3B1F6FC" wp14:editId="61AE0126">
                  <wp:extent cx="2024965" cy="1137168"/>
                  <wp:effectExtent l="0" t="0" r="0" b="6350"/>
                  <wp:docPr id="110103899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436" cy="1145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27C" w:rsidRPr="00361CA6" w14:paraId="36A48B41" w14:textId="602D0061" w:rsidTr="009A727C">
        <w:trPr>
          <w:trHeight w:val="1584"/>
          <w:jc w:val="center"/>
        </w:trPr>
        <w:tc>
          <w:tcPr>
            <w:tcW w:w="715" w:type="dxa"/>
            <w:noWrap/>
            <w:vAlign w:val="center"/>
            <w:hideMark/>
          </w:tcPr>
          <w:p w14:paraId="59647C13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1556" w:type="dxa"/>
            <w:vAlign w:val="center"/>
            <w:hideMark/>
          </w:tcPr>
          <w:p w14:paraId="7EF8D55E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Scarf, cotton</w:t>
            </w:r>
          </w:p>
        </w:tc>
        <w:tc>
          <w:tcPr>
            <w:tcW w:w="4690" w:type="dxa"/>
            <w:noWrap/>
            <w:vAlign w:val="center"/>
            <w:hideMark/>
          </w:tcPr>
          <w:p w14:paraId="2B1E69A4" w14:textId="77777777" w:rsidR="009A727C" w:rsidRPr="00361CA6" w:rsidRDefault="009A727C" w:rsidP="0036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Orange and cotton scarf </w:t>
            </w:r>
          </w:p>
        </w:tc>
        <w:tc>
          <w:tcPr>
            <w:tcW w:w="590" w:type="dxa"/>
            <w:noWrap/>
            <w:vAlign w:val="center"/>
            <w:hideMark/>
          </w:tcPr>
          <w:p w14:paraId="48C78109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EA</w:t>
            </w:r>
          </w:p>
        </w:tc>
        <w:tc>
          <w:tcPr>
            <w:tcW w:w="3430" w:type="dxa"/>
            <w:noWrap/>
            <w:vAlign w:val="center"/>
            <w:hideMark/>
          </w:tcPr>
          <w:p w14:paraId="28AE028C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3144" w:type="dxa"/>
          </w:tcPr>
          <w:p w14:paraId="397469D2" w14:textId="00664912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CB765CA" wp14:editId="091765EE">
                  <wp:extent cx="2804261" cy="1244600"/>
                  <wp:effectExtent l="0" t="0" r="0" b="0"/>
                  <wp:docPr id="95469810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208" cy="12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27C" w:rsidRPr="00361CA6" w14:paraId="5F1AE09F" w14:textId="252AFD3E" w:rsidTr="009A727C">
        <w:trPr>
          <w:trHeight w:val="9710"/>
          <w:jc w:val="center"/>
        </w:trPr>
        <w:tc>
          <w:tcPr>
            <w:tcW w:w="715" w:type="dxa"/>
            <w:noWrap/>
            <w:vAlign w:val="center"/>
            <w:hideMark/>
          </w:tcPr>
          <w:p w14:paraId="617F00A5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82</w:t>
            </w:r>
          </w:p>
        </w:tc>
        <w:tc>
          <w:tcPr>
            <w:tcW w:w="1556" w:type="dxa"/>
            <w:vAlign w:val="center"/>
            <w:hideMark/>
          </w:tcPr>
          <w:p w14:paraId="6048B772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Magnet, pin</w:t>
            </w:r>
          </w:p>
        </w:tc>
        <w:tc>
          <w:tcPr>
            <w:tcW w:w="4690" w:type="dxa"/>
            <w:noWrap/>
            <w:vAlign w:val="center"/>
            <w:hideMark/>
          </w:tcPr>
          <w:p w14:paraId="60B273C4" w14:textId="77777777" w:rsidR="009A727C" w:rsidRPr="00361CA6" w:rsidRDefault="009A727C" w:rsidP="0036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Iron, circular, Glossy with 16 Days of Activism Against Gender-Based Violence logo</w:t>
            </w:r>
          </w:p>
        </w:tc>
        <w:tc>
          <w:tcPr>
            <w:tcW w:w="590" w:type="dxa"/>
            <w:noWrap/>
            <w:vAlign w:val="center"/>
            <w:hideMark/>
          </w:tcPr>
          <w:p w14:paraId="391020DD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EA</w:t>
            </w:r>
          </w:p>
        </w:tc>
        <w:tc>
          <w:tcPr>
            <w:tcW w:w="3430" w:type="dxa"/>
            <w:noWrap/>
            <w:vAlign w:val="center"/>
            <w:hideMark/>
          </w:tcPr>
          <w:p w14:paraId="3AC97F06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3144" w:type="dxa"/>
          </w:tcPr>
          <w:p w14:paraId="7D41F562" w14:textId="2FB9F5EB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0E59C6" wp14:editId="7ED647EC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2771775</wp:posOffset>
                  </wp:positionV>
                  <wp:extent cx="2346325" cy="2812415"/>
                  <wp:effectExtent l="0" t="0" r="0" b="6985"/>
                  <wp:wrapSquare wrapText="bothSides"/>
                  <wp:docPr id="11733475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25" cy="281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96F60B" wp14:editId="3DBB8CC0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0</wp:posOffset>
                  </wp:positionV>
                  <wp:extent cx="2397760" cy="2654300"/>
                  <wp:effectExtent l="0" t="0" r="2540" b="0"/>
                  <wp:wrapSquare wrapText="bothSides"/>
                  <wp:docPr id="36103381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6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727C" w:rsidRPr="00361CA6" w14:paraId="58E83ECA" w14:textId="2330A546" w:rsidTr="009A727C">
        <w:trPr>
          <w:trHeight w:val="1584"/>
          <w:jc w:val="center"/>
        </w:trPr>
        <w:tc>
          <w:tcPr>
            <w:tcW w:w="715" w:type="dxa"/>
            <w:noWrap/>
            <w:vAlign w:val="center"/>
            <w:hideMark/>
          </w:tcPr>
          <w:p w14:paraId="25280CA1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83</w:t>
            </w:r>
          </w:p>
        </w:tc>
        <w:tc>
          <w:tcPr>
            <w:tcW w:w="1556" w:type="dxa"/>
            <w:vAlign w:val="center"/>
            <w:hideMark/>
          </w:tcPr>
          <w:p w14:paraId="0C79404D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Ribbon, gift wrap</w:t>
            </w:r>
          </w:p>
        </w:tc>
        <w:tc>
          <w:tcPr>
            <w:tcW w:w="4690" w:type="dxa"/>
            <w:noWrap/>
            <w:vAlign w:val="center"/>
            <w:hideMark/>
          </w:tcPr>
          <w:p w14:paraId="22A48C36" w14:textId="77777777" w:rsidR="009A727C" w:rsidRPr="00361CA6" w:rsidRDefault="009A727C" w:rsidP="00361C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big 10 Orange and 5 White 5 Blue stain ribbons</w:t>
            </w:r>
          </w:p>
        </w:tc>
        <w:tc>
          <w:tcPr>
            <w:tcW w:w="590" w:type="dxa"/>
            <w:noWrap/>
            <w:vAlign w:val="center"/>
            <w:hideMark/>
          </w:tcPr>
          <w:p w14:paraId="1DA3BCF9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EA</w:t>
            </w:r>
          </w:p>
        </w:tc>
        <w:tc>
          <w:tcPr>
            <w:tcW w:w="3430" w:type="dxa"/>
            <w:noWrap/>
            <w:vAlign w:val="center"/>
            <w:hideMark/>
          </w:tcPr>
          <w:p w14:paraId="2D956FA1" w14:textId="77777777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61C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3144" w:type="dxa"/>
          </w:tcPr>
          <w:p w14:paraId="1C414054" w14:textId="443757BE" w:rsidR="009A727C" w:rsidRPr="00361CA6" w:rsidRDefault="009A727C" w:rsidP="00361C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F1E6173" wp14:editId="758D0311">
                  <wp:extent cx="2207260" cy="3378200"/>
                  <wp:effectExtent l="0" t="0" r="2540" b="0"/>
                  <wp:docPr id="369846660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337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27BED" w14:textId="77777777" w:rsidR="00361CA6" w:rsidRDefault="00361CA6"/>
    <w:p w14:paraId="32784CD3" w14:textId="77777777" w:rsidR="00500C8C" w:rsidRDefault="00500C8C"/>
    <w:p w14:paraId="00B56B4B" w14:textId="77777777" w:rsidR="00EF0204" w:rsidRDefault="00EF0204"/>
    <w:p w14:paraId="51A05843" w14:textId="77777777" w:rsidR="00EF0204" w:rsidRDefault="00EF0204"/>
    <w:p w14:paraId="7941B50F" w14:textId="77777777" w:rsidR="00EF0204" w:rsidRDefault="00EF0204"/>
    <w:p w14:paraId="74D1BD61" w14:textId="77777777" w:rsidR="00EF0204" w:rsidRDefault="00EF0204"/>
    <w:p w14:paraId="1FB07F1B" w14:textId="77777777" w:rsidR="00EF0204" w:rsidRDefault="00EF0204"/>
    <w:p w14:paraId="602DD60A" w14:textId="77777777" w:rsidR="00EF0204" w:rsidRDefault="00EF0204"/>
    <w:p w14:paraId="281F2668" w14:textId="418DFF5F" w:rsidR="00500C8C" w:rsidRPr="00500C8C" w:rsidRDefault="00500C8C" w:rsidP="00500C8C">
      <w:pPr>
        <w:ind w:left="-990"/>
        <w:rPr>
          <w:b/>
          <w:bCs/>
          <w:sz w:val="32"/>
          <w:szCs w:val="32"/>
        </w:rPr>
      </w:pPr>
      <w:r w:rsidRPr="00500C8C">
        <w:rPr>
          <w:b/>
          <w:bCs/>
          <w:sz w:val="32"/>
          <w:szCs w:val="32"/>
        </w:rPr>
        <w:lastRenderedPageBreak/>
        <w:t>Vendor inquiries and our response highlighted in yellow color</w:t>
      </w:r>
      <w:r w:rsidR="00EF0204">
        <w:rPr>
          <w:b/>
          <w:bCs/>
          <w:sz w:val="32"/>
          <w:szCs w:val="32"/>
        </w:rPr>
        <w:t xml:space="preserve"> </w:t>
      </w:r>
    </w:p>
    <w:p w14:paraId="387619A5" w14:textId="77777777" w:rsidR="00500C8C" w:rsidRDefault="00500C8C"/>
    <w:p w14:paraId="532527A9" w14:textId="77777777" w:rsidR="00500C8C" w:rsidRPr="00500C8C" w:rsidRDefault="00500C8C" w:rsidP="00500C8C">
      <w:r w:rsidRPr="00500C8C">
        <w:t>We refer to Tender No. 10122968 regarding the Supply of Printing Materials and Visibility Items.</w:t>
      </w:r>
    </w:p>
    <w:p w14:paraId="536F70A9" w14:textId="77777777" w:rsidR="00500C8C" w:rsidRPr="00500C8C" w:rsidRDefault="00500C8C" w:rsidP="00500C8C"/>
    <w:p w14:paraId="7541DD4E" w14:textId="2C73C591" w:rsidR="00500C8C" w:rsidRPr="00500C8C" w:rsidRDefault="00500C8C" w:rsidP="00500C8C">
      <w:r w:rsidRPr="00500C8C">
        <w:t>Kindly find below our inquiries and requests for clarification on certain tender items:</w:t>
      </w:r>
    </w:p>
    <w:p w14:paraId="7AD3F856" w14:textId="77777777" w:rsidR="00500C8C" w:rsidRPr="00500C8C" w:rsidRDefault="00500C8C" w:rsidP="00500C8C"/>
    <w:p w14:paraId="41109DEC" w14:textId="68B91554" w:rsidR="00500C8C" w:rsidRPr="00500C8C" w:rsidRDefault="00500C8C" w:rsidP="007728A1">
      <w:r w:rsidRPr="00500C8C">
        <w:rPr>
          <w:b/>
          <w:bCs/>
        </w:rPr>
        <w:t>Item No. 14:</w:t>
      </w:r>
      <w:r w:rsidRPr="00500C8C">
        <w:t xml:space="preserve"> Please clarify whether the notebook contains 100 pages or 400 pages per pack. </w:t>
      </w:r>
      <w:r w:rsidRPr="00500C8C">
        <w:rPr>
          <w:b/>
          <w:bCs/>
          <w:highlight w:val="yellow"/>
        </w:rPr>
        <w:t>100 pages</w:t>
      </w:r>
      <w:r w:rsidRPr="00500C8C">
        <w:t xml:space="preserve"> </w:t>
      </w:r>
    </w:p>
    <w:p w14:paraId="1E8ED28E" w14:textId="412FE536" w:rsidR="00500C8C" w:rsidRPr="00500C8C" w:rsidRDefault="00500C8C" w:rsidP="007728A1">
      <w:r w:rsidRPr="00500C8C">
        <w:rPr>
          <w:b/>
          <w:bCs/>
        </w:rPr>
        <w:t>Items No. 25–26:</w:t>
      </w:r>
      <w:r w:rsidRPr="00500C8C">
        <w:t xml:space="preserve"> Please confirm whether the internal paper is colored or plain. </w:t>
      </w:r>
      <w:r w:rsidRPr="00500C8C">
        <w:rPr>
          <w:b/>
          <w:bCs/>
          <w:highlight w:val="yellow"/>
        </w:rPr>
        <w:t>Plain</w:t>
      </w:r>
    </w:p>
    <w:p w14:paraId="1FB39E87" w14:textId="28F03BA4" w:rsidR="00500C8C" w:rsidRPr="00500C8C" w:rsidRDefault="00500C8C" w:rsidP="007728A1">
      <w:r w:rsidRPr="00500C8C">
        <w:rPr>
          <w:b/>
          <w:bCs/>
        </w:rPr>
        <w:t>Item No. 33:</w:t>
      </w:r>
      <w:r w:rsidRPr="00500C8C">
        <w:t xml:space="preserve"> Please clarify whether one form or three forms are required. </w:t>
      </w:r>
      <w:r w:rsidRPr="00500C8C">
        <w:rPr>
          <w:b/>
          <w:bCs/>
          <w:highlight w:val="yellow"/>
        </w:rPr>
        <w:t>Three forms</w:t>
      </w:r>
    </w:p>
    <w:p w14:paraId="3F373487" w14:textId="0B64F128" w:rsidR="00500C8C" w:rsidRPr="00500C8C" w:rsidRDefault="00500C8C" w:rsidP="007728A1">
      <w:r w:rsidRPr="00500C8C">
        <w:rPr>
          <w:b/>
          <w:bCs/>
        </w:rPr>
        <w:t>Item No. 34:</w:t>
      </w:r>
      <w:r w:rsidRPr="00500C8C">
        <w:t xml:space="preserve"> Please specify the type of boards. </w:t>
      </w:r>
      <w:r w:rsidRPr="00500C8C">
        <w:rPr>
          <w:b/>
          <w:bCs/>
          <w:highlight w:val="yellow"/>
        </w:rPr>
        <w:t>The type is already explained in the additional note part</w:t>
      </w:r>
      <w:r w:rsidR="007728A1" w:rsidRPr="007728A1">
        <w:rPr>
          <w:rFonts w:hint="cs"/>
          <w:b/>
          <w:bCs/>
          <w:highlight w:val="yellow"/>
          <w:rtl/>
        </w:rPr>
        <w:t xml:space="preserve"> </w:t>
      </w:r>
      <w:r w:rsidR="007728A1" w:rsidRPr="007728A1">
        <w:rPr>
          <w:b/>
          <w:bCs/>
          <w:highlight w:val="yellow"/>
        </w:rPr>
        <w:t xml:space="preserve">(Board, plastic clearly </w:t>
      </w:r>
      <w:proofErr w:type="spellStart"/>
      <w:r w:rsidR="007728A1" w:rsidRPr="007728A1">
        <w:rPr>
          <w:b/>
          <w:bCs/>
          <w:highlight w:val="yellow"/>
        </w:rPr>
        <w:t>coloured</w:t>
      </w:r>
      <w:proofErr w:type="spellEnd"/>
      <w:r w:rsidR="007728A1" w:rsidRPr="007728A1">
        <w:rPr>
          <w:b/>
          <w:bCs/>
          <w:highlight w:val="yellow"/>
        </w:rPr>
        <w:t xml:space="preserve"> and high-quality printing awareness raising marital on a plastic board heavy duty with dimension of 90*80 cm with aluminum </w:t>
      </w:r>
      <w:proofErr w:type="gramStart"/>
      <w:r w:rsidR="007728A1" w:rsidRPr="007728A1">
        <w:rPr>
          <w:b/>
          <w:bCs/>
          <w:highlight w:val="yellow"/>
        </w:rPr>
        <w:t>frame  )</w:t>
      </w:r>
      <w:proofErr w:type="gramEnd"/>
      <w:r w:rsidRPr="00500C8C">
        <w:rPr>
          <w:highlight w:val="yellow"/>
        </w:rPr>
        <w:t>.</w:t>
      </w:r>
    </w:p>
    <w:p w14:paraId="43E6E82C" w14:textId="77777777" w:rsidR="00500C8C" w:rsidRPr="00500C8C" w:rsidRDefault="00500C8C" w:rsidP="00500C8C">
      <w:pPr>
        <w:rPr>
          <w:b/>
          <w:bCs/>
        </w:rPr>
      </w:pPr>
      <w:r w:rsidRPr="00500C8C">
        <w:rPr>
          <w:b/>
          <w:bCs/>
        </w:rPr>
        <w:t>Items No. 35–36:</w:t>
      </w:r>
      <w:r w:rsidRPr="00500C8C">
        <w:t xml:space="preserve"> Please specify the required brochure size. </w:t>
      </w:r>
      <w:r w:rsidRPr="00500C8C">
        <w:rPr>
          <w:b/>
          <w:bCs/>
          <w:highlight w:val="yellow"/>
        </w:rPr>
        <w:t>The type is already explained in the additional note part.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958"/>
        <w:gridCol w:w="8366"/>
      </w:tblGrid>
      <w:tr w:rsidR="007728A1" w:rsidRPr="007728A1" w14:paraId="23863B2D" w14:textId="77777777" w:rsidTr="007728A1">
        <w:trPr>
          <w:trHeight w:val="920"/>
        </w:trPr>
        <w:tc>
          <w:tcPr>
            <w:tcW w:w="242" w:type="pct"/>
            <w:noWrap/>
            <w:vAlign w:val="center"/>
            <w:hideMark/>
          </w:tcPr>
          <w:p w14:paraId="2E8846A8" w14:textId="77777777" w:rsidR="007728A1" w:rsidRPr="007728A1" w:rsidRDefault="007728A1" w:rsidP="00772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1528" w:type="pct"/>
            <w:vAlign w:val="center"/>
            <w:hideMark/>
          </w:tcPr>
          <w:p w14:paraId="3D0B618A" w14:textId="77777777" w:rsidR="007728A1" w:rsidRPr="007728A1" w:rsidRDefault="007728A1" w:rsidP="00772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Brochure, IMC, Breast Feeding</w:t>
            </w:r>
          </w:p>
        </w:tc>
        <w:tc>
          <w:tcPr>
            <w:tcW w:w="3230" w:type="pct"/>
            <w:noWrap/>
            <w:vAlign w:val="center"/>
            <w:hideMark/>
          </w:tcPr>
          <w:p w14:paraId="78A9C20C" w14:textId="53B8A904" w:rsidR="007728A1" w:rsidRPr="007728A1" w:rsidRDefault="007728A1" w:rsidP="00772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 xml:space="preserve">CMAM /IYCF /community midwife   </w:t>
            </w:r>
          </w:p>
        </w:tc>
      </w:tr>
      <w:tr w:rsidR="007728A1" w:rsidRPr="007728A1" w14:paraId="552A0A1E" w14:textId="77777777" w:rsidTr="007728A1">
        <w:trPr>
          <w:trHeight w:val="820"/>
        </w:trPr>
        <w:tc>
          <w:tcPr>
            <w:tcW w:w="242" w:type="pct"/>
            <w:noWrap/>
            <w:vAlign w:val="center"/>
            <w:hideMark/>
          </w:tcPr>
          <w:p w14:paraId="6F98E7B7" w14:textId="77777777" w:rsidR="007728A1" w:rsidRPr="007728A1" w:rsidRDefault="007728A1" w:rsidP="00772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1528" w:type="pct"/>
            <w:vAlign w:val="center"/>
            <w:hideMark/>
          </w:tcPr>
          <w:p w14:paraId="57FE446D" w14:textId="77777777" w:rsidR="007728A1" w:rsidRPr="007728A1" w:rsidRDefault="007728A1" w:rsidP="00772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Brochure, IMC, Breast Feeding</w:t>
            </w:r>
          </w:p>
        </w:tc>
        <w:tc>
          <w:tcPr>
            <w:tcW w:w="3230" w:type="pct"/>
            <w:noWrap/>
            <w:vAlign w:val="center"/>
            <w:hideMark/>
          </w:tcPr>
          <w:p w14:paraId="5093E7A2" w14:textId="6E38E94C" w:rsidR="007728A1" w:rsidRPr="007728A1" w:rsidRDefault="007728A1" w:rsidP="00772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</w:pPr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 xml:space="preserve">Brochures on delivery and </w:t>
            </w:r>
            <w:proofErr w:type="spellStart"/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>post natal</w:t>
            </w:r>
            <w:proofErr w:type="spellEnd"/>
            <w:r w:rsidRPr="007728A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 xml:space="preserve"> care </w:t>
            </w:r>
          </w:p>
        </w:tc>
      </w:tr>
    </w:tbl>
    <w:p w14:paraId="0C65C49E" w14:textId="77777777" w:rsidR="00500C8C" w:rsidRPr="00500C8C" w:rsidRDefault="00500C8C" w:rsidP="00500C8C"/>
    <w:p w14:paraId="76ECCACB" w14:textId="12036F47" w:rsidR="00500C8C" w:rsidRPr="00500C8C" w:rsidRDefault="00500C8C" w:rsidP="00295C92">
      <w:r w:rsidRPr="00500C8C">
        <w:rPr>
          <w:b/>
          <w:bCs/>
        </w:rPr>
        <w:t>Item No. 38:</w:t>
      </w:r>
      <w:r w:rsidRPr="00500C8C">
        <w:t xml:space="preserve"> Please clarify the number of units per package for each register. </w:t>
      </w:r>
      <w:r w:rsidRPr="00500C8C">
        <w:rPr>
          <w:b/>
          <w:bCs/>
          <w:highlight w:val="yellow"/>
        </w:rPr>
        <w:t>50 pages or less.</w:t>
      </w:r>
    </w:p>
    <w:p w14:paraId="537E0E18" w14:textId="2EA53C0C" w:rsidR="00500C8C" w:rsidRPr="00500C8C" w:rsidRDefault="00500C8C" w:rsidP="00295C92">
      <w:r w:rsidRPr="00500C8C">
        <w:rPr>
          <w:b/>
          <w:bCs/>
        </w:rPr>
        <w:lastRenderedPageBreak/>
        <w:t>Item No. 39:</w:t>
      </w:r>
      <w:r w:rsidRPr="00500C8C">
        <w:t xml:space="preserve"> Please specify the type of stand required. </w:t>
      </w:r>
      <w:r w:rsidRPr="00500C8C">
        <w:rPr>
          <w:b/>
          <w:bCs/>
          <w:highlight w:val="yellow"/>
        </w:rPr>
        <w:t xml:space="preserve">The type is already explained in the additional note </w:t>
      </w:r>
      <w:proofErr w:type="gramStart"/>
      <w:r w:rsidRPr="00500C8C">
        <w:rPr>
          <w:b/>
          <w:bCs/>
          <w:highlight w:val="yellow"/>
        </w:rPr>
        <w:t>part</w:t>
      </w:r>
      <w:r w:rsidR="007728A1" w:rsidRPr="007728A1">
        <w:rPr>
          <w:b/>
          <w:bCs/>
          <w:highlight w:val="yellow"/>
        </w:rPr>
        <w:t>(</w:t>
      </w:r>
      <w:proofErr w:type="gramEnd"/>
      <w:r w:rsidR="007728A1" w:rsidRPr="007728A1">
        <w:rPr>
          <w:b/>
          <w:bCs/>
          <w:highlight w:val="yellow"/>
        </w:rPr>
        <w:t xml:space="preserve">" Professional </w:t>
      </w:r>
      <w:proofErr w:type="spellStart"/>
      <w:r w:rsidR="007728A1" w:rsidRPr="007728A1">
        <w:rPr>
          <w:b/>
          <w:bCs/>
          <w:highlight w:val="yellow"/>
        </w:rPr>
        <w:t>aluminium</w:t>
      </w:r>
      <w:proofErr w:type="spellEnd"/>
      <w:r w:rsidR="007728A1" w:rsidRPr="007728A1">
        <w:rPr>
          <w:b/>
          <w:bCs/>
          <w:highlight w:val="yellow"/>
        </w:rPr>
        <w:t>-made roll up banner stand (32""</w:t>
      </w:r>
      <w:proofErr w:type="gramStart"/>
      <w:r w:rsidR="007728A1" w:rsidRPr="007728A1">
        <w:rPr>
          <w:b/>
          <w:bCs/>
          <w:highlight w:val="yellow"/>
        </w:rPr>
        <w:t>X79""),Easy</w:t>
      </w:r>
      <w:proofErr w:type="gramEnd"/>
      <w:r w:rsidR="007728A1" w:rsidRPr="007728A1">
        <w:rPr>
          <w:b/>
          <w:bCs/>
          <w:highlight w:val="yellow"/>
        </w:rPr>
        <w:t xml:space="preserve"> to assemble and convenient to travel (bag provided</w:t>
      </w:r>
      <w:proofErr w:type="gramStart"/>
      <w:r w:rsidR="007728A1" w:rsidRPr="007728A1">
        <w:rPr>
          <w:b/>
          <w:bCs/>
          <w:highlight w:val="yellow"/>
        </w:rPr>
        <w:t>),Retractable</w:t>
      </w:r>
      <w:proofErr w:type="gramEnd"/>
      <w:r w:rsidR="007728A1" w:rsidRPr="007728A1">
        <w:rPr>
          <w:b/>
          <w:bCs/>
          <w:highlight w:val="yellow"/>
        </w:rPr>
        <w:t xml:space="preserve"> base stores and protects banner </w:t>
      </w:r>
      <w:proofErr w:type="spellStart"/>
      <w:proofErr w:type="gramStart"/>
      <w:r w:rsidR="007728A1" w:rsidRPr="007728A1">
        <w:rPr>
          <w:b/>
          <w:bCs/>
          <w:highlight w:val="yellow"/>
        </w:rPr>
        <w:t>graphics,Sturdy</w:t>
      </w:r>
      <w:proofErr w:type="spellEnd"/>
      <w:proofErr w:type="gramEnd"/>
      <w:r w:rsidR="007728A1" w:rsidRPr="007728A1">
        <w:rPr>
          <w:b/>
          <w:bCs/>
          <w:highlight w:val="yellow"/>
        </w:rPr>
        <w:t xml:space="preserve"> foot </w:t>
      </w:r>
      <w:proofErr w:type="spellStart"/>
      <w:r w:rsidR="007728A1" w:rsidRPr="007728A1">
        <w:rPr>
          <w:b/>
          <w:bCs/>
          <w:highlight w:val="yellow"/>
        </w:rPr>
        <w:t>levellers</w:t>
      </w:r>
      <w:proofErr w:type="spellEnd"/>
      <w:r w:rsidR="007728A1" w:rsidRPr="007728A1">
        <w:rPr>
          <w:b/>
          <w:bCs/>
          <w:highlight w:val="yellow"/>
        </w:rPr>
        <w:t xml:space="preserve"> ensure stability and safety indoors and outdoors to purchase stand </w:t>
      </w:r>
      <w:proofErr w:type="gramStart"/>
      <w:r w:rsidR="007728A1" w:rsidRPr="007728A1">
        <w:rPr>
          <w:b/>
          <w:bCs/>
          <w:highlight w:val="yellow"/>
        </w:rPr>
        <w:t>with  graphic</w:t>
      </w:r>
      <w:proofErr w:type="gramEnd"/>
      <w:r w:rsidR="007728A1" w:rsidRPr="007728A1">
        <w:rPr>
          <w:b/>
          <w:bCs/>
          <w:highlight w:val="yellow"/>
        </w:rPr>
        <w:t>((Colored) banner, during visit")</w:t>
      </w:r>
    </w:p>
    <w:p w14:paraId="730B93F6" w14:textId="7058CEDB" w:rsidR="00500C8C" w:rsidRPr="00500C8C" w:rsidRDefault="00500C8C" w:rsidP="00295C92">
      <w:r w:rsidRPr="00500C8C">
        <w:rPr>
          <w:b/>
          <w:bCs/>
        </w:rPr>
        <w:t>Item No. 41:</w:t>
      </w:r>
      <w:r w:rsidRPr="00500C8C">
        <w:t xml:space="preserve"> The size is not specified; kindly provide the required dimensions. </w:t>
      </w:r>
      <w:r w:rsidRPr="00500C8C">
        <w:rPr>
          <w:b/>
          <w:bCs/>
          <w:highlight w:val="yellow"/>
        </w:rPr>
        <w:t>1 meter*1.50 meter</w:t>
      </w:r>
      <w:r w:rsidRPr="00500C8C">
        <w:t>.</w:t>
      </w:r>
    </w:p>
    <w:p w14:paraId="29B71467" w14:textId="7E0DB78F" w:rsidR="00500C8C" w:rsidRPr="00500C8C" w:rsidRDefault="00500C8C" w:rsidP="007728A1">
      <w:pPr>
        <w:rPr>
          <w:b/>
          <w:bCs/>
        </w:rPr>
      </w:pPr>
      <w:r w:rsidRPr="00500C8C">
        <w:rPr>
          <w:b/>
          <w:bCs/>
        </w:rPr>
        <w:t>Item No. 66:</w:t>
      </w:r>
      <w:r w:rsidRPr="00500C8C">
        <w:t xml:space="preserve"> Please specify the type of banner and the required stand size. </w:t>
      </w:r>
      <w:r w:rsidRPr="00500C8C">
        <w:rPr>
          <w:b/>
          <w:bCs/>
          <w:highlight w:val="yellow"/>
        </w:rPr>
        <w:t xml:space="preserve">The type is already explained in the additional note </w:t>
      </w:r>
      <w:proofErr w:type="gramStart"/>
      <w:r w:rsidRPr="00500C8C">
        <w:rPr>
          <w:b/>
          <w:bCs/>
          <w:highlight w:val="yellow"/>
        </w:rPr>
        <w:t>part</w:t>
      </w:r>
      <w:r w:rsidR="007728A1" w:rsidRPr="007728A1">
        <w:rPr>
          <w:b/>
          <w:bCs/>
          <w:highlight w:val="yellow"/>
        </w:rPr>
        <w:t>(</w:t>
      </w:r>
      <w:proofErr w:type="gramEnd"/>
      <w:r w:rsidR="007728A1" w:rsidRPr="007728A1">
        <w:rPr>
          <w:b/>
          <w:bCs/>
          <w:highlight w:val="yellow"/>
        </w:rPr>
        <w:t xml:space="preserve">Professional aluminum roll-up banner stand (150 x 200 cm) that is easy to assemble and travel-friendly (includes carrying bag). The retractable base protects the banner graphics, while sturdy foot </w:t>
      </w:r>
      <w:proofErr w:type="spellStart"/>
      <w:r w:rsidR="007728A1" w:rsidRPr="007728A1">
        <w:rPr>
          <w:b/>
          <w:bCs/>
          <w:highlight w:val="yellow"/>
        </w:rPr>
        <w:t>levellers</w:t>
      </w:r>
      <w:proofErr w:type="spellEnd"/>
      <w:r w:rsidR="007728A1" w:rsidRPr="007728A1">
        <w:rPr>
          <w:b/>
          <w:bCs/>
          <w:highlight w:val="yellow"/>
        </w:rPr>
        <w:t xml:space="preserve"> provide stability for indoor and outdoor use)</w:t>
      </w:r>
    </w:p>
    <w:p w14:paraId="3CE3E63B" w14:textId="0DBE3304" w:rsidR="00991C57" w:rsidRPr="00991C57" w:rsidRDefault="00500C8C" w:rsidP="00991C57">
      <w:pPr>
        <w:rPr>
          <w:b/>
          <w:bCs/>
          <w:highlight w:val="yellow"/>
        </w:rPr>
      </w:pPr>
      <w:r w:rsidRPr="00500C8C">
        <w:rPr>
          <w:b/>
          <w:bCs/>
        </w:rPr>
        <w:t>Item No. 78:</w:t>
      </w:r>
      <w:r w:rsidRPr="00500C8C">
        <w:t xml:space="preserve"> Please clarify the installation locations of the boards, whether inside Aden or outside Aden.  </w:t>
      </w:r>
      <w:r w:rsidRPr="00500C8C">
        <w:rPr>
          <w:b/>
          <w:bCs/>
          <w:highlight w:val="yellow"/>
        </w:rPr>
        <w:t xml:space="preserve">The additional note part was </w:t>
      </w:r>
      <w:proofErr w:type="gramStart"/>
      <w:r w:rsidRPr="00500C8C">
        <w:rPr>
          <w:b/>
          <w:bCs/>
          <w:highlight w:val="yellow"/>
        </w:rPr>
        <w:t>update</w:t>
      </w:r>
      <w:r w:rsidR="00991C57" w:rsidRPr="00991C57">
        <w:rPr>
          <w:b/>
          <w:bCs/>
          <w:highlight w:val="yellow"/>
        </w:rPr>
        <w:t xml:space="preserve"> ,identification</w:t>
      </w:r>
      <w:proofErr w:type="gramEnd"/>
      <w:r w:rsidR="00991C57" w:rsidRPr="00991C57">
        <w:rPr>
          <w:b/>
          <w:bCs/>
          <w:highlight w:val="yellow"/>
        </w:rPr>
        <w:t xml:space="preserve"> boards to display the name of the health facility, project name, donor logo(s), and implementing partner logo(s).</w:t>
      </w:r>
    </w:p>
    <w:p w14:paraId="0E0432D7" w14:textId="77777777" w:rsidR="00991C57" w:rsidRPr="00991C57" w:rsidRDefault="00991C57" w:rsidP="00991C57">
      <w:pPr>
        <w:rPr>
          <w:b/>
          <w:bCs/>
          <w:highlight w:val="yellow"/>
        </w:rPr>
      </w:pPr>
      <w:r w:rsidRPr="00991C57">
        <w:rPr>
          <w:b/>
          <w:bCs/>
          <w:highlight w:val="yellow"/>
        </w:rPr>
        <w:t>Boards to be fabricated from steel and mounted on 2-inch steel pipes with a height of 2 meters.</w:t>
      </w:r>
    </w:p>
    <w:p w14:paraId="521F0792" w14:textId="77777777" w:rsidR="00991C57" w:rsidRPr="00991C57" w:rsidRDefault="00991C57" w:rsidP="00991C57">
      <w:pPr>
        <w:rPr>
          <w:b/>
          <w:bCs/>
          <w:highlight w:val="yellow"/>
        </w:rPr>
      </w:pPr>
      <w:r w:rsidRPr="00991C57">
        <w:rPr>
          <w:b/>
          <w:bCs/>
          <w:highlight w:val="yellow"/>
        </w:rPr>
        <w:t>The base of the steel pipes should be securely fixed in plain concrete underground for stability.</w:t>
      </w:r>
    </w:p>
    <w:p w14:paraId="7D14F5E3" w14:textId="2A393D64" w:rsidR="00500C8C" w:rsidRPr="00500C8C" w:rsidRDefault="00991C57" w:rsidP="00991C57">
      <w:pPr>
        <w:rPr>
          <w:b/>
          <w:bCs/>
        </w:rPr>
      </w:pPr>
      <w:r w:rsidRPr="00991C57">
        <w:rPr>
          <w:b/>
          <w:bCs/>
          <w:highlight w:val="yellow"/>
        </w:rPr>
        <w:t>Donor logos should be applied using phosphorescent stickers for visibility and durability.</w:t>
      </w:r>
    </w:p>
    <w:p w14:paraId="282A05F8" w14:textId="1BB85DB8" w:rsidR="00500C8C" w:rsidRPr="00500C8C" w:rsidRDefault="00500C8C" w:rsidP="00500C8C">
      <w:pPr>
        <w:rPr>
          <w:b/>
          <w:bCs/>
        </w:rPr>
      </w:pPr>
      <w:r w:rsidRPr="00500C8C">
        <w:rPr>
          <w:b/>
          <w:bCs/>
        </w:rPr>
        <w:t>Item No. 79</w:t>
      </w:r>
      <w:r w:rsidRPr="00500C8C">
        <w:t xml:space="preserve">: The item description is not clear; kindly provide further clarification. </w:t>
      </w:r>
      <w:r w:rsidRPr="00500C8C">
        <w:rPr>
          <w:b/>
          <w:bCs/>
          <w:highlight w:val="yellow"/>
        </w:rPr>
        <w:t xml:space="preserve">The type is already explained in the additional note </w:t>
      </w:r>
      <w:proofErr w:type="gramStart"/>
      <w:r w:rsidRPr="00500C8C">
        <w:rPr>
          <w:b/>
          <w:bCs/>
          <w:highlight w:val="yellow"/>
        </w:rPr>
        <w:t>part.</w:t>
      </w:r>
      <w:r w:rsidR="00991C57" w:rsidRPr="00991C57">
        <w:rPr>
          <w:b/>
          <w:bCs/>
          <w:highlight w:val="yellow"/>
        </w:rPr>
        <w:t>(</w:t>
      </w:r>
      <w:proofErr w:type="gramEnd"/>
      <w:r w:rsidR="00991C57" w:rsidRPr="00991C57">
        <w:rPr>
          <w:highlight w:val="yellow"/>
        </w:rPr>
        <w:t xml:space="preserve"> </w:t>
      </w:r>
      <w:r w:rsidR="00991C57" w:rsidRPr="00991C57">
        <w:rPr>
          <w:b/>
          <w:bCs/>
          <w:highlight w:val="yellow"/>
        </w:rPr>
        <w:t>One piece Uniform " overall" (Cleaning fund/</w:t>
      </w:r>
      <w:proofErr w:type="gramStart"/>
      <w:r w:rsidR="00991C57" w:rsidRPr="00991C57">
        <w:rPr>
          <w:b/>
          <w:bCs/>
          <w:highlight w:val="yellow"/>
        </w:rPr>
        <w:t>Mechanic )with</w:t>
      </w:r>
      <w:proofErr w:type="gramEnd"/>
      <w:r w:rsidR="00991C57" w:rsidRPr="00991C57">
        <w:rPr>
          <w:b/>
          <w:bCs/>
          <w:highlight w:val="yellow"/>
        </w:rPr>
        <w:t xml:space="preserve"> (Vest </w:t>
      </w:r>
      <w:proofErr w:type="gramStart"/>
      <w:r w:rsidR="00991C57" w:rsidRPr="00991C57">
        <w:rPr>
          <w:b/>
          <w:bCs/>
          <w:highlight w:val="yellow"/>
        </w:rPr>
        <w:t>safety )workers</w:t>
      </w:r>
      <w:proofErr w:type="gramEnd"/>
      <w:r w:rsidR="00991C57" w:rsidRPr="00991C57">
        <w:rPr>
          <w:b/>
          <w:bCs/>
          <w:highlight w:val="yellow"/>
        </w:rPr>
        <w:t xml:space="preserve"> use orange </w:t>
      </w:r>
      <w:proofErr w:type="spellStart"/>
      <w:r w:rsidR="00991C57" w:rsidRPr="00991C57">
        <w:rPr>
          <w:b/>
          <w:bCs/>
          <w:highlight w:val="yellow"/>
        </w:rPr>
        <w:t>colour</w:t>
      </w:r>
      <w:proofErr w:type="spellEnd"/>
      <w:r w:rsidR="00991C57" w:rsidRPr="00991C57">
        <w:rPr>
          <w:b/>
          <w:bCs/>
          <w:highlight w:val="yellow"/>
        </w:rPr>
        <w:t xml:space="preserve"> with IMC &amp; cleaning fund logos(sewing)printed in the front and </w:t>
      </w:r>
      <w:proofErr w:type="gramStart"/>
      <w:r w:rsidR="00991C57" w:rsidRPr="00991C57">
        <w:rPr>
          <w:b/>
          <w:bCs/>
          <w:highlight w:val="yellow"/>
        </w:rPr>
        <w:t>back  (</w:t>
      </w:r>
      <w:proofErr w:type="gramEnd"/>
      <w:r w:rsidR="00991C57" w:rsidRPr="00991C57">
        <w:rPr>
          <w:b/>
          <w:bCs/>
          <w:highlight w:val="yellow"/>
        </w:rPr>
        <w:t xml:space="preserve">size </w:t>
      </w:r>
      <w:proofErr w:type="gramStart"/>
      <w:r w:rsidR="00991C57" w:rsidRPr="00991C57">
        <w:rPr>
          <w:b/>
          <w:bCs/>
          <w:highlight w:val="yellow"/>
        </w:rPr>
        <w:t>XXL )</w:t>
      </w:r>
      <w:proofErr w:type="gramEnd"/>
      <w:r w:rsidR="00991C57" w:rsidRPr="00991C57">
        <w:rPr>
          <w:b/>
          <w:bCs/>
          <w:highlight w:val="yellow"/>
        </w:rPr>
        <w:t>, cotton 100%)</w:t>
      </w:r>
    </w:p>
    <w:p w14:paraId="6F33C259" w14:textId="77777777" w:rsidR="00500C8C" w:rsidRPr="00500C8C" w:rsidRDefault="00500C8C" w:rsidP="00500C8C"/>
    <w:p w14:paraId="2FB3C692" w14:textId="77777777" w:rsidR="00500C8C" w:rsidRPr="00500C8C" w:rsidRDefault="00500C8C" w:rsidP="00500C8C">
      <w:r w:rsidRPr="00500C8C">
        <w:rPr>
          <w:b/>
          <w:bCs/>
        </w:rPr>
        <w:t>Item No. 81:</w:t>
      </w:r>
      <w:r w:rsidRPr="00500C8C">
        <w:t xml:space="preserve"> The item description is not clear; kindly provide further clarification. </w:t>
      </w:r>
      <w:r w:rsidRPr="00500C8C">
        <w:rPr>
          <w:b/>
          <w:bCs/>
          <w:highlight w:val="yellow"/>
        </w:rPr>
        <w:t>Orange scarf as attached photo</w:t>
      </w:r>
      <w:r w:rsidRPr="00500C8C">
        <w:t>.</w:t>
      </w:r>
    </w:p>
    <w:p w14:paraId="46EE6369" w14:textId="0F392EBE" w:rsidR="00500C8C" w:rsidRDefault="0073439A">
      <w:r>
        <w:rPr>
          <w:noProof/>
        </w:rPr>
        <w:lastRenderedPageBreak/>
        <w:drawing>
          <wp:inline distT="0" distB="0" distL="0" distR="0" wp14:anchorId="6CBF8BB9" wp14:editId="3C1E2098">
            <wp:extent cx="6000115" cy="2698732"/>
            <wp:effectExtent l="0" t="0" r="635" b="6985"/>
            <wp:docPr id="1173794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669" cy="270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C8C" w:rsidSect="000109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36A9C"/>
    <w:multiLevelType w:val="hybridMultilevel"/>
    <w:tmpl w:val="83560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2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A6"/>
    <w:rsid w:val="000109D4"/>
    <w:rsid w:val="00123FE6"/>
    <w:rsid w:val="00295C92"/>
    <w:rsid w:val="0033727F"/>
    <w:rsid w:val="00361CA6"/>
    <w:rsid w:val="00500C8C"/>
    <w:rsid w:val="0073439A"/>
    <w:rsid w:val="007728A1"/>
    <w:rsid w:val="00813288"/>
    <w:rsid w:val="00945259"/>
    <w:rsid w:val="00991C57"/>
    <w:rsid w:val="009A727C"/>
    <w:rsid w:val="00A16EB1"/>
    <w:rsid w:val="00A9220A"/>
    <w:rsid w:val="00AF387D"/>
    <w:rsid w:val="00CD6A96"/>
    <w:rsid w:val="00E958F6"/>
    <w:rsid w:val="00E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A9D9"/>
  <w15:chartTrackingRefBased/>
  <w15:docId w15:val="{A1C398A1-9B8B-4DE3-9AD2-315CB8E2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C8C"/>
  </w:style>
  <w:style w:type="paragraph" w:styleId="Heading1">
    <w:name w:val="heading 1"/>
    <w:basedOn w:val="Normal"/>
    <w:next w:val="Normal"/>
    <w:link w:val="Heading1Char"/>
    <w:uiPriority w:val="9"/>
    <w:qFormat/>
    <w:rsid w:val="00361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616</Words>
  <Characters>3135</Characters>
  <Application>Microsoft Office Word</Application>
  <DocSecurity>0</DocSecurity>
  <Lines>125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Abdulfatah  Al-Joneed</dc:creator>
  <cp:keywords/>
  <dc:description/>
  <cp:lastModifiedBy>Nawaf Safwan</cp:lastModifiedBy>
  <cp:revision>2</cp:revision>
  <dcterms:created xsi:type="dcterms:W3CDTF">2025-12-17T19:51:00Z</dcterms:created>
  <dcterms:modified xsi:type="dcterms:W3CDTF">2025-12-17T19:51:00Z</dcterms:modified>
</cp:coreProperties>
</file>