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7CAAB" w14:textId="4C08719F" w:rsidR="00D512EF" w:rsidRDefault="005A47AB" w:rsidP="00A84F3E">
      <w:pPr>
        <w:tabs>
          <w:tab w:val="center" w:pos="5042"/>
          <w:tab w:val="center" w:pos="5666"/>
          <w:tab w:val="center" w:pos="8294"/>
        </w:tabs>
        <w:bidi/>
        <w:spacing w:after="0" w:line="259" w:lineRule="auto"/>
        <w:ind w:left="0" w:firstLine="0"/>
        <w:jc w:val="left"/>
      </w:pPr>
      <w:r>
        <w:rPr>
          <w:rFonts w:ascii="Calibri" w:eastAsia="Calibri" w:hAnsi="Calibri" w:cs="Calibri"/>
        </w:rPr>
        <w:t xml:space="preserve"> </w:t>
      </w:r>
    </w:p>
    <w:p w14:paraId="7066E6F9" w14:textId="4440FBC3" w:rsidR="00D512EF" w:rsidRDefault="005A47AB">
      <w:pPr>
        <w:spacing w:after="34" w:line="259" w:lineRule="auto"/>
        <w:ind w:left="0" w:right="6" w:firstLine="0"/>
        <w:jc w:val="center"/>
      </w:pPr>
      <w:r>
        <w:rPr>
          <w:b/>
          <w:sz w:val="24"/>
        </w:rPr>
        <w:t xml:space="preserve">SERVICE PROVIDERS PREQUALIFICATION. </w:t>
      </w:r>
    </w:p>
    <w:p w14:paraId="36B7CB07" w14:textId="77777777" w:rsidR="00D512EF" w:rsidRDefault="005A47AB">
      <w:pPr>
        <w:spacing w:after="0" w:line="259" w:lineRule="auto"/>
        <w:ind w:left="0" w:right="14" w:firstLine="0"/>
        <w:jc w:val="center"/>
      </w:pPr>
      <w:r>
        <w:rPr>
          <w:b/>
          <w:sz w:val="28"/>
        </w:rPr>
        <w:t>Call for expression of Interest</w:t>
      </w:r>
      <w:r>
        <w:rPr>
          <w:rFonts w:ascii="Times New Roman" w:eastAsia="Times New Roman" w:hAnsi="Times New Roman" w:cs="Times New Roman"/>
          <w:b/>
          <w:sz w:val="24"/>
        </w:rPr>
        <w:t xml:space="preserve">. </w:t>
      </w:r>
    </w:p>
    <w:p w14:paraId="43F4AD06" w14:textId="77777777" w:rsidR="00D512EF" w:rsidRDefault="005A47AB">
      <w:pPr>
        <w:spacing w:after="0" w:line="259" w:lineRule="auto"/>
        <w:ind w:left="40" w:firstLine="0"/>
        <w:jc w:val="center"/>
      </w:pPr>
      <w:r>
        <w:rPr>
          <w:rFonts w:ascii="Calibri" w:eastAsia="Calibri" w:hAnsi="Calibri" w:cs="Calibri"/>
        </w:rPr>
        <w:t xml:space="preserve"> </w:t>
      </w:r>
    </w:p>
    <w:p w14:paraId="1C9EA516" w14:textId="5A97C495" w:rsidR="00D512EF" w:rsidRDefault="005A47AB" w:rsidP="007F17FA">
      <w:pPr>
        <w:spacing w:after="22" w:line="251" w:lineRule="auto"/>
      </w:pPr>
      <w:r>
        <w:rPr>
          <w:sz w:val="18"/>
        </w:rPr>
        <w:t xml:space="preserve">Médecins Sans Frontières (MSF) is an International Independent non-governmental humanitarian medical organisation </w:t>
      </w:r>
      <w:proofErr w:type="gramStart"/>
      <w:r>
        <w:rPr>
          <w:sz w:val="18"/>
        </w:rPr>
        <w:t>offering assistance to</w:t>
      </w:r>
      <w:proofErr w:type="gramEnd"/>
      <w:r>
        <w:rPr>
          <w:sz w:val="18"/>
        </w:rPr>
        <w:t xml:space="preserve"> populations in need, without discrimination based on ethnic, religious or political affiliation in contexts of epidemic, endemic, natural disaster and conflict. In </w:t>
      </w:r>
      <w:r w:rsidR="001A4F10">
        <w:rPr>
          <w:sz w:val="18"/>
        </w:rPr>
        <w:t>Yemen</w:t>
      </w:r>
      <w:r>
        <w:rPr>
          <w:sz w:val="18"/>
        </w:rPr>
        <w:t xml:space="preserve"> we are operating activities in </w:t>
      </w:r>
      <w:r w:rsidR="001A4F10">
        <w:rPr>
          <w:sz w:val="18"/>
        </w:rPr>
        <w:t>Aden, Mocha</w:t>
      </w:r>
      <w:r>
        <w:rPr>
          <w:sz w:val="18"/>
        </w:rPr>
        <w:t>,</w:t>
      </w:r>
      <w:r w:rsidR="00AF1C85">
        <w:rPr>
          <w:sz w:val="18"/>
        </w:rPr>
        <w:t xml:space="preserve"> and </w:t>
      </w:r>
      <w:proofErr w:type="gramStart"/>
      <w:r w:rsidR="00AF1C85">
        <w:rPr>
          <w:sz w:val="18"/>
        </w:rPr>
        <w:t xml:space="preserve">Lahj, </w:t>
      </w:r>
      <w:r>
        <w:rPr>
          <w:sz w:val="18"/>
        </w:rPr>
        <w:t xml:space="preserve"> To</w:t>
      </w:r>
      <w:proofErr w:type="gramEnd"/>
      <w:r>
        <w:rPr>
          <w:sz w:val="18"/>
        </w:rPr>
        <w:t xml:space="preserve"> better support our activities, we require adapted logistic resources. That’s why, according to the nature of activities and needs, </w:t>
      </w:r>
      <w:r>
        <w:rPr>
          <w:b/>
          <w:sz w:val="18"/>
        </w:rPr>
        <w:t xml:space="preserve">we want to identify reliable services providers in </w:t>
      </w:r>
      <w:r w:rsidR="000D4EBA">
        <w:rPr>
          <w:b/>
          <w:sz w:val="18"/>
        </w:rPr>
        <w:t xml:space="preserve">Aden, Mocha, and </w:t>
      </w:r>
      <w:r w:rsidR="00AF1C85">
        <w:rPr>
          <w:b/>
          <w:sz w:val="18"/>
        </w:rPr>
        <w:t>Lahj</w:t>
      </w:r>
      <w:r w:rsidR="000D4EBA">
        <w:rPr>
          <w:b/>
          <w:sz w:val="18"/>
        </w:rPr>
        <w:t xml:space="preserve"> </w:t>
      </w:r>
      <w:r>
        <w:rPr>
          <w:b/>
          <w:sz w:val="18"/>
        </w:rPr>
        <w:t xml:space="preserve">or the categories below for possible </w:t>
      </w:r>
      <w:proofErr w:type="gramStart"/>
      <w:r>
        <w:rPr>
          <w:b/>
          <w:sz w:val="18"/>
        </w:rPr>
        <w:t>Long Term</w:t>
      </w:r>
      <w:proofErr w:type="gramEnd"/>
      <w:r>
        <w:rPr>
          <w:b/>
          <w:sz w:val="18"/>
        </w:rPr>
        <w:t xml:space="preserve"> collaboration upon satisfactory &amp; successful prequalification in the respective category.</w:t>
      </w:r>
      <w:r>
        <w:rPr>
          <w:sz w:val="18"/>
        </w:rPr>
        <w:t xml:space="preserve">  </w:t>
      </w:r>
    </w:p>
    <w:p w14:paraId="0D2FF1AC" w14:textId="77777777" w:rsidR="00D512EF" w:rsidRDefault="005A47AB">
      <w:pPr>
        <w:spacing w:after="13" w:line="259" w:lineRule="auto"/>
        <w:ind w:left="0" w:firstLine="0"/>
        <w:jc w:val="left"/>
      </w:pPr>
      <w:r>
        <w:rPr>
          <w:sz w:val="18"/>
        </w:rPr>
        <w:t xml:space="preserve"> </w:t>
      </w:r>
    </w:p>
    <w:p w14:paraId="26D0AF48" w14:textId="0B5D6CB0" w:rsidR="00D512EF" w:rsidRDefault="00D512EF">
      <w:pPr>
        <w:spacing w:after="13" w:line="259" w:lineRule="auto"/>
        <w:ind w:left="720" w:firstLine="0"/>
        <w:jc w:val="left"/>
      </w:pPr>
    </w:p>
    <w:p w14:paraId="2EE1197A" w14:textId="77777777" w:rsidR="00D512EF" w:rsidRDefault="005A47AB">
      <w:pPr>
        <w:spacing w:after="4" w:line="267" w:lineRule="auto"/>
        <w:ind w:left="2132"/>
        <w:jc w:val="left"/>
      </w:pPr>
      <w:r>
        <w:rPr>
          <w:b/>
          <w:sz w:val="18"/>
        </w:rPr>
        <w:t xml:space="preserve">SERVICES CATEGORY </w:t>
      </w:r>
    </w:p>
    <w:p w14:paraId="0572A57C" w14:textId="77777777" w:rsidR="00AF1C85" w:rsidRPr="00AF1C85" w:rsidRDefault="00AF1C85">
      <w:pPr>
        <w:numPr>
          <w:ilvl w:val="0"/>
          <w:numId w:val="1"/>
        </w:numPr>
        <w:spacing w:after="22" w:line="251" w:lineRule="auto"/>
        <w:ind w:hanging="360"/>
        <w:jc w:val="left"/>
      </w:pPr>
      <w:r>
        <w:rPr>
          <w:sz w:val="18"/>
        </w:rPr>
        <w:t>Solar Systems, Design, and provision</w:t>
      </w:r>
    </w:p>
    <w:p w14:paraId="6E493296" w14:textId="77777777" w:rsidR="00AF1C85" w:rsidRDefault="00AF1C85" w:rsidP="00AF1C85">
      <w:pPr>
        <w:numPr>
          <w:ilvl w:val="0"/>
          <w:numId w:val="1"/>
        </w:numPr>
        <w:spacing w:after="22" w:line="251" w:lineRule="auto"/>
        <w:ind w:hanging="360"/>
        <w:jc w:val="left"/>
      </w:pPr>
      <w:r>
        <w:rPr>
          <w:sz w:val="18"/>
        </w:rPr>
        <w:t>HVAC Services</w:t>
      </w:r>
    </w:p>
    <w:p w14:paraId="05035D0B" w14:textId="77777777" w:rsidR="00AF1C85" w:rsidRDefault="00AF1C85" w:rsidP="00AF1C85">
      <w:pPr>
        <w:numPr>
          <w:ilvl w:val="0"/>
          <w:numId w:val="1"/>
        </w:numPr>
        <w:spacing w:after="22" w:line="251" w:lineRule="auto"/>
        <w:ind w:hanging="360"/>
        <w:jc w:val="left"/>
      </w:pPr>
      <w:r w:rsidRPr="00AF1C85">
        <w:rPr>
          <w:sz w:val="18"/>
        </w:rPr>
        <w:t>Construction &amp; rehabilitation of building and infrastructures (hospitals, health units, shelters, latrines…)</w:t>
      </w:r>
    </w:p>
    <w:p w14:paraId="3994C345" w14:textId="7A63B913" w:rsidR="00AF1C85" w:rsidRPr="00AF1C85" w:rsidRDefault="00AF1C85" w:rsidP="00AF1C85">
      <w:pPr>
        <w:numPr>
          <w:ilvl w:val="0"/>
          <w:numId w:val="1"/>
        </w:numPr>
        <w:spacing w:after="22" w:line="251" w:lineRule="auto"/>
        <w:ind w:hanging="360"/>
        <w:jc w:val="left"/>
      </w:pPr>
      <w:r w:rsidRPr="00AF1C85">
        <w:rPr>
          <w:sz w:val="18"/>
        </w:rPr>
        <w:t xml:space="preserve">Construction &amp; rehabilitation of water network and infrastructures / Construction / rehabilitation of water network and infrastructures (borehole drilling, wells, </w:t>
      </w:r>
      <w:r w:rsidR="00716B04">
        <w:rPr>
          <w:sz w:val="18"/>
        </w:rPr>
        <w:t>pumping</w:t>
      </w:r>
      <w:r w:rsidRPr="00AF1C85">
        <w:rPr>
          <w:sz w:val="18"/>
        </w:rPr>
        <w:t xml:space="preserve"> station, chlorination station, water distribution networks…)</w:t>
      </w:r>
    </w:p>
    <w:p w14:paraId="3525052B" w14:textId="40436A8D" w:rsidR="00D512EF" w:rsidRDefault="005A47AB">
      <w:pPr>
        <w:numPr>
          <w:ilvl w:val="0"/>
          <w:numId w:val="1"/>
        </w:numPr>
        <w:spacing w:after="22" w:line="251" w:lineRule="auto"/>
        <w:ind w:hanging="360"/>
        <w:jc w:val="left"/>
      </w:pPr>
      <w:r>
        <w:rPr>
          <w:sz w:val="18"/>
        </w:rPr>
        <w:t xml:space="preserve">Repair, Service and Maintenance (ACs Washing machines, domestic Fridges etc) </w:t>
      </w:r>
    </w:p>
    <w:p w14:paraId="684416B0" w14:textId="77777777" w:rsidR="00D512EF" w:rsidRDefault="005A47AB">
      <w:pPr>
        <w:numPr>
          <w:ilvl w:val="0"/>
          <w:numId w:val="1"/>
        </w:numPr>
        <w:spacing w:after="22" w:line="251" w:lineRule="auto"/>
        <w:ind w:hanging="360"/>
        <w:jc w:val="left"/>
      </w:pPr>
      <w:r>
        <w:rPr>
          <w:sz w:val="18"/>
        </w:rPr>
        <w:t xml:space="preserve">Tyre services (Wheel balancing, punctures etc) </w:t>
      </w:r>
    </w:p>
    <w:p w14:paraId="17275680" w14:textId="77777777" w:rsidR="00D512EF" w:rsidRDefault="005A47AB">
      <w:pPr>
        <w:numPr>
          <w:ilvl w:val="0"/>
          <w:numId w:val="1"/>
        </w:numPr>
        <w:spacing w:after="22" w:line="251" w:lineRule="auto"/>
        <w:ind w:hanging="360"/>
        <w:jc w:val="left"/>
      </w:pPr>
      <w:r>
        <w:rPr>
          <w:sz w:val="18"/>
        </w:rPr>
        <w:t xml:space="preserve">Welding and Crafts man-ship (both steel and </w:t>
      </w:r>
      <w:proofErr w:type="spellStart"/>
      <w:r>
        <w:rPr>
          <w:sz w:val="18"/>
        </w:rPr>
        <w:t>Aluminum</w:t>
      </w:r>
      <w:proofErr w:type="spellEnd"/>
      <w:r>
        <w:rPr>
          <w:sz w:val="18"/>
        </w:rPr>
        <w:t xml:space="preserve">) </w:t>
      </w:r>
    </w:p>
    <w:p w14:paraId="5B2E29F1" w14:textId="77777777" w:rsidR="00D512EF" w:rsidRDefault="005A47AB">
      <w:pPr>
        <w:numPr>
          <w:ilvl w:val="0"/>
          <w:numId w:val="1"/>
        </w:numPr>
        <w:spacing w:after="22" w:line="251" w:lineRule="auto"/>
        <w:ind w:hanging="360"/>
        <w:jc w:val="left"/>
      </w:pPr>
      <w:r>
        <w:rPr>
          <w:sz w:val="18"/>
        </w:rPr>
        <w:t xml:space="preserve">Electrical installation and wiring </w:t>
      </w:r>
    </w:p>
    <w:p w14:paraId="150BDA4B" w14:textId="2A5E05CE" w:rsidR="001A4F10" w:rsidRPr="001A4F10" w:rsidRDefault="005A47AB">
      <w:pPr>
        <w:numPr>
          <w:ilvl w:val="0"/>
          <w:numId w:val="1"/>
        </w:numPr>
        <w:spacing w:after="22" w:line="251" w:lineRule="auto"/>
        <w:ind w:hanging="360"/>
        <w:jc w:val="left"/>
      </w:pPr>
      <w:r>
        <w:rPr>
          <w:sz w:val="18"/>
        </w:rPr>
        <w:t xml:space="preserve">Premise maintenance </w:t>
      </w:r>
      <w:r w:rsidR="00A84F3E">
        <w:rPr>
          <w:sz w:val="18"/>
        </w:rPr>
        <w:t>services.</w:t>
      </w:r>
    </w:p>
    <w:p w14:paraId="02C23DA0" w14:textId="77777777" w:rsidR="00D512EF" w:rsidRPr="005F3281" w:rsidRDefault="001A4F10">
      <w:pPr>
        <w:numPr>
          <w:ilvl w:val="0"/>
          <w:numId w:val="1"/>
        </w:numPr>
        <w:spacing w:after="22" w:line="251" w:lineRule="auto"/>
        <w:ind w:hanging="360"/>
        <w:jc w:val="left"/>
      </w:pPr>
      <w:r>
        <w:rPr>
          <w:sz w:val="18"/>
        </w:rPr>
        <w:t xml:space="preserve">Electrical works, electrical rehabilitation including solar PV </w:t>
      </w:r>
      <w:proofErr w:type="gramStart"/>
      <w:r>
        <w:rPr>
          <w:sz w:val="18"/>
        </w:rPr>
        <w:t>system</w:t>
      </w:r>
      <w:proofErr w:type="gramEnd"/>
      <w:r w:rsidR="005A47AB">
        <w:rPr>
          <w:sz w:val="18"/>
        </w:rPr>
        <w:t xml:space="preserve">  </w:t>
      </w:r>
    </w:p>
    <w:p w14:paraId="25570C76" w14:textId="27FD868E" w:rsidR="005F3281" w:rsidRPr="001A4F10" w:rsidRDefault="005F3281">
      <w:pPr>
        <w:numPr>
          <w:ilvl w:val="0"/>
          <w:numId w:val="1"/>
        </w:numPr>
        <w:spacing w:after="22" w:line="251" w:lineRule="auto"/>
        <w:ind w:hanging="360"/>
        <w:jc w:val="left"/>
      </w:pPr>
      <w:r>
        <w:rPr>
          <w:sz w:val="18"/>
          <w:lang w:val="en-US"/>
        </w:rPr>
        <w:t>Maintenance of the solar systems</w:t>
      </w:r>
    </w:p>
    <w:p w14:paraId="70C2D673" w14:textId="6384BF8C" w:rsidR="001A4F10" w:rsidRPr="001A4F10" w:rsidRDefault="001A4F10">
      <w:pPr>
        <w:numPr>
          <w:ilvl w:val="0"/>
          <w:numId w:val="1"/>
        </w:numPr>
        <w:spacing w:after="22" w:line="251" w:lineRule="auto"/>
        <w:ind w:hanging="360"/>
        <w:jc w:val="left"/>
      </w:pPr>
      <w:r>
        <w:rPr>
          <w:sz w:val="18"/>
        </w:rPr>
        <w:t xml:space="preserve">Small, </w:t>
      </w:r>
      <w:proofErr w:type="gramStart"/>
      <w:r>
        <w:rPr>
          <w:sz w:val="18"/>
        </w:rPr>
        <w:t>medium</w:t>
      </w:r>
      <w:proofErr w:type="gramEnd"/>
      <w:r>
        <w:rPr>
          <w:sz w:val="18"/>
        </w:rPr>
        <w:t xml:space="preserve"> and large-scale construction </w:t>
      </w:r>
      <w:r w:rsidR="005F3281">
        <w:rPr>
          <w:sz w:val="18"/>
        </w:rPr>
        <w:t>works.</w:t>
      </w:r>
    </w:p>
    <w:p w14:paraId="7DA9E3E0" w14:textId="77777777" w:rsidR="001A4F10" w:rsidRDefault="001A4F10">
      <w:pPr>
        <w:numPr>
          <w:ilvl w:val="0"/>
          <w:numId w:val="1"/>
        </w:numPr>
        <w:spacing w:after="22" w:line="251" w:lineRule="auto"/>
        <w:ind w:hanging="360"/>
        <w:jc w:val="left"/>
        <w:rPr>
          <w:sz w:val="18"/>
        </w:rPr>
      </w:pPr>
      <w:r w:rsidRPr="001A4F10">
        <w:rPr>
          <w:sz w:val="18"/>
        </w:rPr>
        <w:t>Provision of Consultancy Services.</w:t>
      </w:r>
    </w:p>
    <w:p w14:paraId="43760FF5" w14:textId="77777777" w:rsidR="00880213" w:rsidRDefault="00880213" w:rsidP="00880213">
      <w:pPr>
        <w:numPr>
          <w:ilvl w:val="0"/>
          <w:numId w:val="1"/>
        </w:numPr>
        <w:spacing w:after="22" w:line="251" w:lineRule="auto"/>
        <w:ind w:left="630" w:hanging="270"/>
        <w:rPr>
          <w:sz w:val="18"/>
        </w:rPr>
      </w:pPr>
      <w:r w:rsidRPr="00880213">
        <w:rPr>
          <w:sz w:val="18"/>
        </w:rPr>
        <w:t>Building maintenance – multitasks</w:t>
      </w:r>
      <w:r w:rsidRPr="00880213">
        <w:rPr>
          <w:sz w:val="18"/>
        </w:rPr>
        <w:tab/>
      </w:r>
      <w:proofErr w:type="gramStart"/>
      <w:r w:rsidRPr="00880213">
        <w:rPr>
          <w:sz w:val="18"/>
        </w:rPr>
        <w:t>Small</w:t>
      </w:r>
      <w:proofErr w:type="gramEnd"/>
      <w:r w:rsidRPr="00880213">
        <w:rPr>
          <w:sz w:val="18"/>
        </w:rPr>
        <w:t xml:space="preserve"> scal</w:t>
      </w:r>
      <w:r>
        <w:rPr>
          <w:sz w:val="18"/>
        </w:rPr>
        <w:t>e</w:t>
      </w:r>
      <w:r w:rsidRPr="00880213">
        <w:rPr>
          <w:sz w:val="18"/>
        </w:rPr>
        <w:t xml:space="preserve"> maintenance services for maintenance of office, houses, and other building: plumbing, electricity, general maintenance, upgrade work, doors and windows…</w:t>
      </w:r>
    </w:p>
    <w:p w14:paraId="24991800" w14:textId="13756A69" w:rsidR="005F3281" w:rsidRDefault="005F3281" w:rsidP="00880213">
      <w:pPr>
        <w:numPr>
          <w:ilvl w:val="0"/>
          <w:numId w:val="1"/>
        </w:numPr>
        <w:spacing w:after="22" w:line="251" w:lineRule="auto"/>
        <w:ind w:left="630" w:hanging="270"/>
        <w:rPr>
          <w:sz w:val="18"/>
        </w:rPr>
      </w:pPr>
      <w:r>
        <w:rPr>
          <w:sz w:val="18"/>
        </w:rPr>
        <w:t xml:space="preserve">Mechanic </w:t>
      </w:r>
      <w:proofErr w:type="gramStart"/>
      <w:r>
        <w:rPr>
          <w:sz w:val="18"/>
        </w:rPr>
        <w:t>( Toyota</w:t>
      </w:r>
      <w:proofErr w:type="gramEnd"/>
      <w:r>
        <w:rPr>
          <w:sz w:val="18"/>
        </w:rPr>
        <w:t xml:space="preserve"> </w:t>
      </w:r>
      <w:r w:rsidR="00771769">
        <w:rPr>
          <w:sz w:val="18"/>
        </w:rPr>
        <w:t>and Hyundai ) maintenance service providers</w:t>
      </w:r>
    </w:p>
    <w:p w14:paraId="6D256BA7" w14:textId="779658E8" w:rsidR="00771769" w:rsidRPr="00880213" w:rsidRDefault="00771769" w:rsidP="00880213">
      <w:pPr>
        <w:numPr>
          <w:ilvl w:val="0"/>
          <w:numId w:val="1"/>
        </w:numPr>
        <w:spacing w:after="22" w:line="251" w:lineRule="auto"/>
        <w:ind w:left="630" w:hanging="270"/>
        <w:rPr>
          <w:sz w:val="18"/>
        </w:rPr>
      </w:pPr>
      <w:r>
        <w:rPr>
          <w:sz w:val="18"/>
          <w:lang w:val="en-US" w:bidi="ar-SY"/>
        </w:rPr>
        <w:t>Internet service Providers</w:t>
      </w:r>
    </w:p>
    <w:p w14:paraId="5C2D3933" w14:textId="77777777" w:rsidR="00D512EF" w:rsidRDefault="005A47AB" w:rsidP="00880213">
      <w:pPr>
        <w:spacing w:after="13" w:line="259" w:lineRule="auto"/>
        <w:ind w:left="360"/>
        <w:jc w:val="left"/>
        <w:rPr>
          <w:b/>
          <w:sz w:val="18"/>
        </w:rPr>
      </w:pPr>
      <w:r>
        <w:rPr>
          <w:b/>
          <w:sz w:val="18"/>
        </w:rPr>
        <w:t xml:space="preserve"> </w:t>
      </w:r>
    </w:p>
    <w:p w14:paraId="4DF82E92" w14:textId="77777777" w:rsidR="00880213" w:rsidRDefault="00880213" w:rsidP="00880213">
      <w:pPr>
        <w:spacing w:after="13" w:line="259" w:lineRule="auto"/>
        <w:ind w:left="360"/>
        <w:jc w:val="left"/>
        <w:rPr>
          <w:b/>
          <w:sz w:val="18"/>
        </w:rPr>
      </w:pPr>
    </w:p>
    <w:p w14:paraId="451F7719" w14:textId="77777777" w:rsidR="00880213" w:rsidRDefault="00880213" w:rsidP="00880213">
      <w:pPr>
        <w:spacing w:after="13" w:line="259" w:lineRule="auto"/>
        <w:ind w:left="360"/>
        <w:jc w:val="left"/>
        <w:rPr>
          <w:b/>
          <w:sz w:val="18"/>
        </w:rPr>
      </w:pPr>
    </w:p>
    <w:p w14:paraId="6328CEAD" w14:textId="77777777" w:rsidR="00880213" w:rsidRDefault="00880213" w:rsidP="00880213">
      <w:pPr>
        <w:spacing w:after="13" w:line="259" w:lineRule="auto"/>
        <w:ind w:left="360"/>
        <w:jc w:val="left"/>
      </w:pPr>
    </w:p>
    <w:p w14:paraId="2F8D9F76" w14:textId="77777777" w:rsidR="00D512EF" w:rsidRDefault="005A47AB">
      <w:pPr>
        <w:spacing w:after="13" w:line="259" w:lineRule="auto"/>
        <w:ind w:left="0" w:firstLine="0"/>
        <w:jc w:val="left"/>
      </w:pPr>
      <w:r>
        <w:rPr>
          <w:b/>
          <w:sz w:val="18"/>
        </w:rPr>
        <w:t xml:space="preserve"> </w:t>
      </w:r>
    </w:p>
    <w:p w14:paraId="672B38D2" w14:textId="77777777" w:rsidR="00D512EF" w:rsidRDefault="005A47AB">
      <w:pPr>
        <w:spacing w:after="22" w:line="251" w:lineRule="auto"/>
        <w:jc w:val="left"/>
      </w:pPr>
      <w:r>
        <w:rPr>
          <w:sz w:val="18"/>
        </w:rPr>
        <w:t xml:space="preserve">To be considered, submit, </w:t>
      </w:r>
    </w:p>
    <w:p w14:paraId="002FD105" w14:textId="77777777" w:rsidR="00880213" w:rsidRDefault="005A47AB">
      <w:pPr>
        <w:spacing w:after="4" w:line="267" w:lineRule="auto"/>
        <w:ind w:left="355" w:right="898"/>
        <w:jc w:val="left"/>
        <w:rPr>
          <w:sz w:val="18"/>
        </w:rPr>
      </w:pPr>
      <w:r>
        <w:rPr>
          <w:sz w:val="18"/>
        </w:rPr>
        <w:t xml:space="preserve">a) </w:t>
      </w:r>
      <w:r w:rsidR="00880213">
        <w:rPr>
          <w:sz w:val="18"/>
        </w:rPr>
        <w:t xml:space="preserve">   </w:t>
      </w:r>
      <w:r>
        <w:rPr>
          <w:b/>
          <w:sz w:val="18"/>
        </w:rPr>
        <w:t>Expression of interest stating the category of interest on company official paper stamped and signed</w:t>
      </w:r>
      <w:r>
        <w:rPr>
          <w:sz w:val="18"/>
        </w:rPr>
        <w:t xml:space="preserve"> </w:t>
      </w:r>
    </w:p>
    <w:p w14:paraId="4572628A" w14:textId="77777777" w:rsidR="00D512EF" w:rsidRDefault="005A47AB">
      <w:pPr>
        <w:spacing w:after="4" w:line="267" w:lineRule="auto"/>
        <w:ind w:left="355" w:right="898"/>
        <w:jc w:val="left"/>
      </w:pPr>
      <w:r>
        <w:rPr>
          <w:sz w:val="18"/>
        </w:rPr>
        <w:t xml:space="preserve">b) </w:t>
      </w:r>
      <w:r w:rsidR="00880213">
        <w:rPr>
          <w:sz w:val="18"/>
        </w:rPr>
        <w:t xml:space="preserve">   </w:t>
      </w:r>
      <w:r>
        <w:rPr>
          <w:b/>
          <w:sz w:val="18"/>
        </w:rPr>
        <w:t>Copy of company/business registration certificate.</w:t>
      </w:r>
      <w:r>
        <w:rPr>
          <w:sz w:val="18"/>
        </w:rPr>
        <w:t xml:space="preserve"> </w:t>
      </w:r>
    </w:p>
    <w:p w14:paraId="503B2B0A" w14:textId="77777777" w:rsidR="00D512EF" w:rsidRDefault="005A47AB">
      <w:pPr>
        <w:numPr>
          <w:ilvl w:val="0"/>
          <w:numId w:val="2"/>
        </w:numPr>
        <w:spacing w:after="4" w:line="267" w:lineRule="auto"/>
        <w:ind w:hanging="360"/>
        <w:jc w:val="left"/>
      </w:pPr>
      <w:r>
        <w:rPr>
          <w:b/>
          <w:sz w:val="18"/>
        </w:rPr>
        <w:t xml:space="preserve">Copy of Tax Identification Number </w:t>
      </w:r>
      <w:r>
        <w:rPr>
          <w:sz w:val="18"/>
        </w:rPr>
        <w:t xml:space="preserve"> </w:t>
      </w:r>
    </w:p>
    <w:p w14:paraId="08EEFDDF" w14:textId="77777777" w:rsidR="00D512EF" w:rsidRDefault="005A47AB">
      <w:pPr>
        <w:numPr>
          <w:ilvl w:val="0"/>
          <w:numId w:val="2"/>
        </w:numPr>
        <w:spacing w:after="4" w:line="267" w:lineRule="auto"/>
        <w:ind w:hanging="360"/>
        <w:jc w:val="left"/>
      </w:pPr>
      <w:r>
        <w:rPr>
          <w:b/>
          <w:sz w:val="18"/>
        </w:rPr>
        <w:t>Complete Questionnaire signed and stamped.</w:t>
      </w:r>
      <w:r>
        <w:rPr>
          <w:sz w:val="18"/>
        </w:rPr>
        <w:t xml:space="preserve"> </w:t>
      </w:r>
    </w:p>
    <w:p w14:paraId="538E0251" w14:textId="77777777" w:rsidR="00D512EF" w:rsidRDefault="005A47AB">
      <w:pPr>
        <w:numPr>
          <w:ilvl w:val="0"/>
          <w:numId w:val="2"/>
        </w:numPr>
        <w:spacing w:after="4" w:line="267" w:lineRule="auto"/>
        <w:ind w:hanging="360"/>
        <w:jc w:val="left"/>
      </w:pPr>
      <w:r>
        <w:rPr>
          <w:b/>
          <w:sz w:val="18"/>
        </w:rPr>
        <w:t>Copy of any supporting documents (company profile and recommendation if available,</w:t>
      </w:r>
      <w:r w:rsidR="00880213">
        <w:rPr>
          <w:b/>
          <w:sz w:val="18"/>
        </w:rPr>
        <w:t xml:space="preserve"> previous work completion </w:t>
      </w:r>
      <w:proofErr w:type="gramStart"/>
      <w:r w:rsidR="00880213">
        <w:rPr>
          <w:b/>
          <w:sz w:val="18"/>
        </w:rPr>
        <w:t xml:space="preserve">certificates, </w:t>
      </w:r>
      <w:r>
        <w:rPr>
          <w:b/>
          <w:sz w:val="18"/>
        </w:rPr>
        <w:t xml:space="preserve"> licenses</w:t>
      </w:r>
      <w:proofErr w:type="gramEnd"/>
      <w:r>
        <w:rPr>
          <w:b/>
          <w:sz w:val="18"/>
        </w:rPr>
        <w:t xml:space="preserve"> where applicable)</w:t>
      </w:r>
      <w:r>
        <w:rPr>
          <w:sz w:val="18"/>
        </w:rPr>
        <w:t xml:space="preserve"> </w:t>
      </w:r>
    </w:p>
    <w:p w14:paraId="09FBC102" w14:textId="77777777" w:rsidR="00D512EF" w:rsidRDefault="005A47AB">
      <w:pPr>
        <w:spacing w:after="13" w:line="259" w:lineRule="auto"/>
        <w:ind w:left="0" w:firstLine="0"/>
        <w:jc w:val="left"/>
      </w:pPr>
      <w:r>
        <w:rPr>
          <w:b/>
          <w:sz w:val="18"/>
        </w:rPr>
        <w:t xml:space="preserve"> </w:t>
      </w:r>
    </w:p>
    <w:p w14:paraId="1A282C91" w14:textId="77777777" w:rsidR="00D512EF" w:rsidRDefault="005A47AB">
      <w:pPr>
        <w:spacing w:after="15" w:line="259" w:lineRule="auto"/>
        <w:ind w:left="0" w:firstLine="0"/>
        <w:jc w:val="left"/>
      </w:pPr>
      <w:r>
        <w:rPr>
          <w:b/>
          <w:sz w:val="18"/>
        </w:rPr>
        <w:t xml:space="preserve"> </w:t>
      </w:r>
    </w:p>
    <w:p w14:paraId="12426B0E" w14:textId="14390DB3" w:rsidR="00D512EF" w:rsidRDefault="005A47AB">
      <w:pPr>
        <w:spacing w:after="4" w:line="267" w:lineRule="auto"/>
        <w:jc w:val="left"/>
      </w:pPr>
      <w:r>
        <w:rPr>
          <w:sz w:val="18"/>
        </w:rPr>
        <w:t xml:space="preserve">Send the complete set of documents </w:t>
      </w:r>
      <w:r>
        <w:rPr>
          <w:b/>
          <w:sz w:val="18"/>
        </w:rPr>
        <w:t xml:space="preserve">before </w:t>
      </w:r>
      <w:r w:rsidR="003414D6">
        <w:rPr>
          <w:b/>
          <w:sz w:val="18"/>
        </w:rPr>
        <w:t xml:space="preserve">7th </w:t>
      </w:r>
      <w:r>
        <w:rPr>
          <w:b/>
          <w:sz w:val="18"/>
        </w:rPr>
        <w:t xml:space="preserve"> </w:t>
      </w:r>
      <w:r w:rsidR="003414D6">
        <w:rPr>
          <w:b/>
          <w:sz w:val="18"/>
        </w:rPr>
        <w:t>Jan</w:t>
      </w:r>
      <w:r>
        <w:rPr>
          <w:b/>
          <w:sz w:val="18"/>
        </w:rPr>
        <w:t>, 202</w:t>
      </w:r>
      <w:r w:rsidR="003414D6">
        <w:rPr>
          <w:b/>
          <w:sz w:val="18"/>
        </w:rPr>
        <w:t>6</w:t>
      </w:r>
      <w:r>
        <w:rPr>
          <w:b/>
          <w:sz w:val="18"/>
        </w:rPr>
        <w:t xml:space="preserve"> </w:t>
      </w:r>
      <w:r>
        <w:rPr>
          <w:sz w:val="18"/>
        </w:rPr>
        <w:t xml:space="preserve">at </w:t>
      </w:r>
      <w:r>
        <w:rPr>
          <w:b/>
          <w:sz w:val="18"/>
        </w:rPr>
        <w:t xml:space="preserve">5pm </w:t>
      </w:r>
      <w:r>
        <w:rPr>
          <w:sz w:val="18"/>
        </w:rPr>
        <w:t xml:space="preserve">to the attention of the </w:t>
      </w:r>
      <w:r w:rsidR="00AF1C85">
        <w:rPr>
          <w:b/>
          <w:sz w:val="18"/>
        </w:rPr>
        <w:t>Mission Technical Referent</w:t>
      </w:r>
      <w:r>
        <w:rPr>
          <w:b/>
          <w:sz w:val="18"/>
        </w:rPr>
        <w:t xml:space="preserve"> </w:t>
      </w:r>
      <w:r>
        <w:rPr>
          <w:sz w:val="18"/>
        </w:rPr>
        <w:t>by Email to</w:t>
      </w:r>
      <w:r w:rsidR="002278F1">
        <w:rPr>
          <w:sz w:val="18"/>
        </w:rPr>
        <w:t xml:space="preserve"> </w:t>
      </w:r>
      <w:hyperlink r:id="rId7" w:history="1">
        <w:r w:rsidR="003414D6" w:rsidRPr="000C12FE">
          <w:rPr>
            <w:rStyle w:val="Hyperlink"/>
            <w:sz w:val="24"/>
          </w:rPr>
          <w:t>msfocb-yemen-logtenders@brussels.msf.org</w:t>
        </w:r>
      </w:hyperlink>
      <w:r w:rsidR="003414D6">
        <w:rPr>
          <w:sz w:val="24"/>
        </w:rPr>
        <w:t xml:space="preserve"> </w:t>
      </w:r>
      <w:r>
        <w:rPr>
          <w:b/>
          <w:sz w:val="18"/>
        </w:rPr>
        <w:t>or</w:t>
      </w:r>
      <w:r>
        <w:rPr>
          <w:sz w:val="18"/>
        </w:rPr>
        <w:t xml:space="preserve"> </w:t>
      </w:r>
      <w:r>
        <w:rPr>
          <w:b/>
          <w:sz w:val="18"/>
        </w:rPr>
        <w:t>Deliver the Hard copy sealed in an envelope to the address below.</w:t>
      </w:r>
      <w:r>
        <w:rPr>
          <w:sz w:val="18"/>
        </w:rPr>
        <w:t xml:space="preserve"> </w:t>
      </w:r>
    </w:p>
    <w:p w14:paraId="1911AA4A" w14:textId="77777777" w:rsidR="00D512EF" w:rsidRDefault="005A47AB">
      <w:pPr>
        <w:spacing w:after="0" w:line="259" w:lineRule="auto"/>
        <w:ind w:left="0" w:firstLine="0"/>
        <w:jc w:val="left"/>
      </w:pPr>
      <w:r>
        <w:rPr>
          <w:b/>
        </w:rPr>
        <w:t xml:space="preserve"> </w:t>
      </w:r>
    </w:p>
    <w:p w14:paraId="55BEA72F" w14:textId="1D5C4416" w:rsidR="00D512EF" w:rsidRDefault="005A47AB">
      <w:pPr>
        <w:spacing w:after="5" w:line="234" w:lineRule="auto"/>
        <w:ind w:left="706" w:right="5280" w:firstLine="0"/>
        <w:jc w:val="left"/>
      </w:pPr>
      <w:proofErr w:type="spellStart"/>
      <w:r>
        <w:rPr>
          <w:b/>
        </w:rPr>
        <w:t>Medecins</w:t>
      </w:r>
      <w:proofErr w:type="spellEnd"/>
      <w:r>
        <w:rPr>
          <w:b/>
        </w:rPr>
        <w:t xml:space="preserve"> Sans </w:t>
      </w:r>
      <w:proofErr w:type="spellStart"/>
      <w:r>
        <w:rPr>
          <w:b/>
        </w:rPr>
        <w:t>Frontieres</w:t>
      </w:r>
      <w:proofErr w:type="spellEnd"/>
      <w:r>
        <w:rPr>
          <w:b/>
        </w:rPr>
        <w:t xml:space="preserve">-Operational </w:t>
      </w:r>
      <w:proofErr w:type="gramStart"/>
      <w:r>
        <w:rPr>
          <w:b/>
        </w:rPr>
        <w:t xml:space="preserve">Centre </w:t>
      </w:r>
      <w:r w:rsidR="002278F1">
        <w:rPr>
          <w:b/>
        </w:rPr>
        <w:t xml:space="preserve"> Brussels</w:t>
      </w:r>
      <w:proofErr w:type="gramEnd"/>
      <w:r w:rsidR="002278F1">
        <w:rPr>
          <w:b/>
        </w:rPr>
        <w:t xml:space="preserve"> , </w:t>
      </w:r>
      <w:proofErr w:type="spellStart"/>
      <w:r w:rsidR="002278F1" w:rsidRPr="002278F1">
        <w:rPr>
          <w:b/>
        </w:rPr>
        <w:t>ALansha’at</w:t>
      </w:r>
      <w:proofErr w:type="spellEnd"/>
      <w:r w:rsidR="002278F1" w:rsidRPr="002278F1">
        <w:rPr>
          <w:b/>
        </w:rPr>
        <w:t xml:space="preserve">, Dar Sa’ad , Aden </w:t>
      </w:r>
      <w:r w:rsidR="004A3C91">
        <w:rPr>
          <w:b/>
        </w:rPr>
        <w:t xml:space="preserve">(behind AL </w:t>
      </w:r>
      <w:proofErr w:type="spellStart"/>
      <w:r w:rsidR="004A3C91">
        <w:rPr>
          <w:b/>
        </w:rPr>
        <w:t>Safwah</w:t>
      </w:r>
      <w:proofErr w:type="spellEnd"/>
      <w:r w:rsidR="004A3C91">
        <w:rPr>
          <w:b/>
        </w:rPr>
        <w:t xml:space="preserve"> hotel )</w:t>
      </w:r>
      <w:r w:rsidR="002278F1" w:rsidRPr="002278F1">
        <w:rPr>
          <w:b/>
        </w:rPr>
        <w:t xml:space="preserve">,Yemen coordination Office    </w:t>
      </w:r>
    </w:p>
    <w:p w14:paraId="0E2088CC" w14:textId="77777777" w:rsidR="00D512EF" w:rsidRDefault="005A47AB">
      <w:pPr>
        <w:spacing w:after="0" w:line="259" w:lineRule="auto"/>
        <w:ind w:left="0" w:right="142" w:firstLine="0"/>
        <w:jc w:val="center"/>
      </w:pPr>
      <w:r>
        <w:rPr>
          <w:b/>
        </w:rPr>
        <w:t xml:space="preserve"> </w:t>
      </w:r>
    </w:p>
    <w:p w14:paraId="112CC1F8" w14:textId="77777777" w:rsidR="00D512EF" w:rsidRDefault="005A47AB">
      <w:pPr>
        <w:spacing w:after="0" w:line="259" w:lineRule="auto"/>
        <w:ind w:left="0" w:firstLine="0"/>
        <w:jc w:val="left"/>
      </w:pPr>
      <w:r>
        <w:rPr>
          <w:b/>
          <w:sz w:val="18"/>
        </w:rPr>
        <w:t xml:space="preserve"> </w:t>
      </w:r>
    </w:p>
    <w:p w14:paraId="7D1A01FC" w14:textId="77777777" w:rsidR="00D512EF" w:rsidRDefault="005A47AB">
      <w:pPr>
        <w:spacing w:after="0" w:line="259" w:lineRule="auto"/>
        <w:ind w:left="0" w:firstLine="0"/>
        <w:jc w:val="left"/>
      </w:pPr>
      <w:r>
        <w:rPr>
          <w:b/>
          <w:sz w:val="18"/>
        </w:rPr>
        <w:lastRenderedPageBreak/>
        <w:t xml:space="preserve"> </w:t>
      </w:r>
    </w:p>
    <w:p w14:paraId="69CB17E8" w14:textId="77777777" w:rsidR="00D512EF" w:rsidRDefault="005A47AB">
      <w:pPr>
        <w:spacing w:after="4" w:line="267" w:lineRule="auto"/>
        <w:jc w:val="left"/>
      </w:pPr>
      <w:r>
        <w:rPr>
          <w:b/>
          <w:sz w:val="18"/>
        </w:rPr>
        <w:t xml:space="preserve">This letter shall not be considered in any way as an offer or agreement with your company. Bidders cannot pretend of any financial compensation for responding to this call. </w:t>
      </w:r>
    </w:p>
    <w:p w14:paraId="2F6106C2" w14:textId="77777777" w:rsidR="00D512EF" w:rsidRDefault="005A47AB">
      <w:pPr>
        <w:spacing w:after="40" w:line="259" w:lineRule="auto"/>
        <w:ind w:left="0" w:firstLine="0"/>
        <w:jc w:val="left"/>
      </w:pPr>
      <w:r>
        <w:rPr>
          <w:sz w:val="18"/>
        </w:rPr>
        <w:t xml:space="preserve"> </w:t>
      </w:r>
    </w:p>
    <w:p w14:paraId="384D1466" w14:textId="150A8B49" w:rsidR="00D512EF" w:rsidRDefault="005A47AB">
      <w:pPr>
        <w:spacing w:after="0" w:line="251" w:lineRule="auto"/>
        <w:jc w:val="left"/>
      </w:pPr>
      <w:r>
        <w:rPr>
          <w:sz w:val="18"/>
        </w:rPr>
        <w:t xml:space="preserve">Should you have any question, do not hesitate to contact us </w:t>
      </w:r>
      <w:r>
        <w:rPr>
          <w:sz w:val="22"/>
        </w:rPr>
        <w:t xml:space="preserve">on </w:t>
      </w:r>
      <w:hyperlink r:id="rId8" w:history="1">
        <w:r w:rsidR="003414D6" w:rsidRPr="000C12FE">
          <w:rPr>
            <w:rStyle w:val="Hyperlink"/>
          </w:rPr>
          <w:t>msfocb-yemen-logtenders@brussels.msf.org</w:t>
        </w:r>
      </w:hyperlink>
      <w:r w:rsidR="003414D6">
        <w:t xml:space="preserve"> </w:t>
      </w:r>
    </w:p>
    <w:p w14:paraId="00145152" w14:textId="77777777" w:rsidR="00D512EF" w:rsidRDefault="005A47AB">
      <w:pPr>
        <w:spacing w:after="0" w:line="259" w:lineRule="auto"/>
        <w:ind w:left="0" w:firstLine="0"/>
        <w:jc w:val="left"/>
      </w:pPr>
      <w:r>
        <w:rPr>
          <w:b/>
          <w:color w:val="548DD4"/>
          <w:sz w:val="22"/>
        </w:rPr>
        <w:t xml:space="preserve"> </w:t>
      </w:r>
    </w:p>
    <w:p w14:paraId="2680561C" w14:textId="77777777" w:rsidR="00D512EF" w:rsidRDefault="005A47AB">
      <w:pPr>
        <w:spacing w:after="22" w:line="251" w:lineRule="auto"/>
        <w:jc w:val="left"/>
      </w:pPr>
      <w:r>
        <w:rPr>
          <w:sz w:val="18"/>
        </w:rPr>
        <w:t xml:space="preserve">Successful bidders will be contacted for the next steps that will include sharing of lists of items, site visits and </w:t>
      </w:r>
      <w:proofErr w:type="gramStart"/>
      <w:r>
        <w:rPr>
          <w:sz w:val="18"/>
        </w:rPr>
        <w:t>negotiation</w:t>
      </w:r>
      <w:proofErr w:type="gramEnd"/>
      <w:r>
        <w:rPr>
          <w:sz w:val="18"/>
        </w:rPr>
        <w:t xml:space="preserve"> </w:t>
      </w:r>
    </w:p>
    <w:p w14:paraId="2474472B" w14:textId="77777777" w:rsidR="00D512EF" w:rsidRDefault="005A47AB">
      <w:pPr>
        <w:spacing w:after="0" w:line="259" w:lineRule="auto"/>
        <w:ind w:left="0" w:right="1104" w:firstLine="0"/>
        <w:jc w:val="center"/>
      </w:pPr>
      <w:r>
        <w:rPr>
          <w:rFonts w:ascii="Calibri" w:eastAsia="Calibri" w:hAnsi="Calibri" w:cs="Calibri"/>
          <w:sz w:val="22"/>
        </w:rPr>
        <w:t xml:space="preserve">  </w:t>
      </w:r>
      <w:r>
        <w:rPr>
          <w:rFonts w:ascii="Calibri" w:eastAsia="Calibri" w:hAnsi="Calibri" w:cs="Calibri"/>
          <w:b/>
          <w:sz w:val="22"/>
        </w:rPr>
        <w:t xml:space="preserve">Annex 1 </w:t>
      </w:r>
    </w:p>
    <w:p w14:paraId="1BDAF951" w14:textId="77777777" w:rsidR="00D512EF" w:rsidRDefault="005A47AB">
      <w:pPr>
        <w:spacing w:after="0" w:line="259" w:lineRule="auto"/>
        <w:ind w:left="720" w:firstLine="0"/>
        <w:jc w:val="left"/>
      </w:pPr>
      <w:r>
        <w:rPr>
          <w:rFonts w:ascii="Calibri" w:eastAsia="Calibri" w:hAnsi="Calibri" w:cs="Calibri"/>
          <w:sz w:val="22"/>
        </w:rPr>
        <w:t xml:space="preserve"> </w:t>
      </w:r>
    </w:p>
    <w:p w14:paraId="3A9B50D9" w14:textId="77777777" w:rsidR="00D512EF" w:rsidRDefault="005A47AB">
      <w:pPr>
        <w:spacing w:after="0" w:line="259" w:lineRule="auto"/>
        <w:ind w:left="0" w:right="3594" w:firstLine="0"/>
        <w:jc w:val="right"/>
      </w:pPr>
      <w:r>
        <w:rPr>
          <w:b/>
          <w:sz w:val="18"/>
        </w:rPr>
        <w:t xml:space="preserve">PREQUALIFICATION QUESTIONNAIRE  </w:t>
      </w:r>
      <w:r>
        <w:rPr>
          <w:sz w:val="18"/>
        </w:rPr>
        <w:t xml:space="preserve"> </w:t>
      </w:r>
    </w:p>
    <w:tbl>
      <w:tblPr>
        <w:tblStyle w:val="TableGrid"/>
        <w:tblW w:w="10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 w:type="dxa"/>
        </w:tblCellMar>
        <w:tblLook w:val="04A0" w:firstRow="1" w:lastRow="0" w:firstColumn="1" w:lastColumn="0" w:noHBand="0" w:noVBand="1"/>
      </w:tblPr>
      <w:tblGrid>
        <w:gridCol w:w="392"/>
        <w:gridCol w:w="5017"/>
        <w:gridCol w:w="991"/>
        <w:gridCol w:w="4030"/>
      </w:tblGrid>
      <w:tr w:rsidR="00D512EF" w14:paraId="5451FC33" w14:textId="77777777" w:rsidTr="00716B04">
        <w:trPr>
          <w:trHeight w:val="806"/>
        </w:trPr>
        <w:tc>
          <w:tcPr>
            <w:tcW w:w="392" w:type="dxa"/>
          </w:tcPr>
          <w:p w14:paraId="7379660D" w14:textId="77777777" w:rsidR="00D512EF" w:rsidRDefault="005A47AB">
            <w:pPr>
              <w:spacing w:after="0" w:line="259" w:lineRule="auto"/>
              <w:ind w:left="110" w:firstLine="0"/>
              <w:jc w:val="left"/>
            </w:pPr>
            <w:r>
              <w:rPr>
                <w:sz w:val="18"/>
              </w:rPr>
              <w:t xml:space="preserve">1. </w:t>
            </w:r>
          </w:p>
        </w:tc>
        <w:tc>
          <w:tcPr>
            <w:tcW w:w="5017" w:type="dxa"/>
          </w:tcPr>
          <w:p w14:paraId="134CFD08" w14:textId="77777777" w:rsidR="00D512EF" w:rsidRDefault="005A47AB">
            <w:pPr>
              <w:spacing w:after="0" w:line="259" w:lineRule="auto"/>
              <w:ind w:left="106" w:firstLine="0"/>
              <w:jc w:val="left"/>
            </w:pPr>
            <w:r>
              <w:rPr>
                <w:sz w:val="18"/>
              </w:rPr>
              <w:t xml:space="preserve">Company/ Business name </w:t>
            </w:r>
          </w:p>
        </w:tc>
        <w:tc>
          <w:tcPr>
            <w:tcW w:w="5021" w:type="dxa"/>
            <w:gridSpan w:val="2"/>
          </w:tcPr>
          <w:p w14:paraId="0B93DC93" w14:textId="77777777" w:rsidR="00D512EF" w:rsidRDefault="005A47AB">
            <w:pPr>
              <w:spacing w:after="37" w:line="259" w:lineRule="auto"/>
              <w:ind w:left="711" w:firstLine="0"/>
              <w:jc w:val="left"/>
            </w:pPr>
            <w:r>
              <w:rPr>
                <w:sz w:val="18"/>
              </w:rPr>
              <w:t xml:space="preserve"> </w:t>
            </w:r>
          </w:p>
          <w:p w14:paraId="42819D83" w14:textId="77777777" w:rsidR="00D512EF" w:rsidRDefault="005A47AB">
            <w:pPr>
              <w:spacing w:after="42" w:line="259" w:lineRule="auto"/>
              <w:ind w:left="711" w:firstLine="0"/>
              <w:jc w:val="left"/>
            </w:pPr>
            <w:r>
              <w:rPr>
                <w:sz w:val="18"/>
              </w:rPr>
              <w:t xml:space="preserve"> </w:t>
            </w:r>
          </w:p>
          <w:p w14:paraId="01848794" w14:textId="77777777" w:rsidR="00D512EF" w:rsidRDefault="005A47AB">
            <w:pPr>
              <w:spacing w:after="0" w:line="259" w:lineRule="auto"/>
              <w:ind w:left="711" w:firstLine="0"/>
              <w:jc w:val="left"/>
            </w:pPr>
            <w:r>
              <w:rPr>
                <w:sz w:val="18"/>
              </w:rPr>
              <w:t xml:space="preserve"> </w:t>
            </w:r>
          </w:p>
        </w:tc>
      </w:tr>
      <w:tr w:rsidR="00D512EF" w14:paraId="7A6012A7" w14:textId="77777777" w:rsidTr="00716B04">
        <w:trPr>
          <w:trHeight w:val="812"/>
        </w:trPr>
        <w:tc>
          <w:tcPr>
            <w:tcW w:w="392" w:type="dxa"/>
          </w:tcPr>
          <w:p w14:paraId="68451CA6" w14:textId="77777777" w:rsidR="00D512EF" w:rsidRDefault="005A47AB">
            <w:pPr>
              <w:spacing w:after="0" w:line="259" w:lineRule="auto"/>
              <w:ind w:left="110" w:firstLine="0"/>
              <w:jc w:val="left"/>
            </w:pPr>
            <w:r>
              <w:rPr>
                <w:sz w:val="18"/>
              </w:rPr>
              <w:t xml:space="preserve">2. </w:t>
            </w:r>
          </w:p>
        </w:tc>
        <w:tc>
          <w:tcPr>
            <w:tcW w:w="5017" w:type="dxa"/>
          </w:tcPr>
          <w:p w14:paraId="3E68F5BB" w14:textId="77777777" w:rsidR="00D512EF" w:rsidRDefault="005A47AB">
            <w:pPr>
              <w:spacing w:after="0" w:line="259" w:lineRule="auto"/>
              <w:ind w:left="106" w:firstLine="0"/>
              <w:jc w:val="left"/>
            </w:pPr>
            <w:r>
              <w:rPr>
                <w:sz w:val="18"/>
              </w:rPr>
              <w:t xml:space="preserve">Contact person name, position, Phone number and email address </w:t>
            </w:r>
          </w:p>
        </w:tc>
        <w:tc>
          <w:tcPr>
            <w:tcW w:w="5021" w:type="dxa"/>
            <w:gridSpan w:val="2"/>
          </w:tcPr>
          <w:p w14:paraId="5BA7D036" w14:textId="77777777" w:rsidR="00D512EF" w:rsidRDefault="005A47AB">
            <w:pPr>
              <w:spacing w:after="37" w:line="259" w:lineRule="auto"/>
              <w:ind w:left="711" w:firstLine="0"/>
              <w:jc w:val="left"/>
            </w:pPr>
            <w:r>
              <w:rPr>
                <w:sz w:val="18"/>
              </w:rPr>
              <w:t xml:space="preserve"> </w:t>
            </w:r>
          </w:p>
          <w:p w14:paraId="4FEB9A2F" w14:textId="77777777" w:rsidR="00D512EF" w:rsidRDefault="005A47AB">
            <w:pPr>
              <w:spacing w:after="42" w:line="259" w:lineRule="auto"/>
              <w:ind w:left="711" w:firstLine="0"/>
              <w:jc w:val="left"/>
            </w:pPr>
            <w:r>
              <w:rPr>
                <w:sz w:val="18"/>
              </w:rPr>
              <w:t xml:space="preserve"> </w:t>
            </w:r>
          </w:p>
          <w:p w14:paraId="1C86CC80" w14:textId="77777777" w:rsidR="00D512EF" w:rsidRDefault="005A47AB">
            <w:pPr>
              <w:spacing w:after="0" w:line="259" w:lineRule="auto"/>
              <w:ind w:left="711" w:firstLine="0"/>
              <w:jc w:val="left"/>
            </w:pPr>
            <w:r>
              <w:rPr>
                <w:sz w:val="18"/>
              </w:rPr>
              <w:t xml:space="preserve"> </w:t>
            </w:r>
          </w:p>
        </w:tc>
      </w:tr>
      <w:tr w:rsidR="00D512EF" w14:paraId="07E31D82" w14:textId="77777777" w:rsidTr="00716B04">
        <w:trPr>
          <w:trHeight w:val="835"/>
        </w:trPr>
        <w:tc>
          <w:tcPr>
            <w:tcW w:w="392" w:type="dxa"/>
          </w:tcPr>
          <w:p w14:paraId="52B88DCC" w14:textId="77777777" w:rsidR="00D512EF" w:rsidRDefault="005A47AB">
            <w:pPr>
              <w:spacing w:after="0" w:line="259" w:lineRule="auto"/>
              <w:ind w:left="110" w:firstLine="0"/>
              <w:jc w:val="left"/>
            </w:pPr>
            <w:r>
              <w:rPr>
                <w:sz w:val="18"/>
              </w:rPr>
              <w:t xml:space="preserve">3. </w:t>
            </w:r>
          </w:p>
        </w:tc>
        <w:tc>
          <w:tcPr>
            <w:tcW w:w="5017" w:type="dxa"/>
          </w:tcPr>
          <w:p w14:paraId="0D24B224" w14:textId="77777777" w:rsidR="00D512EF" w:rsidRDefault="005A47AB">
            <w:pPr>
              <w:spacing w:after="0" w:line="259" w:lineRule="auto"/>
              <w:ind w:left="106" w:firstLine="0"/>
              <w:jc w:val="left"/>
            </w:pPr>
            <w:r>
              <w:rPr>
                <w:sz w:val="18"/>
              </w:rPr>
              <w:t xml:space="preserve">Are you registered and aware of taxes applicable/ </w:t>
            </w:r>
            <w:r w:rsidR="002278F1">
              <w:rPr>
                <w:sz w:val="18"/>
              </w:rPr>
              <w:t>deductible?</w:t>
            </w:r>
            <w:r>
              <w:rPr>
                <w:sz w:val="18"/>
              </w:rPr>
              <w:t xml:space="preserve"> </w:t>
            </w:r>
          </w:p>
          <w:p w14:paraId="53D2B930" w14:textId="77777777" w:rsidR="00D512EF" w:rsidRDefault="005A47AB">
            <w:pPr>
              <w:spacing w:after="0" w:line="259" w:lineRule="auto"/>
              <w:ind w:left="106" w:firstLine="0"/>
              <w:jc w:val="left"/>
            </w:pPr>
            <w:r>
              <w:rPr>
                <w:sz w:val="18"/>
              </w:rPr>
              <w:t xml:space="preserve">VAT, WITH HOLDING TAX  </w:t>
            </w:r>
          </w:p>
        </w:tc>
        <w:tc>
          <w:tcPr>
            <w:tcW w:w="5021" w:type="dxa"/>
            <w:gridSpan w:val="2"/>
          </w:tcPr>
          <w:p w14:paraId="5617436C" w14:textId="77777777" w:rsidR="00D512EF" w:rsidRDefault="005A47AB">
            <w:pPr>
              <w:tabs>
                <w:tab w:val="center" w:pos="405"/>
                <w:tab w:val="center" w:pos="864"/>
              </w:tabs>
              <w:spacing w:after="36" w:line="259" w:lineRule="auto"/>
              <w:ind w:left="0" w:firstLine="0"/>
              <w:jc w:val="left"/>
            </w:pPr>
            <w:r>
              <w:rPr>
                <w:rFonts w:ascii="Calibri" w:eastAsia="Calibri" w:hAnsi="Calibri" w:cs="Calibri"/>
                <w:sz w:val="22"/>
              </w:rPr>
              <w:tab/>
            </w:r>
            <w:r>
              <w:rPr>
                <w:rFonts w:ascii="Segoe UI Symbol" w:eastAsia="Segoe UI Symbol" w:hAnsi="Segoe UI Symbol" w:cs="Segoe UI Symbol"/>
                <w:sz w:val="18"/>
              </w:rPr>
              <w:t></w:t>
            </w:r>
            <w:r>
              <w:rPr>
                <w:sz w:val="18"/>
              </w:rPr>
              <w:t xml:space="preserve"> </w:t>
            </w:r>
            <w:r>
              <w:rPr>
                <w:sz w:val="18"/>
              </w:rPr>
              <w:tab/>
              <w:t xml:space="preserve">Yes </w:t>
            </w:r>
          </w:p>
          <w:p w14:paraId="55827008" w14:textId="77777777" w:rsidR="00D512EF" w:rsidRDefault="005A47AB">
            <w:pPr>
              <w:tabs>
                <w:tab w:val="center" w:pos="405"/>
                <w:tab w:val="center" w:pos="826"/>
              </w:tabs>
              <w:spacing w:after="12" w:line="259" w:lineRule="auto"/>
              <w:ind w:left="0" w:firstLine="0"/>
              <w:jc w:val="left"/>
            </w:pPr>
            <w:r>
              <w:rPr>
                <w:rFonts w:ascii="Calibri" w:eastAsia="Calibri" w:hAnsi="Calibri" w:cs="Calibri"/>
                <w:sz w:val="22"/>
              </w:rPr>
              <w:tab/>
            </w:r>
            <w:r>
              <w:rPr>
                <w:rFonts w:ascii="Segoe UI Symbol" w:eastAsia="Segoe UI Symbol" w:hAnsi="Segoe UI Symbol" w:cs="Segoe UI Symbol"/>
                <w:sz w:val="18"/>
              </w:rPr>
              <w:t></w:t>
            </w:r>
            <w:r>
              <w:rPr>
                <w:sz w:val="18"/>
              </w:rPr>
              <w:t xml:space="preserve"> </w:t>
            </w:r>
            <w:r>
              <w:rPr>
                <w:sz w:val="18"/>
              </w:rPr>
              <w:tab/>
              <w:t xml:space="preserve">No </w:t>
            </w:r>
          </w:p>
          <w:p w14:paraId="0810CF08" w14:textId="77777777" w:rsidR="00D512EF" w:rsidRDefault="005A47AB">
            <w:pPr>
              <w:spacing w:after="0" w:line="259" w:lineRule="auto"/>
              <w:ind w:left="110" w:firstLine="0"/>
              <w:jc w:val="left"/>
            </w:pPr>
            <w:r>
              <w:rPr>
                <w:sz w:val="18"/>
              </w:rPr>
              <w:t xml:space="preserve">Comment </w:t>
            </w:r>
          </w:p>
        </w:tc>
      </w:tr>
      <w:tr w:rsidR="00D512EF" w14:paraId="21D2CC96" w14:textId="77777777" w:rsidTr="00716B04">
        <w:trPr>
          <w:trHeight w:val="257"/>
        </w:trPr>
        <w:tc>
          <w:tcPr>
            <w:tcW w:w="392" w:type="dxa"/>
          </w:tcPr>
          <w:p w14:paraId="2EEFAF29" w14:textId="77777777" w:rsidR="00D512EF" w:rsidRDefault="005A47AB">
            <w:pPr>
              <w:spacing w:after="0" w:line="259" w:lineRule="auto"/>
              <w:ind w:left="110" w:firstLine="0"/>
              <w:jc w:val="left"/>
            </w:pPr>
            <w:r>
              <w:rPr>
                <w:sz w:val="18"/>
              </w:rPr>
              <w:t xml:space="preserve">4. </w:t>
            </w:r>
          </w:p>
        </w:tc>
        <w:tc>
          <w:tcPr>
            <w:tcW w:w="5017" w:type="dxa"/>
          </w:tcPr>
          <w:p w14:paraId="3C1F94CE" w14:textId="77777777" w:rsidR="00D512EF" w:rsidRDefault="005A47AB">
            <w:pPr>
              <w:spacing w:after="0" w:line="259" w:lineRule="auto"/>
              <w:ind w:left="106" w:firstLine="0"/>
              <w:jc w:val="left"/>
            </w:pPr>
            <w:r>
              <w:rPr>
                <w:sz w:val="18"/>
              </w:rPr>
              <w:t xml:space="preserve">State nature of business (Tick all that is applicable) </w:t>
            </w:r>
          </w:p>
        </w:tc>
        <w:tc>
          <w:tcPr>
            <w:tcW w:w="991" w:type="dxa"/>
          </w:tcPr>
          <w:p w14:paraId="229C85AB" w14:textId="77777777" w:rsidR="00D512EF" w:rsidRDefault="005A47AB">
            <w:pPr>
              <w:spacing w:after="0" w:line="259" w:lineRule="auto"/>
              <w:ind w:left="99" w:firstLine="0"/>
              <w:jc w:val="center"/>
            </w:pPr>
            <w:r>
              <w:rPr>
                <w:rFonts w:ascii="Segoe UI Symbol" w:eastAsia="Segoe UI Symbol" w:hAnsi="Segoe UI Symbol" w:cs="Segoe UI Symbol"/>
                <w:sz w:val="18"/>
              </w:rPr>
              <w:t></w:t>
            </w:r>
            <w:r>
              <w:rPr>
                <w:sz w:val="18"/>
              </w:rPr>
              <w:t xml:space="preserve"> </w:t>
            </w:r>
          </w:p>
        </w:tc>
        <w:tc>
          <w:tcPr>
            <w:tcW w:w="4030" w:type="dxa"/>
          </w:tcPr>
          <w:p w14:paraId="69C0BB00" w14:textId="77777777" w:rsidR="00D512EF" w:rsidRDefault="005A47AB">
            <w:pPr>
              <w:spacing w:after="0" w:line="259" w:lineRule="auto"/>
              <w:ind w:left="0" w:firstLine="0"/>
              <w:jc w:val="left"/>
            </w:pPr>
            <w:r>
              <w:rPr>
                <w:sz w:val="18"/>
              </w:rPr>
              <w:t xml:space="preserve">Retail </w:t>
            </w:r>
          </w:p>
        </w:tc>
      </w:tr>
      <w:tr w:rsidR="00D512EF" w14:paraId="3618D972" w14:textId="77777777" w:rsidTr="00716B04">
        <w:trPr>
          <w:trHeight w:val="281"/>
        </w:trPr>
        <w:tc>
          <w:tcPr>
            <w:tcW w:w="392" w:type="dxa"/>
          </w:tcPr>
          <w:p w14:paraId="2EFF6B50" w14:textId="77777777" w:rsidR="00D512EF" w:rsidRDefault="00D512EF">
            <w:pPr>
              <w:spacing w:after="160" w:line="259" w:lineRule="auto"/>
              <w:ind w:left="0" w:firstLine="0"/>
              <w:jc w:val="left"/>
            </w:pPr>
          </w:p>
        </w:tc>
        <w:tc>
          <w:tcPr>
            <w:tcW w:w="5017" w:type="dxa"/>
          </w:tcPr>
          <w:p w14:paraId="17C4A738" w14:textId="77777777" w:rsidR="00D512EF" w:rsidRDefault="00D512EF">
            <w:pPr>
              <w:spacing w:after="160" w:line="259" w:lineRule="auto"/>
              <w:ind w:left="0" w:firstLine="0"/>
              <w:jc w:val="left"/>
            </w:pPr>
          </w:p>
        </w:tc>
        <w:tc>
          <w:tcPr>
            <w:tcW w:w="991" w:type="dxa"/>
          </w:tcPr>
          <w:p w14:paraId="6E4FC9EF" w14:textId="77777777" w:rsidR="00D512EF" w:rsidRDefault="005A47AB">
            <w:pPr>
              <w:spacing w:after="0" w:line="259" w:lineRule="auto"/>
              <w:ind w:left="99" w:firstLine="0"/>
              <w:jc w:val="center"/>
            </w:pPr>
            <w:r>
              <w:rPr>
                <w:rFonts w:ascii="Segoe UI Symbol" w:eastAsia="Segoe UI Symbol" w:hAnsi="Segoe UI Symbol" w:cs="Segoe UI Symbol"/>
                <w:sz w:val="18"/>
              </w:rPr>
              <w:t></w:t>
            </w:r>
            <w:r>
              <w:rPr>
                <w:sz w:val="18"/>
              </w:rPr>
              <w:t xml:space="preserve"> </w:t>
            </w:r>
          </w:p>
        </w:tc>
        <w:tc>
          <w:tcPr>
            <w:tcW w:w="4030" w:type="dxa"/>
          </w:tcPr>
          <w:p w14:paraId="0602D7AE" w14:textId="77777777" w:rsidR="00D512EF" w:rsidRDefault="005A47AB">
            <w:pPr>
              <w:spacing w:after="0" w:line="259" w:lineRule="auto"/>
              <w:ind w:left="0" w:firstLine="0"/>
              <w:jc w:val="left"/>
            </w:pPr>
            <w:r>
              <w:rPr>
                <w:sz w:val="18"/>
              </w:rPr>
              <w:t xml:space="preserve">Wholesale  </w:t>
            </w:r>
          </w:p>
        </w:tc>
      </w:tr>
      <w:tr w:rsidR="00D512EF" w14:paraId="2017CF20" w14:textId="77777777" w:rsidTr="00716B04">
        <w:trPr>
          <w:trHeight w:val="278"/>
        </w:trPr>
        <w:tc>
          <w:tcPr>
            <w:tcW w:w="392" w:type="dxa"/>
          </w:tcPr>
          <w:p w14:paraId="725ABCD5" w14:textId="77777777" w:rsidR="00D512EF" w:rsidRDefault="00D512EF">
            <w:pPr>
              <w:spacing w:after="160" w:line="259" w:lineRule="auto"/>
              <w:ind w:left="0" w:firstLine="0"/>
              <w:jc w:val="left"/>
            </w:pPr>
          </w:p>
        </w:tc>
        <w:tc>
          <w:tcPr>
            <w:tcW w:w="5017" w:type="dxa"/>
          </w:tcPr>
          <w:p w14:paraId="1E0B3017" w14:textId="77777777" w:rsidR="00D512EF" w:rsidRDefault="00D512EF">
            <w:pPr>
              <w:spacing w:after="160" w:line="259" w:lineRule="auto"/>
              <w:ind w:left="0" w:firstLine="0"/>
              <w:jc w:val="left"/>
            </w:pPr>
          </w:p>
        </w:tc>
        <w:tc>
          <w:tcPr>
            <w:tcW w:w="991" w:type="dxa"/>
          </w:tcPr>
          <w:p w14:paraId="2E40ADCF" w14:textId="77777777" w:rsidR="00D512EF" w:rsidRDefault="005A47AB">
            <w:pPr>
              <w:spacing w:after="0" w:line="259" w:lineRule="auto"/>
              <w:ind w:left="99" w:firstLine="0"/>
              <w:jc w:val="center"/>
            </w:pPr>
            <w:r>
              <w:rPr>
                <w:rFonts w:ascii="Segoe UI Symbol" w:eastAsia="Segoe UI Symbol" w:hAnsi="Segoe UI Symbol" w:cs="Segoe UI Symbol"/>
                <w:sz w:val="18"/>
              </w:rPr>
              <w:t></w:t>
            </w:r>
            <w:r>
              <w:rPr>
                <w:sz w:val="18"/>
              </w:rPr>
              <w:t xml:space="preserve"> </w:t>
            </w:r>
          </w:p>
        </w:tc>
        <w:tc>
          <w:tcPr>
            <w:tcW w:w="4030" w:type="dxa"/>
          </w:tcPr>
          <w:p w14:paraId="0258B4AC" w14:textId="77777777" w:rsidR="00D512EF" w:rsidRDefault="005A47AB">
            <w:pPr>
              <w:spacing w:after="0" w:line="259" w:lineRule="auto"/>
              <w:ind w:left="0" w:firstLine="0"/>
              <w:jc w:val="left"/>
            </w:pPr>
            <w:r>
              <w:rPr>
                <w:sz w:val="18"/>
              </w:rPr>
              <w:t xml:space="preserve">Distributor  </w:t>
            </w:r>
          </w:p>
        </w:tc>
      </w:tr>
      <w:tr w:rsidR="00D512EF" w14:paraId="63158885" w14:textId="77777777" w:rsidTr="00716B04">
        <w:trPr>
          <w:trHeight w:val="312"/>
        </w:trPr>
        <w:tc>
          <w:tcPr>
            <w:tcW w:w="392" w:type="dxa"/>
          </w:tcPr>
          <w:p w14:paraId="4C71D1A6" w14:textId="77777777" w:rsidR="00D512EF" w:rsidRDefault="00D512EF">
            <w:pPr>
              <w:spacing w:after="160" w:line="259" w:lineRule="auto"/>
              <w:ind w:left="0" w:firstLine="0"/>
              <w:jc w:val="left"/>
            </w:pPr>
          </w:p>
        </w:tc>
        <w:tc>
          <w:tcPr>
            <w:tcW w:w="5017" w:type="dxa"/>
          </w:tcPr>
          <w:p w14:paraId="4584A1AD" w14:textId="77777777" w:rsidR="00D512EF" w:rsidRDefault="00D512EF">
            <w:pPr>
              <w:spacing w:after="160" w:line="259" w:lineRule="auto"/>
              <w:ind w:left="0" w:firstLine="0"/>
              <w:jc w:val="left"/>
            </w:pPr>
          </w:p>
        </w:tc>
        <w:tc>
          <w:tcPr>
            <w:tcW w:w="991" w:type="dxa"/>
          </w:tcPr>
          <w:p w14:paraId="0C3B318F" w14:textId="77777777" w:rsidR="00D512EF" w:rsidRDefault="005A47AB">
            <w:pPr>
              <w:spacing w:after="0" w:line="259" w:lineRule="auto"/>
              <w:ind w:left="99" w:firstLine="0"/>
              <w:jc w:val="center"/>
            </w:pPr>
            <w:r>
              <w:rPr>
                <w:rFonts w:ascii="Segoe UI Symbol" w:eastAsia="Segoe UI Symbol" w:hAnsi="Segoe UI Symbol" w:cs="Segoe UI Symbol"/>
                <w:sz w:val="18"/>
              </w:rPr>
              <w:t></w:t>
            </w:r>
            <w:r>
              <w:rPr>
                <w:sz w:val="18"/>
              </w:rPr>
              <w:t xml:space="preserve"> </w:t>
            </w:r>
          </w:p>
        </w:tc>
        <w:tc>
          <w:tcPr>
            <w:tcW w:w="4030" w:type="dxa"/>
          </w:tcPr>
          <w:p w14:paraId="55E8E7E8" w14:textId="77777777" w:rsidR="00D512EF" w:rsidRDefault="005A47AB">
            <w:pPr>
              <w:spacing w:after="0" w:line="259" w:lineRule="auto"/>
              <w:ind w:left="0" w:firstLine="0"/>
              <w:jc w:val="left"/>
            </w:pPr>
            <w:r>
              <w:rPr>
                <w:sz w:val="18"/>
              </w:rPr>
              <w:t xml:space="preserve">Manufacturer </w:t>
            </w:r>
          </w:p>
        </w:tc>
      </w:tr>
      <w:tr w:rsidR="00D512EF" w14:paraId="37DE9387" w14:textId="77777777" w:rsidTr="00716B04">
        <w:trPr>
          <w:trHeight w:val="254"/>
        </w:trPr>
        <w:tc>
          <w:tcPr>
            <w:tcW w:w="392" w:type="dxa"/>
          </w:tcPr>
          <w:p w14:paraId="4C233CF8" w14:textId="77777777" w:rsidR="00D512EF" w:rsidRDefault="005A47AB">
            <w:pPr>
              <w:spacing w:after="0" w:line="259" w:lineRule="auto"/>
              <w:ind w:left="110" w:firstLine="0"/>
              <w:jc w:val="left"/>
            </w:pPr>
            <w:r>
              <w:rPr>
                <w:sz w:val="18"/>
              </w:rPr>
              <w:t xml:space="preserve">5. </w:t>
            </w:r>
          </w:p>
        </w:tc>
        <w:tc>
          <w:tcPr>
            <w:tcW w:w="5017" w:type="dxa"/>
          </w:tcPr>
          <w:p w14:paraId="7EE6CA16" w14:textId="75A9C374" w:rsidR="00D512EF" w:rsidRDefault="005A47AB">
            <w:pPr>
              <w:spacing w:after="0" w:line="259" w:lineRule="auto"/>
              <w:ind w:left="106" w:firstLine="0"/>
              <w:jc w:val="left"/>
            </w:pPr>
            <w:r>
              <w:rPr>
                <w:sz w:val="18"/>
              </w:rPr>
              <w:t xml:space="preserve">Can you deliver to </w:t>
            </w:r>
            <w:r w:rsidR="000D4EBA">
              <w:rPr>
                <w:sz w:val="18"/>
              </w:rPr>
              <w:t xml:space="preserve">Aden, Mocha and </w:t>
            </w:r>
            <w:r w:rsidR="00CE47C6">
              <w:rPr>
                <w:sz w:val="18"/>
              </w:rPr>
              <w:t>Lahj</w:t>
            </w:r>
            <w:r w:rsidR="002278F1">
              <w:rPr>
                <w:sz w:val="18"/>
              </w:rPr>
              <w:t>?</w:t>
            </w:r>
            <w:r>
              <w:rPr>
                <w:sz w:val="18"/>
              </w:rPr>
              <w:t xml:space="preserve"> </w:t>
            </w:r>
          </w:p>
        </w:tc>
        <w:tc>
          <w:tcPr>
            <w:tcW w:w="991" w:type="dxa"/>
          </w:tcPr>
          <w:p w14:paraId="76E39F95" w14:textId="77777777" w:rsidR="00D512EF" w:rsidRDefault="005A47AB">
            <w:pPr>
              <w:spacing w:after="0" w:line="259" w:lineRule="auto"/>
              <w:ind w:left="99" w:firstLine="0"/>
              <w:jc w:val="center"/>
            </w:pPr>
            <w:r>
              <w:rPr>
                <w:rFonts w:ascii="Segoe UI Symbol" w:eastAsia="Segoe UI Symbol" w:hAnsi="Segoe UI Symbol" w:cs="Segoe UI Symbol"/>
                <w:sz w:val="18"/>
              </w:rPr>
              <w:t></w:t>
            </w:r>
            <w:r>
              <w:rPr>
                <w:sz w:val="18"/>
              </w:rPr>
              <w:t xml:space="preserve"> </w:t>
            </w:r>
          </w:p>
        </w:tc>
        <w:tc>
          <w:tcPr>
            <w:tcW w:w="4030" w:type="dxa"/>
          </w:tcPr>
          <w:p w14:paraId="156DFF0F" w14:textId="77777777" w:rsidR="00D512EF" w:rsidRDefault="005A47AB">
            <w:pPr>
              <w:spacing w:after="0" w:line="259" w:lineRule="auto"/>
              <w:ind w:left="0" w:firstLine="0"/>
              <w:jc w:val="left"/>
            </w:pPr>
            <w:r>
              <w:rPr>
                <w:sz w:val="18"/>
              </w:rPr>
              <w:t xml:space="preserve">Yes  </w:t>
            </w:r>
          </w:p>
        </w:tc>
      </w:tr>
      <w:tr w:rsidR="00D512EF" w14:paraId="5B3587A6" w14:textId="77777777" w:rsidTr="00716B04">
        <w:trPr>
          <w:trHeight w:val="581"/>
        </w:trPr>
        <w:tc>
          <w:tcPr>
            <w:tcW w:w="392" w:type="dxa"/>
          </w:tcPr>
          <w:p w14:paraId="70CE7AE8" w14:textId="77777777" w:rsidR="00D512EF" w:rsidRDefault="00D512EF">
            <w:pPr>
              <w:spacing w:after="160" w:line="259" w:lineRule="auto"/>
              <w:ind w:left="0" w:firstLine="0"/>
              <w:jc w:val="left"/>
            </w:pPr>
          </w:p>
        </w:tc>
        <w:tc>
          <w:tcPr>
            <w:tcW w:w="5017" w:type="dxa"/>
          </w:tcPr>
          <w:p w14:paraId="3C4E0075" w14:textId="77777777" w:rsidR="00D512EF" w:rsidRDefault="005A47AB">
            <w:pPr>
              <w:spacing w:after="0" w:line="259" w:lineRule="auto"/>
              <w:ind w:left="106" w:firstLine="0"/>
              <w:jc w:val="left"/>
            </w:pPr>
            <w:r>
              <w:rPr>
                <w:sz w:val="18"/>
              </w:rPr>
              <w:t xml:space="preserve"> </w:t>
            </w:r>
          </w:p>
        </w:tc>
        <w:tc>
          <w:tcPr>
            <w:tcW w:w="991" w:type="dxa"/>
          </w:tcPr>
          <w:p w14:paraId="17744AD1" w14:textId="77777777" w:rsidR="00D512EF" w:rsidRDefault="005A47AB">
            <w:pPr>
              <w:spacing w:line="259" w:lineRule="auto"/>
              <w:ind w:left="99" w:firstLine="0"/>
              <w:jc w:val="center"/>
            </w:pPr>
            <w:r>
              <w:rPr>
                <w:rFonts w:ascii="Segoe UI Symbol" w:eastAsia="Segoe UI Symbol" w:hAnsi="Segoe UI Symbol" w:cs="Segoe UI Symbol"/>
                <w:sz w:val="18"/>
              </w:rPr>
              <w:t></w:t>
            </w:r>
            <w:r>
              <w:rPr>
                <w:sz w:val="18"/>
              </w:rPr>
              <w:t xml:space="preserve"> </w:t>
            </w:r>
          </w:p>
          <w:p w14:paraId="6367043F" w14:textId="77777777" w:rsidR="00D512EF" w:rsidRDefault="005A47AB">
            <w:pPr>
              <w:spacing w:after="0" w:line="259" w:lineRule="auto"/>
              <w:ind w:left="110" w:firstLine="0"/>
            </w:pPr>
            <w:r>
              <w:rPr>
                <w:sz w:val="18"/>
              </w:rPr>
              <w:t>Comm</w:t>
            </w:r>
            <w:r w:rsidR="002278F1">
              <w:rPr>
                <w:sz w:val="18"/>
              </w:rPr>
              <w:t>ents</w:t>
            </w:r>
          </w:p>
        </w:tc>
        <w:tc>
          <w:tcPr>
            <w:tcW w:w="4030" w:type="dxa"/>
          </w:tcPr>
          <w:p w14:paraId="021ADA4E" w14:textId="77777777" w:rsidR="00D512EF" w:rsidRDefault="005A47AB">
            <w:pPr>
              <w:spacing w:after="0" w:line="259" w:lineRule="auto"/>
              <w:ind w:left="-63" w:right="2213" w:firstLine="63"/>
              <w:jc w:val="left"/>
            </w:pPr>
            <w:r>
              <w:rPr>
                <w:sz w:val="18"/>
              </w:rPr>
              <w:t xml:space="preserve">No   </w:t>
            </w:r>
          </w:p>
        </w:tc>
      </w:tr>
      <w:tr w:rsidR="00D512EF" w14:paraId="23F4E66E" w14:textId="77777777" w:rsidTr="00716B04">
        <w:trPr>
          <w:trHeight w:val="1114"/>
        </w:trPr>
        <w:tc>
          <w:tcPr>
            <w:tcW w:w="392" w:type="dxa"/>
          </w:tcPr>
          <w:p w14:paraId="2FA1D6AE" w14:textId="77777777" w:rsidR="00D512EF" w:rsidRDefault="005A47AB">
            <w:pPr>
              <w:spacing w:after="0" w:line="259" w:lineRule="auto"/>
              <w:ind w:left="110" w:firstLine="0"/>
              <w:jc w:val="left"/>
            </w:pPr>
            <w:r>
              <w:rPr>
                <w:sz w:val="18"/>
              </w:rPr>
              <w:t xml:space="preserve">6. </w:t>
            </w:r>
          </w:p>
        </w:tc>
        <w:tc>
          <w:tcPr>
            <w:tcW w:w="5017" w:type="dxa"/>
          </w:tcPr>
          <w:p w14:paraId="6EB5A6DA" w14:textId="77777777" w:rsidR="00D512EF" w:rsidRDefault="005A47AB">
            <w:pPr>
              <w:spacing w:after="0" w:line="259" w:lineRule="auto"/>
              <w:ind w:left="139" w:firstLine="0"/>
              <w:jc w:val="left"/>
            </w:pPr>
            <w:r>
              <w:rPr>
                <w:sz w:val="18"/>
              </w:rPr>
              <w:t xml:space="preserve">What are the terms of payment?  </w:t>
            </w:r>
          </w:p>
        </w:tc>
        <w:tc>
          <w:tcPr>
            <w:tcW w:w="5021" w:type="dxa"/>
            <w:gridSpan w:val="2"/>
          </w:tcPr>
          <w:p w14:paraId="49CEEAA3" w14:textId="77777777" w:rsidR="00D512EF" w:rsidRDefault="005A47AB">
            <w:pPr>
              <w:tabs>
                <w:tab w:val="center" w:pos="405"/>
                <w:tab w:val="right" w:pos="3549"/>
              </w:tabs>
              <w:spacing w:after="25" w:line="259" w:lineRule="auto"/>
              <w:ind w:left="0" w:firstLine="0"/>
              <w:jc w:val="left"/>
            </w:pPr>
            <w:r>
              <w:rPr>
                <w:rFonts w:ascii="Calibri" w:eastAsia="Calibri" w:hAnsi="Calibri" w:cs="Calibri"/>
                <w:sz w:val="22"/>
              </w:rPr>
              <w:tab/>
            </w:r>
            <w:r>
              <w:rPr>
                <w:rFonts w:ascii="Segoe UI Symbol" w:eastAsia="Segoe UI Symbol" w:hAnsi="Segoe UI Symbol" w:cs="Segoe UI Symbol"/>
                <w:sz w:val="18"/>
              </w:rPr>
              <w:t></w:t>
            </w:r>
            <w:r>
              <w:rPr>
                <w:sz w:val="18"/>
              </w:rPr>
              <w:t xml:space="preserve"> </w:t>
            </w:r>
            <w:r>
              <w:rPr>
                <w:sz w:val="18"/>
              </w:rPr>
              <w:tab/>
              <w:t xml:space="preserve">Payment on invoice/ after delivery  </w:t>
            </w:r>
          </w:p>
          <w:p w14:paraId="220C495B" w14:textId="77777777" w:rsidR="00D512EF" w:rsidRDefault="005A47AB">
            <w:pPr>
              <w:tabs>
                <w:tab w:val="center" w:pos="405"/>
                <w:tab w:val="center" w:pos="1543"/>
              </w:tabs>
              <w:spacing w:after="24" w:line="259" w:lineRule="auto"/>
              <w:ind w:left="0" w:firstLine="0"/>
              <w:jc w:val="left"/>
            </w:pPr>
            <w:r>
              <w:rPr>
                <w:rFonts w:ascii="Calibri" w:eastAsia="Calibri" w:hAnsi="Calibri" w:cs="Calibri"/>
                <w:sz w:val="22"/>
              </w:rPr>
              <w:tab/>
            </w:r>
            <w:r>
              <w:rPr>
                <w:rFonts w:ascii="Segoe UI Symbol" w:eastAsia="Segoe UI Symbol" w:hAnsi="Segoe UI Symbol" w:cs="Segoe UI Symbol"/>
                <w:sz w:val="18"/>
              </w:rPr>
              <w:t></w:t>
            </w:r>
            <w:r>
              <w:rPr>
                <w:sz w:val="18"/>
              </w:rPr>
              <w:t xml:space="preserve"> </w:t>
            </w:r>
            <w:r>
              <w:rPr>
                <w:sz w:val="18"/>
              </w:rPr>
              <w:tab/>
              <w:t xml:space="preserve">Payment on Delivery  </w:t>
            </w:r>
          </w:p>
          <w:p w14:paraId="4C66EF3D" w14:textId="77777777" w:rsidR="00D512EF" w:rsidRDefault="005A47AB">
            <w:pPr>
              <w:spacing w:after="0" w:line="259" w:lineRule="auto"/>
              <w:ind w:left="110" w:right="15" w:firstLine="240"/>
              <w:jc w:val="left"/>
            </w:pPr>
            <w:r>
              <w:rPr>
                <w:rFonts w:ascii="Segoe UI Symbol" w:eastAsia="Segoe UI Symbol" w:hAnsi="Segoe UI Symbol" w:cs="Segoe UI Symbol"/>
                <w:sz w:val="18"/>
              </w:rPr>
              <w:t></w:t>
            </w:r>
            <w:r>
              <w:rPr>
                <w:sz w:val="18"/>
              </w:rPr>
              <w:t xml:space="preserve"> </w:t>
            </w:r>
            <w:r>
              <w:rPr>
                <w:sz w:val="18"/>
              </w:rPr>
              <w:tab/>
              <w:t xml:space="preserve">Payment before delivery Comment; </w:t>
            </w:r>
          </w:p>
        </w:tc>
      </w:tr>
      <w:tr w:rsidR="00D512EF" w14:paraId="0B46F135" w14:textId="77777777" w:rsidTr="00716B04">
        <w:trPr>
          <w:trHeight w:val="836"/>
        </w:trPr>
        <w:tc>
          <w:tcPr>
            <w:tcW w:w="392" w:type="dxa"/>
          </w:tcPr>
          <w:p w14:paraId="0538D9B0" w14:textId="77777777" w:rsidR="00D512EF" w:rsidRDefault="005A47AB">
            <w:pPr>
              <w:spacing w:after="0" w:line="259" w:lineRule="auto"/>
              <w:ind w:left="110" w:firstLine="0"/>
              <w:jc w:val="left"/>
            </w:pPr>
            <w:r>
              <w:rPr>
                <w:sz w:val="18"/>
              </w:rPr>
              <w:t xml:space="preserve">7. </w:t>
            </w:r>
          </w:p>
        </w:tc>
        <w:tc>
          <w:tcPr>
            <w:tcW w:w="5017" w:type="dxa"/>
          </w:tcPr>
          <w:p w14:paraId="7103F29A" w14:textId="77777777" w:rsidR="00D512EF" w:rsidRDefault="005A47AB">
            <w:pPr>
              <w:spacing w:after="0" w:line="259" w:lineRule="auto"/>
              <w:ind w:left="139" w:firstLine="0"/>
              <w:jc w:val="left"/>
            </w:pPr>
            <w:r>
              <w:rPr>
                <w:sz w:val="18"/>
              </w:rPr>
              <w:t xml:space="preserve">Can you receive payment by cheque? </w:t>
            </w:r>
          </w:p>
        </w:tc>
        <w:tc>
          <w:tcPr>
            <w:tcW w:w="5021" w:type="dxa"/>
            <w:gridSpan w:val="2"/>
          </w:tcPr>
          <w:p w14:paraId="3F7EEA97" w14:textId="77777777" w:rsidR="00D512EF" w:rsidRDefault="005A47AB">
            <w:pPr>
              <w:tabs>
                <w:tab w:val="center" w:pos="405"/>
                <w:tab w:val="center" w:pos="864"/>
              </w:tabs>
              <w:spacing w:after="31" w:line="259" w:lineRule="auto"/>
              <w:ind w:left="0" w:firstLine="0"/>
              <w:jc w:val="left"/>
            </w:pPr>
            <w:r>
              <w:rPr>
                <w:rFonts w:ascii="Calibri" w:eastAsia="Calibri" w:hAnsi="Calibri" w:cs="Calibri"/>
                <w:sz w:val="22"/>
              </w:rPr>
              <w:tab/>
            </w:r>
            <w:r>
              <w:rPr>
                <w:rFonts w:ascii="Segoe UI Symbol" w:eastAsia="Segoe UI Symbol" w:hAnsi="Segoe UI Symbol" w:cs="Segoe UI Symbol"/>
                <w:sz w:val="18"/>
              </w:rPr>
              <w:t></w:t>
            </w:r>
            <w:r>
              <w:rPr>
                <w:sz w:val="18"/>
              </w:rPr>
              <w:t xml:space="preserve"> </w:t>
            </w:r>
            <w:r>
              <w:rPr>
                <w:sz w:val="18"/>
              </w:rPr>
              <w:tab/>
              <w:t xml:space="preserve">Yes  </w:t>
            </w:r>
          </w:p>
          <w:p w14:paraId="02FA8B62" w14:textId="77777777" w:rsidR="00D512EF" w:rsidRDefault="005A47AB">
            <w:pPr>
              <w:tabs>
                <w:tab w:val="center" w:pos="405"/>
                <w:tab w:val="center" w:pos="826"/>
              </w:tabs>
              <w:spacing w:after="18" w:line="259" w:lineRule="auto"/>
              <w:ind w:left="0" w:firstLine="0"/>
              <w:jc w:val="left"/>
            </w:pPr>
            <w:r>
              <w:rPr>
                <w:rFonts w:ascii="Calibri" w:eastAsia="Calibri" w:hAnsi="Calibri" w:cs="Calibri"/>
                <w:sz w:val="22"/>
              </w:rPr>
              <w:tab/>
            </w:r>
            <w:r>
              <w:rPr>
                <w:rFonts w:ascii="Segoe UI Symbol" w:eastAsia="Segoe UI Symbol" w:hAnsi="Segoe UI Symbol" w:cs="Segoe UI Symbol"/>
                <w:sz w:val="18"/>
              </w:rPr>
              <w:t></w:t>
            </w:r>
            <w:r>
              <w:rPr>
                <w:sz w:val="18"/>
              </w:rPr>
              <w:t xml:space="preserve"> </w:t>
            </w:r>
            <w:r>
              <w:rPr>
                <w:sz w:val="18"/>
              </w:rPr>
              <w:tab/>
              <w:t xml:space="preserve">No  </w:t>
            </w:r>
          </w:p>
          <w:p w14:paraId="60C1F0FD" w14:textId="77777777" w:rsidR="00D512EF" w:rsidRDefault="005A47AB">
            <w:pPr>
              <w:spacing w:after="0" w:line="259" w:lineRule="auto"/>
              <w:ind w:left="350" w:firstLine="0"/>
              <w:jc w:val="left"/>
            </w:pPr>
            <w:r>
              <w:rPr>
                <w:sz w:val="18"/>
              </w:rPr>
              <w:t xml:space="preserve">Comment  </w:t>
            </w:r>
          </w:p>
        </w:tc>
      </w:tr>
      <w:tr w:rsidR="00D512EF" w14:paraId="086D8D06" w14:textId="77777777" w:rsidTr="00716B04">
        <w:trPr>
          <w:trHeight w:val="974"/>
        </w:trPr>
        <w:tc>
          <w:tcPr>
            <w:tcW w:w="392" w:type="dxa"/>
          </w:tcPr>
          <w:p w14:paraId="3BA039D3" w14:textId="77777777" w:rsidR="00D512EF" w:rsidRDefault="005A47AB">
            <w:pPr>
              <w:spacing w:after="0" w:line="259" w:lineRule="auto"/>
              <w:ind w:left="110" w:firstLine="0"/>
              <w:jc w:val="left"/>
            </w:pPr>
            <w:r>
              <w:rPr>
                <w:sz w:val="18"/>
              </w:rPr>
              <w:t xml:space="preserve">8. </w:t>
            </w:r>
          </w:p>
        </w:tc>
        <w:tc>
          <w:tcPr>
            <w:tcW w:w="5017" w:type="dxa"/>
          </w:tcPr>
          <w:p w14:paraId="0CD716A4" w14:textId="77777777" w:rsidR="00D512EF" w:rsidRDefault="005A47AB">
            <w:pPr>
              <w:spacing w:after="0" w:line="259" w:lineRule="auto"/>
              <w:ind w:left="139" w:firstLine="0"/>
              <w:jc w:val="left"/>
            </w:pPr>
            <w:r>
              <w:rPr>
                <w:sz w:val="18"/>
              </w:rPr>
              <w:t xml:space="preserve">Can you receive payment by transfer? </w:t>
            </w:r>
          </w:p>
        </w:tc>
        <w:tc>
          <w:tcPr>
            <w:tcW w:w="5021" w:type="dxa"/>
            <w:gridSpan w:val="2"/>
          </w:tcPr>
          <w:p w14:paraId="328C53E4" w14:textId="77777777" w:rsidR="00D512EF" w:rsidRDefault="005A47AB">
            <w:pPr>
              <w:tabs>
                <w:tab w:val="center" w:pos="405"/>
                <w:tab w:val="center" w:pos="864"/>
              </w:tabs>
              <w:spacing w:after="31" w:line="259" w:lineRule="auto"/>
              <w:ind w:left="0" w:firstLine="0"/>
              <w:jc w:val="left"/>
            </w:pPr>
            <w:r>
              <w:rPr>
                <w:rFonts w:ascii="Calibri" w:eastAsia="Calibri" w:hAnsi="Calibri" w:cs="Calibri"/>
                <w:sz w:val="22"/>
              </w:rPr>
              <w:tab/>
            </w:r>
            <w:r>
              <w:rPr>
                <w:rFonts w:ascii="Segoe UI Symbol" w:eastAsia="Segoe UI Symbol" w:hAnsi="Segoe UI Symbol" w:cs="Segoe UI Symbol"/>
                <w:sz w:val="18"/>
              </w:rPr>
              <w:t></w:t>
            </w:r>
            <w:r>
              <w:rPr>
                <w:sz w:val="18"/>
              </w:rPr>
              <w:t xml:space="preserve"> </w:t>
            </w:r>
            <w:r>
              <w:rPr>
                <w:sz w:val="18"/>
              </w:rPr>
              <w:tab/>
              <w:t xml:space="preserve">Yes  </w:t>
            </w:r>
          </w:p>
          <w:p w14:paraId="4C7B2227" w14:textId="77777777" w:rsidR="00D512EF" w:rsidRDefault="005A47AB">
            <w:pPr>
              <w:tabs>
                <w:tab w:val="center" w:pos="405"/>
                <w:tab w:val="center" w:pos="826"/>
              </w:tabs>
              <w:spacing w:after="17" w:line="259" w:lineRule="auto"/>
              <w:ind w:left="0" w:firstLine="0"/>
              <w:jc w:val="left"/>
            </w:pPr>
            <w:r>
              <w:rPr>
                <w:rFonts w:ascii="Calibri" w:eastAsia="Calibri" w:hAnsi="Calibri" w:cs="Calibri"/>
                <w:sz w:val="22"/>
              </w:rPr>
              <w:tab/>
            </w:r>
            <w:r>
              <w:rPr>
                <w:rFonts w:ascii="Segoe UI Symbol" w:eastAsia="Segoe UI Symbol" w:hAnsi="Segoe UI Symbol" w:cs="Segoe UI Symbol"/>
                <w:sz w:val="18"/>
              </w:rPr>
              <w:t></w:t>
            </w:r>
            <w:r>
              <w:rPr>
                <w:sz w:val="18"/>
              </w:rPr>
              <w:t xml:space="preserve"> </w:t>
            </w:r>
            <w:r>
              <w:rPr>
                <w:sz w:val="18"/>
              </w:rPr>
              <w:tab/>
              <w:t xml:space="preserve">No  </w:t>
            </w:r>
          </w:p>
          <w:p w14:paraId="2ADA0138" w14:textId="77777777" w:rsidR="00D512EF" w:rsidRDefault="005A47AB">
            <w:pPr>
              <w:spacing w:after="0" w:line="259" w:lineRule="auto"/>
              <w:ind w:left="110" w:firstLine="0"/>
              <w:jc w:val="left"/>
            </w:pPr>
            <w:r>
              <w:rPr>
                <w:sz w:val="18"/>
              </w:rPr>
              <w:t xml:space="preserve">Comment </w:t>
            </w:r>
          </w:p>
        </w:tc>
      </w:tr>
      <w:tr w:rsidR="00D512EF" w14:paraId="11BEBECC" w14:textId="77777777" w:rsidTr="00716B04">
        <w:trPr>
          <w:trHeight w:val="1392"/>
        </w:trPr>
        <w:tc>
          <w:tcPr>
            <w:tcW w:w="392" w:type="dxa"/>
          </w:tcPr>
          <w:p w14:paraId="6DC7E430" w14:textId="77777777" w:rsidR="00D512EF" w:rsidRDefault="005A47AB">
            <w:pPr>
              <w:spacing w:after="0" w:line="259" w:lineRule="auto"/>
              <w:ind w:left="110" w:firstLine="0"/>
              <w:jc w:val="left"/>
            </w:pPr>
            <w:r>
              <w:rPr>
                <w:sz w:val="18"/>
              </w:rPr>
              <w:t xml:space="preserve">9. </w:t>
            </w:r>
          </w:p>
        </w:tc>
        <w:tc>
          <w:tcPr>
            <w:tcW w:w="5017" w:type="dxa"/>
          </w:tcPr>
          <w:p w14:paraId="2889EA71" w14:textId="77777777" w:rsidR="00D512EF" w:rsidRDefault="005A47AB">
            <w:pPr>
              <w:spacing w:after="0" w:line="259" w:lineRule="auto"/>
              <w:ind w:left="139" w:firstLine="0"/>
              <w:jc w:val="left"/>
            </w:pPr>
            <w:r>
              <w:rPr>
                <w:sz w:val="18"/>
              </w:rPr>
              <w:t xml:space="preserve">Can you fix prices for 3months? 6months? 12 months?  </w:t>
            </w:r>
          </w:p>
        </w:tc>
        <w:tc>
          <w:tcPr>
            <w:tcW w:w="5021" w:type="dxa"/>
            <w:gridSpan w:val="2"/>
          </w:tcPr>
          <w:p w14:paraId="4DF3C532" w14:textId="77777777" w:rsidR="00D512EF" w:rsidRDefault="005A47AB">
            <w:pPr>
              <w:tabs>
                <w:tab w:val="center" w:pos="405"/>
                <w:tab w:val="center" w:pos="1392"/>
              </w:tabs>
              <w:spacing w:after="25" w:line="259" w:lineRule="auto"/>
              <w:ind w:left="0" w:firstLine="0"/>
              <w:jc w:val="left"/>
            </w:pPr>
            <w:r>
              <w:rPr>
                <w:rFonts w:ascii="Calibri" w:eastAsia="Calibri" w:hAnsi="Calibri" w:cs="Calibri"/>
                <w:sz w:val="22"/>
              </w:rPr>
              <w:tab/>
            </w:r>
            <w:r>
              <w:rPr>
                <w:rFonts w:ascii="Segoe UI Symbol" w:eastAsia="Segoe UI Symbol" w:hAnsi="Segoe UI Symbol" w:cs="Segoe UI Symbol"/>
                <w:sz w:val="18"/>
              </w:rPr>
              <w:t></w:t>
            </w:r>
            <w:r>
              <w:rPr>
                <w:sz w:val="18"/>
              </w:rPr>
              <w:t xml:space="preserve"> </w:t>
            </w:r>
            <w:r>
              <w:rPr>
                <w:sz w:val="18"/>
              </w:rPr>
              <w:tab/>
              <w:t xml:space="preserve">Yes for 3 months  </w:t>
            </w:r>
          </w:p>
          <w:p w14:paraId="1BE0E855" w14:textId="77777777" w:rsidR="00D512EF" w:rsidRDefault="005A47AB">
            <w:pPr>
              <w:tabs>
                <w:tab w:val="center" w:pos="405"/>
                <w:tab w:val="center" w:pos="1392"/>
              </w:tabs>
              <w:spacing w:after="25" w:line="259" w:lineRule="auto"/>
              <w:ind w:left="0" w:firstLine="0"/>
              <w:jc w:val="left"/>
            </w:pPr>
            <w:r>
              <w:rPr>
                <w:rFonts w:ascii="Calibri" w:eastAsia="Calibri" w:hAnsi="Calibri" w:cs="Calibri"/>
                <w:sz w:val="22"/>
              </w:rPr>
              <w:tab/>
            </w:r>
            <w:r>
              <w:rPr>
                <w:rFonts w:ascii="Segoe UI Symbol" w:eastAsia="Segoe UI Symbol" w:hAnsi="Segoe UI Symbol" w:cs="Segoe UI Symbol"/>
                <w:sz w:val="18"/>
              </w:rPr>
              <w:t></w:t>
            </w:r>
            <w:r>
              <w:rPr>
                <w:sz w:val="18"/>
              </w:rPr>
              <w:t xml:space="preserve"> </w:t>
            </w:r>
            <w:r>
              <w:rPr>
                <w:sz w:val="18"/>
              </w:rPr>
              <w:tab/>
              <w:t xml:space="preserve">Yes for 6 months </w:t>
            </w:r>
          </w:p>
          <w:p w14:paraId="1E3DBE34" w14:textId="77777777" w:rsidR="00D512EF" w:rsidRDefault="005A47AB">
            <w:pPr>
              <w:tabs>
                <w:tab w:val="center" w:pos="405"/>
                <w:tab w:val="center" w:pos="1419"/>
              </w:tabs>
              <w:spacing w:after="31" w:line="259" w:lineRule="auto"/>
              <w:ind w:left="0" w:firstLine="0"/>
              <w:jc w:val="left"/>
            </w:pPr>
            <w:r>
              <w:rPr>
                <w:rFonts w:ascii="Calibri" w:eastAsia="Calibri" w:hAnsi="Calibri" w:cs="Calibri"/>
                <w:sz w:val="22"/>
              </w:rPr>
              <w:tab/>
            </w:r>
            <w:r>
              <w:rPr>
                <w:rFonts w:ascii="Segoe UI Symbol" w:eastAsia="Segoe UI Symbol" w:hAnsi="Segoe UI Symbol" w:cs="Segoe UI Symbol"/>
                <w:sz w:val="18"/>
              </w:rPr>
              <w:t></w:t>
            </w:r>
            <w:r>
              <w:rPr>
                <w:sz w:val="18"/>
              </w:rPr>
              <w:t xml:space="preserve"> </w:t>
            </w:r>
            <w:r>
              <w:rPr>
                <w:sz w:val="18"/>
              </w:rPr>
              <w:tab/>
            </w:r>
            <w:proofErr w:type="gramStart"/>
            <w:r>
              <w:rPr>
                <w:sz w:val="18"/>
              </w:rPr>
              <w:t>Yes</w:t>
            </w:r>
            <w:proofErr w:type="gramEnd"/>
            <w:r>
              <w:rPr>
                <w:sz w:val="18"/>
              </w:rPr>
              <w:t xml:space="preserve"> for 12months  </w:t>
            </w:r>
          </w:p>
          <w:p w14:paraId="41B682A5" w14:textId="77777777" w:rsidR="00D512EF" w:rsidRDefault="005A47AB">
            <w:pPr>
              <w:spacing w:after="0" w:line="259" w:lineRule="auto"/>
              <w:ind w:left="110" w:right="1676" w:firstLine="240"/>
              <w:jc w:val="left"/>
            </w:pPr>
            <w:r>
              <w:rPr>
                <w:rFonts w:ascii="Segoe UI Symbol" w:eastAsia="Segoe UI Symbol" w:hAnsi="Segoe UI Symbol" w:cs="Segoe UI Symbol"/>
                <w:sz w:val="18"/>
              </w:rPr>
              <w:t></w:t>
            </w:r>
            <w:r>
              <w:rPr>
                <w:sz w:val="18"/>
              </w:rPr>
              <w:t xml:space="preserve"> </w:t>
            </w:r>
            <w:r>
              <w:rPr>
                <w:sz w:val="18"/>
              </w:rPr>
              <w:tab/>
            </w:r>
            <w:proofErr w:type="gramStart"/>
            <w:r>
              <w:rPr>
                <w:sz w:val="18"/>
              </w:rPr>
              <w:t>No  Comment</w:t>
            </w:r>
            <w:proofErr w:type="gramEnd"/>
            <w:r>
              <w:rPr>
                <w:sz w:val="18"/>
              </w:rPr>
              <w:t xml:space="preserve">: </w:t>
            </w:r>
          </w:p>
        </w:tc>
      </w:tr>
      <w:tr w:rsidR="00D512EF" w14:paraId="002B11E1" w14:textId="77777777" w:rsidTr="00716B04">
        <w:trPr>
          <w:trHeight w:val="254"/>
        </w:trPr>
        <w:tc>
          <w:tcPr>
            <w:tcW w:w="392" w:type="dxa"/>
          </w:tcPr>
          <w:p w14:paraId="5DAA5D31" w14:textId="77777777" w:rsidR="00D512EF" w:rsidRDefault="005A47AB">
            <w:pPr>
              <w:spacing w:after="0" w:line="259" w:lineRule="auto"/>
              <w:ind w:left="110" w:firstLine="0"/>
              <w:jc w:val="left"/>
            </w:pPr>
            <w:r>
              <w:rPr>
                <w:sz w:val="18"/>
              </w:rPr>
              <w:t xml:space="preserve">10. </w:t>
            </w:r>
          </w:p>
        </w:tc>
        <w:tc>
          <w:tcPr>
            <w:tcW w:w="5017" w:type="dxa"/>
          </w:tcPr>
          <w:p w14:paraId="6BC60CC5" w14:textId="77777777" w:rsidR="00D512EF" w:rsidRDefault="005A47AB">
            <w:pPr>
              <w:spacing w:after="0" w:line="259" w:lineRule="auto"/>
              <w:ind w:left="139" w:firstLine="0"/>
              <w:jc w:val="left"/>
            </w:pPr>
            <w:r>
              <w:rPr>
                <w:sz w:val="18"/>
              </w:rPr>
              <w:t xml:space="preserve">What documents do you use? Tick all applicable  </w:t>
            </w:r>
          </w:p>
        </w:tc>
        <w:tc>
          <w:tcPr>
            <w:tcW w:w="991" w:type="dxa"/>
          </w:tcPr>
          <w:p w14:paraId="27E4D7F4" w14:textId="77777777" w:rsidR="00D512EF" w:rsidRDefault="005A47AB">
            <w:pPr>
              <w:spacing w:after="0" w:line="259" w:lineRule="auto"/>
              <w:ind w:left="99" w:firstLine="0"/>
              <w:jc w:val="center"/>
            </w:pPr>
            <w:r>
              <w:rPr>
                <w:rFonts w:ascii="Segoe UI Symbol" w:eastAsia="Segoe UI Symbol" w:hAnsi="Segoe UI Symbol" w:cs="Segoe UI Symbol"/>
                <w:sz w:val="18"/>
              </w:rPr>
              <w:t></w:t>
            </w:r>
            <w:r>
              <w:rPr>
                <w:sz w:val="18"/>
              </w:rPr>
              <w:t xml:space="preserve"> </w:t>
            </w:r>
          </w:p>
        </w:tc>
        <w:tc>
          <w:tcPr>
            <w:tcW w:w="4030" w:type="dxa"/>
          </w:tcPr>
          <w:p w14:paraId="113D852F" w14:textId="77777777" w:rsidR="00D512EF" w:rsidRDefault="005A47AB">
            <w:pPr>
              <w:spacing w:after="0" w:line="259" w:lineRule="auto"/>
              <w:ind w:left="0" w:firstLine="0"/>
              <w:jc w:val="left"/>
            </w:pPr>
            <w:r>
              <w:rPr>
                <w:sz w:val="18"/>
              </w:rPr>
              <w:t xml:space="preserve">Pro-forma invoice </w:t>
            </w:r>
          </w:p>
        </w:tc>
      </w:tr>
      <w:tr w:rsidR="00D512EF" w14:paraId="611B8924" w14:textId="77777777" w:rsidTr="00716B04">
        <w:trPr>
          <w:trHeight w:val="279"/>
        </w:trPr>
        <w:tc>
          <w:tcPr>
            <w:tcW w:w="392" w:type="dxa"/>
          </w:tcPr>
          <w:p w14:paraId="0F5981E4" w14:textId="77777777" w:rsidR="00D512EF" w:rsidRDefault="00D512EF">
            <w:pPr>
              <w:spacing w:after="160" w:line="259" w:lineRule="auto"/>
              <w:ind w:left="0" w:firstLine="0"/>
              <w:jc w:val="left"/>
            </w:pPr>
          </w:p>
        </w:tc>
        <w:tc>
          <w:tcPr>
            <w:tcW w:w="5017" w:type="dxa"/>
          </w:tcPr>
          <w:p w14:paraId="77D8AE31" w14:textId="77777777" w:rsidR="00D512EF" w:rsidRDefault="00D512EF">
            <w:pPr>
              <w:spacing w:after="160" w:line="259" w:lineRule="auto"/>
              <w:ind w:left="0" w:firstLine="0"/>
              <w:jc w:val="left"/>
            </w:pPr>
          </w:p>
        </w:tc>
        <w:tc>
          <w:tcPr>
            <w:tcW w:w="991" w:type="dxa"/>
          </w:tcPr>
          <w:p w14:paraId="4E9F7602" w14:textId="77777777" w:rsidR="00D512EF" w:rsidRDefault="005A47AB">
            <w:pPr>
              <w:spacing w:after="0" w:line="259" w:lineRule="auto"/>
              <w:ind w:left="99" w:firstLine="0"/>
              <w:jc w:val="center"/>
            </w:pPr>
            <w:r>
              <w:rPr>
                <w:rFonts w:ascii="Segoe UI Symbol" w:eastAsia="Segoe UI Symbol" w:hAnsi="Segoe UI Symbol" w:cs="Segoe UI Symbol"/>
                <w:sz w:val="18"/>
              </w:rPr>
              <w:t></w:t>
            </w:r>
            <w:r>
              <w:rPr>
                <w:sz w:val="18"/>
              </w:rPr>
              <w:t xml:space="preserve"> </w:t>
            </w:r>
          </w:p>
        </w:tc>
        <w:tc>
          <w:tcPr>
            <w:tcW w:w="4030" w:type="dxa"/>
          </w:tcPr>
          <w:p w14:paraId="567EFF78" w14:textId="77777777" w:rsidR="00D512EF" w:rsidRDefault="005A47AB">
            <w:pPr>
              <w:spacing w:after="0" w:line="259" w:lineRule="auto"/>
              <w:ind w:left="0" w:firstLine="0"/>
              <w:jc w:val="left"/>
            </w:pPr>
            <w:r>
              <w:rPr>
                <w:sz w:val="18"/>
              </w:rPr>
              <w:t xml:space="preserve">Invoice </w:t>
            </w:r>
          </w:p>
        </w:tc>
      </w:tr>
      <w:tr w:rsidR="00D512EF" w14:paraId="0BC51FC7" w14:textId="77777777" w:rsidTr="00716B04">
        <w:trPr>
          <w:trHeight w:val="281"/>
        </w:trPr>
        <w:tc>
          <w:tcPr>
            <w:tcW w:w="392" w:type="dxa"/>
          </w:tcPr>
          <w:p w14:paraId="78690F27" w14:textId="77777777" w:rsidR="00D512EF" w:rsidRDefault="00D512EF">
            <w:pPr>
              <w:spacing w:after="160" w:line="259" w:lineRule="auto"/>
              <w:ind w:left="0" w:firstLine="0"/>
              <w:jc w:val="left"/>
            </w:pPr>
          </w:p>
        </w:tc>
        <w:tc>
          <w:tcPr>
            <w:tcW w:w="5017" w:type="dxa"/>
          </w:tcPr>
          <w:p w14:paraId="71774CA4" w14:textId="77777777" w:rsidR="00D512EF" w:rsidRDefault="00D512EF">
            <w:pPr>
              <w:spacing w:after="160" w:line="259" w:lineRule="auto"/>
              <w:ind w:left="0" w:firstLine="0"/>
              <w:jc w:val="left"/>
            </w:pPr>
          </w:p>
        </w:tc>
        <w:tc>
          <w:tcPr>
            <w:tcW w:w="991" w:type="dxa"/>
          </w:tcPr>
          <w:p w14:paraId="08C42AFD" w14:textId="77777777" w:rsidR="00D512EF" w:rsidRDefault="005A47AB">
            <w:pPr>
              <w:spacing w:after="0" w:line="259" w:lineRule="auto"/>
              <w:ind w:left="99" w:firstLine="0"/>
              <w:jc w:val="center"/>
            </w:pPr>
            <w:r>
              <w:rPr>
                <w:rFonts w:ascii="Segoe UI Symbol" w:eastAsia="Segoe UI Symbol" w:hAnsi="Segoe UI Symbol" w:cs="Segoe UI Symbol"/>
                <w:sz w:val="18"/>
              </w:rPr>
              <w:t></w:t>
            </w:r>
            <w:r>
              <w:rPr>
                <w:sz w:val="18"/>
              </w:rPr>
              <w:t xml:space="preserve"> </w:t>
            </w:r>
          </w:p>
        </w:tc>
        <w:tc>
          <w:tcPr>
            <w:tcW w:w="4030" w:type="dxa"/>
          </w:tcPr>
          <w:p w14:paraId="68B1E5AD" w14:textId="77777777" w:rsidR="00D512EF" w:rsidRDefault="005A47AB">
            <w:pPr>
              <w:spacing w:after="0" w:line="259" w:lineRule="auto"/>
              <w:ind w:left="0" w:firstLine="0"/>
            </w:pPr>
            <w:r>
              <w:rPr>
                <w:sz w:val="18"/>
              </w:rPr>
              <w:t xml:space="preserve">Receipt (cash or credit or general)  </w:t>
            </w:r>
          </w:p>
        </w:tc>
      </w:tr>
      <w:tr w:rsidR="00D512EF" w14:paraId="3FF055E3" w14:textId="77777777" w:rsidTr="00716B04">
        <w:trPr>
          <w:trHeight w:val="281"/>
        </w:trPr>
        <w:tc>
          <w:tcPr>
            <w:tcW w:w="392" w:type="dxa"/>
          </w:tcPr>
          <w:p w14:paraId="2460C76C" w14:textId="77777777" w:rsidR="00D512EF" w:rsidRDefault="00D512EF">
            <w:pPr>
              <w:spacing w:after="160" w:line="259" w:lineRule="auto"/>
              <w:ind w:left="0" w:firstLine="0"/>
              <w:jc w:val="left"/>
            </w:pPr>
          </w:p>
        </w:tc>
        <w:tc>
          <w:tcPr>
            <w:tcW w:w="5017" w:type="dxa"/>
          </w:tcPr>
          <w:p w14:paraId="2FCF4191" w14:textId="77777777" w:rsidR="00D512EF" w:rsidRDefault="00D512EF">
            <w:pPr>
              <w:spacing w:after="160" w:line="259" w:lineRule="auto"/>
              <w:ind w:left="0" w:firstLine="0"/>
              <w:jc w:val="left"/>
            </w:pPr>
          </w:p>
        </w:tc>
        <w:tc>
          <w:tcPr>
            <w:tcW w:w="991" w:type="dxa"/>
          </w:tcPr>
          <w:p w14:paraId="3D132E85" w14:textId="77777777" w:rsidR="00D512EF" w:rsidRDefault="005A47AB">
            <w:pPr>
              <w:spacing w:after="0" w:line="259" w:lineRule="auto"/>
              <w:ind w:left="99" w:firstLine="0"/>
              <w:jc w:val="center"/>
            </w:pPr>
            <w:r>
              <w:rPr>
                <w:rFonts w:ascii="Segoe UI Symbol" w:eastAsia="Segoe UI Symbol" w:hAnsi="Segoe UI Symbol" w:cs="Segoe UI Symbol"/>
                <w:sz w:val="18"/>
              </w:rPr>
              <w:t></w:t>
            </w:r>
            <w:r>
              <w:rPr>
                <w:sz w:val="18"/>
              </w:rPr>
              <w:t xml:space="preserve"> </w:t>
            </w:r>
          </w:p>
        </w:tc>
        <w:tc>
          <w:tcPr>
            <w:tcW w:w="4030" w:type="dxa"/>
          </w:tcPr>
          <w:p w14:paraId="23EC6BCD" w14:textId="77777777" w:rsidR="00D512EF" w:rsidRDefault="005A47AB">
            <w:pPr>
              <w:spacing w:after="0" w:line="259" w:lineRule="auto"/>
              <w:ind w:left="0" w:firstLine="0"/>
              <w:jc w:val="left"/>
            </w:pPr>
            <w:r>
              <w:rPr>
                <w:sz w:val="18"/>
              </w:rPr>
              <w:t xml:space="preserve">Delivery note </w:t>
            </w:r>
          </w:p>
        </w:tc>
      </w:tr>
      <w:tr w:rsidR="00D512EF" w14:paraId="19FBC6DB" w14:textId="77777777" w:rsidTr="00716B04">
        <w:trPr>
          <w:trHeight w:val="576"/>
        </w:trPr>
        <w:tc>
          <w:tcPr>
            <w:tcW w:w="392" w:type="dxa"/>
          </w:tcPr>
          <w:p w14:paraId="021BCB12" w14:textId="77777777" w:rsidR="00D512EF" w:rsidRDefault="00D512EF">
            <w:pPr>
              <w:spacing w:after="160" w:line="259" w:lineRule="auto"/>
              <w:ind w:left="0" w:firstLine="0"/>
              <w:jc w:val="left"/>
            </w:pPr>
          </w:p>
        </w:tc>
        <w:tc>
          <w:tcPr>
            <w:tcW w:w="5017" w:type="dxa"/>
          </w:tcPr>
          <w:p w14:paraId="7F4A30B3" w14:textId="77777777" w:rsidR="00D512EF" w:rsidRDefault="00D512EF">
            <w:pPr>
              <w:spacing w:after="160" w:line="259" w:lineRule="auto"/>
              <w:ind w:left="0" w:firstLine="0"/>
              <w:jc w:val="left"/>
            </w:pPr>
          </w:p>
        </w:tc>
        <w:tc>
          <w:tcPr>
            <w:tcW w:w="991" w:type="dxa"/>
          </w:tcPr>
          <w:p w14:paraId="5C3B47F3" w14:textId="77777777" w:rsidR="00D512EF" w:rsidRDefault="005A47AB">
            <w:pPr>
              <w:spacing w:line="259" w:lineRule="auto"/>
              <w:ind w:left="99" w:firstLine="0"/>
              <w:jc w:val="center"/>
            </w:pPr>
            <w:r>
              <w:rPr>
                <w:rFonts w:ascii="Segoe UI Symbol" w:eastAsia="Segoe UI Symbol" w:hAnsi="Segoe UI Symbol" w:cs="Segoe UI Symbol"/>
                <w:sz w:val="18"/>
              </w:rPr>
              <w:t></w:t>
            </w:r>
            <w:r>
              <w:rPr>
                <w:sz w:val="18"/>
              </w:rPr>
              <w:t xml:space="preserve"> </w:t>
            </w:r>
          </w:p>
          <w:p w14:paraId="69442F09" w14:textId="77777777" w:rsidR="00D512EF" w:rsidRDefault="005A47AB">
            <w:pPr>
              <w:spacing w:after="0" w:line="259" w:lineRule="auto"/>
              <w:ind w:left="110" w:firstLine="0"/>
            </w:pPr>
            <w:r>
              <w:rPr>
                <w:sz w:val="18"/>
              </w:rPr>
              <w:t>Comm</w:t>
            </w:r>
            <w:r w:rsidR="002278F1">
              <w:rPr>
                <w:sz w:val="18"/>
              </w:rPr>
              <w:t>ents</w:t>
            </w:r>
          </w:p>
        </w:tc>
        <w:tc>
          <w:tcPr>
            <w:tcW w:w="4030" w:type="dxa"/>
          </w:tcPr>
          <w:p w14:paraId="77CD4C79" w14:textId="77777777" w:rsidR="00D512EF" w:rsidRDefault="005A47AB">
            <w:pPr>
              <w:spacing w:after="0" w:line="259" w:lineRule="auto"/>
              <w:ind w:left="-63" w:right="1022" w:firstLine="63"/>
              <w:jc w:val="left"/>
            </w:pPr>
            <w:r>
              <w:rPr>
                <w:sz w:val="18"/>
              </w:rPr>
              <w:t xml:space="preserve">None of the above </w:t>
            </w:r>
          </w:p>
        </w:tc>
      </w:tr>
      <w:tr w:rsidR="00D512EF" w14:paraId="25731943" w14:textId="77777777" w:rsidTr="00716B04">
        <w:trPr>
          <w:trHeight w:val="259"/>
        </w:trPr>
        <w:tc>
          <w:tcPr>
            <w:tcW w:w="392" w:type="dxa"/>
          </w:tcPr>
          <w:p w14:paraId="6B086DA3" w14:textId="77777777" w:rsidR="00D512EF" w:rsidRDefault="005A47AB">
            <w:pPr>
              <w:spacing w:after="0" w:line="259" w:lineRule="auto"/>
              <w:ind w:left="110" w:firstLine="0"/>
              <w:jc w:val="left"/>
            </w:pPr>
            <w:r>
              <w:rPr>
                <w:sz w:val="18"/>
              </w:rPr>
              <w:t xml:space="preserve">11. </w:t>
            </w:r>
          </w:p>
        </w:tc>
        <w:tc>
          <w:tcPr>
            <w:tcW w:w="5017" w:type="dxa"/>
          </w:tcPr>
          <w:p w14:paraId="3D62FB41" w14:textId="77777777" w:rsidR="00D512EF" w:rsidRDefault="005A47AB">
            <w:pPr>
              <w:tabs>
                <w:tab w:val="center" w:pos="4355"/>
              </w:tabs>
              <w:spacing w:after="0" w:line="259" w:lineRule="auto"/>
              <w:ind w:left="0" w:firstLine="0"/>
              <w:jc w:val="left"/>
            </w:pPr>
            <w:r>
              <w:rPr>
                <w:sz w:val="18"/>
              </w:rPr>
              <w:t xml:space="preserve">Can you provide invoices/ documents in English? </w:t>
            </w:r>
            <w:r>
              <w:rPr>
                <w:sz w:val="18"/>
              </w:rPr>
              <w:tab/>
              <w:t xml:space="preserve"> </w:t>
            </w:r>
          </w:p>
        </w:tc>
        <w:tc>
          <w:tcPr>
            <w:tcW w:w="991" w:type="dxa"/>
          </w:tcPr>
          <w:p w14:paraId="194DBBF7" w14:textId="77777777" w:rsidR="00D512EF" w:rsidRDefault="005A47AB">
            <w:pPr>
              <w:spacing w:after="0" w:line="259" w:lineRule="auto"/>
              <w:ind w:left="99" w:firstLine="0"/>
              <w:jc w:val="center"/>
            </w:pPr>
            <w:r>
              <w:rPr>
                <w:rFonts w:ascii="Segoe UI Symbol" w:eastAsia="Segoe UI Symbol" w:hAnsi="Segoe UI Symbol" w:cs="Segoe UI Symbol"/>
                <w:sz w:val="18"/>
              </w:rPr>
              <w:t></w:t>
            </w:r>
            <w:r>
              <w:rPr>
                <w:sz w:val="18"/>
              </w:rPr>
              <w:t xml:space="preserve"> </w:t>
            </w:r>
          </w:p>
        </w:tc>
        <w:tc>
          <w:tcPr>
            <w:tcW w:w="4030" w:type="dxa"/>
          </w:tcPr>
          <w:p w14:paraId="5630B3EB" w14:textId="77777777" w:rsidR="00D512EF" w:rsidRDefault="005A47AB">
            <w:pPr>
              <w:spacing w:after="0" w:line="259" w:lineRule="auto"/>
              <w:ind w:left="0" w:firstLine="0"/>
              <w:jc w:val="left"/>
            </w:pPr>
            <w:r>
              <w:rPr>
                <w:sz w:val="18"/>
              </w:rPr>
              <w:t xml:space="preserve">Yes  </w:t>
            </w:r>
          </w:p>
        </w:tc>
      </w:tr>
      <w:tr w:rsidR="00D512EF" w14:paraId="2EFCAFB0" w14:textId="77777777" w:rsidTr="00716B04">
        <w:trPr>
          <w:trHeight w:val="312"/>
        </w:trPr>
        <w:tc>
          <w:tcPr>
            <w:tcW w:w="392" w:type="dxa"/>
          </w:tcPr>
          <w:p w14:paraId="4B9CDF7A" w14:textId="77777777" w:rsidR="00D512EF" w:rsidRDefault="00D512EF">
            <w:pPr>
              <w:spacing w:after="160" w:line="259" w:lineRule="auto"/>
              <w:ind w:left="0" w:firstLine="0"/>
              <w:jc w:val="left"/>
            </w:pPr>
          </w:p>
        </w:tc>
        <w:tc>
          <w:tcPr>
            <w:tcW w:w="5017" w:type="dxa"/>
          </w:tcPr>
          <w:p w14:paraId="5C3637BD" w14:textId="77777777" w:rsidR="00D512EF" w:rsidRDefault="00D512EF">
            <w:pPr>
              <w:spacing w:after="160" w:line="259" w:lineRule="auto"/>
              <w:ind w:left="0" w:firstLine="0"/>
              <w:jc w:val="left"/>
            </w:pPr>
          </w:p>
        </w:tc>
        <w:tc>
          <w:tcPr>
            <w:tcW w:w="991" w:type="dxa"/>
          </w:tcPr>
          <w:p w14:paraId="2705477F" w14:textId="77777777" w:rsidR="00D512EF" w:rsidRDefault="005A47AB">
            <w:pPr>
              <w:spacing w:after="0" w:line="259" w:lineRule="auto"/>
              <w:ind w:left="99" w:firstLine="0"/>
              <w:jc w:val="center"/>
            </w:pPr>
            <w:r>
              <w:rPr>
                <w:rFonts w:ascii="Segoe UI Symbol" w:eastAsia="Segoe UI Symbol" w:hAnsi="Segoe UI Symbol" w:cs="Segoe UI Symbol"/>
                <w:sz w:val="18"/>
              </w:rPr>
              <w:t></w:t>
            </w:r>
            <w:r>
              <w:rPr>
                <w:sz w:val="18"/>
              </w:rPr>
              <w:t xml:space="preserve"> </w:t>
            </w:r>
          </w:p>
        </w:tc>
        <w:tc>
          <w:tcPr>
            <w:tcW w:w="4030" w:type="dxa"/>
          </w:tcPr>
          <w:p w14:paraId="109493F4" w14:textId="77777777" w:rsidR="00D512EF" w:rsidRDefault="005A47AB">
            <w:pPr>
              <w:spacing w:after="0" w:line="259" w:lineRule="auto"/>
              <w:ind w:left="0" w:firstLine="0"/>
              <w:jc w:val="left"/>
            </w:pPr>
            <w:r>
              <w:rPr>
                <w:sz w:val="18"/>
              </w:rPr>
              <w:t xml:space="preserve">No </w:t>
            </w:r>
          </w:p>
        </w:tc>
      </w:tr>
      <w:tr w:rsidR="00D512EF" w14:paraId="17B25913" w14:textId="77777777" w:rsidTr="00716B04">
        <w:trPr>
          <w:trHeight w:val="255"/>
        </w:trPr>
        <w:tc>
          <w:tcPr>
            <w:tcW w:w="392" w:type="dxa"/>
          </w:tcPr>
          <w:p w14:paraId="2EECC7AF" w14:textId="77777777" w:rsidR="00D512EF" w:rsidRDefault="005A47AB">
            <w:pPr>
              <w:spacing w:after="0" w:line="259" w:lineRule="auto"/>
              <w:ind w:left="110" w:firstLine="0"/>
              <w:jc w:val="left"/>
            </w:pPr>
            <w:r>
              <w:rPr>
                <w:sz w:val="18"/>
              </w:rPr>
              <w:t xml:space="preserve">12. </w:t>
            </w:r>
          </w:p>
        </w:tc>
        <w:tc>
          <w:tcPr>
            <w:tcW w:w="5017" w:type="dxa"/>
          </w:tcPr>
          <w:p w14:paraId="4CB548C2" w14:textId="77777777" w:rsidR="00D512EF" w:rsidRDefault="005A47AB">
            <w:pPr>
              <w:spacing w:after="0" w:line="259" w:lineRule="auto"/>
              <w:ind w:left="139" w:firstLine="0"/>
              <w:jc w:val="left"/>
            </w:pPr>
            <w:r>
              <w:rPr>
                <w:sz w:val="18"/>
              </w:rPr>
              <w:t xml:space="preserve">Did you attach the following elements to your offer? </w:t>
            </w:r>
          </w:p>
        </w:tc>
        <w:tc>
          <w:tcPr>
            <w:tcW w:w="991" w:type="dxa"/>
          </w:tcPr>
          <w:p w14:paraId="61B51F8E" w14:textId="77777777" w:rsidR="00D512EF" w:rsidRDefault="005A47AB">
            <w:pPr>
              <w:spacing w:after="0" w:line="259" w:lineRule="auto"/>
              <w:ind w:left="99" w:firstLine="0"/>
              <w:jc w:val="center"/>
            </w:pPr>
            <w:r>
              <w:rPr>
                <w:rFonts w:ascii="Segoe UI Symbol" w:eastAsia="Segoe UI Symbol" w:hAnsi="Segoe UI Symbol" w:cs="Segoe UI Symbol"/>
                <w:sz w:val="18"/>
              </w:rPr>
              <w:t></w:t>
            </w:r>
            <w:r>
              <w:rPr>
                <w:sz w:val="18"/>
              </w:rPr>
              <w:t xml:space="preserve"> </w:t>
            </w:r>
          </w:p>
        </w:tc>
        <w:tc>
          <w:tcPr>
            <w:tcW w:w="4030" w:type="dxa"/>
          </w:tcPr>
          <w:p w14:paraId="7C8865B2" w14:textId="77777777" w:rsidR="00D512EF" w:rsidRDefault="005A47AB">
            <w:pPr>
              <w:spacing w:after="0" w:line="259" w:lineRule="auto"/>
              <w:ind w:left="0" w:firstLine="0"/>
              <w:jc w:val="left"/>
            </w:pPr>
            <w:r>
              <w:rPr>
                <w:sz w:val="18"/>
              </w:rPr>
              <w:t xml:space="preserve">Prequalification Questionnaire </w:t>
            </w:r>
          </w:p>
        </w:tc>
      </w:tr>
      <w:tr w:rsidR="00D512EF" w14:paraId="6262E0C1" w14:textId="77777777" w:rsidTr="00716B04">
        <w:trPr>
          <w:trHeight w:val="281"/>
        </w:trPr>
        <w:tc>
          <w:tcPr>
            <w:tcW w:w="392" w:type="dxa"/>
          </w:tcPr>
          <w:p w14:paraId="300FE7AC" w14:textId="77777777" w:rsidR="00D512EF" w:rsidRDefault="00D512EF">
            <w:pPr>
              <w:spacing w:after="160" w:line="259" w:lineRule="auto"/>
              <w:ind w:left="0" w:firstLine="0"/>
              <w:jc w:val="left"/>
            </w:pPr>
          </w:p>
        </w:tc>
        <w:tc>
          <w:tcPr>
            <w:tcW w:w="5017" w:type="dxa"/>
          </w:tcPr>
          <w:p w14:paraId="6D378D0B" w14:textId="77777777" w:rsidR="00D512EF" w:rsidRDefault="00D512EF">
            <w:pPr>
              <w:spacing w:after="160" w:line="259" w:lineRule="auto"/>
              <w:ind w:left="0" w:firstLine="0"/>
              <w:jc w:val="left"/>
            </w:pPr>
          </w:p>
        </w:tc>
        <w:tc>
          <w:tcPr>
            <w:tcW w:w="991" w:type="dxa"/>
          </w:tcPr>
          <w:p w14:paraId="072ADDDA" w14:textId="77777777" w:rsidR="00D512EF" w:rsidRDefault="005A47AB">
            <w:pPr>
              <w:spacing w:after="0" w:line="259" w:lineRule="auto"/>
              <w:ind w:left="99" w:firstLine="0"/>
              <w:jc w:val="center"/>
            </w:pPr>
            <w:r>
              <w:rPr>
                <w:rFonts w:ascii="Segoe UI Symbol" w:eastAsia="Segoe UI Symbol" w:hAnsi="Segoe UI Symbol" w:cs="Segoe UI Symbol"/>
                <w:sz w:val="18"/>
              </w:rPr>
              <w:t></w:t>
            </w:r>
            <w:r>
              <w:rPr>
                <w:sz w:val="18"/>
              </w:rPr>
              <w:t xml:space="preserve"> </w:t>
            </w:r>
          </w:p>
        </w:tc>
        <w:tc>
          <w:tcPr>
            <w:tcW w:w="4030" w:type="dxa"/>
          </w:tcPr>
          <w:p w14:paraId="128DBB9B" w14:textId="77777777" w:rsidR="00D512EF" w:rsidRDefault="005A47AB">
            <w:pPr>
              <w:spacing w:after="0" w:line="259" w:lineRule="auto"/>
              <w:ind w:left="0" w:firstLine="0"/>
              <w:jc w:val="left"/>
            </w:pPr>
            <w:r>
              <w:rPr>
                <w:sz w:val="18"/>
              </w:rPr>
              <w:t xml:space="preserve">Express of interest  </w:t>
            </w:r>
          </w:p>
        </w:tc>
      </w:tr>
      <w:tr w:rsidR="00D512EF" w14:paraId="23CFD121" w14:textId="77777777" w:rsidTr="00716B04">
        <w:trPr>
          <w:trHeight w:val="486"/>
        </w:trPr>
        <w:tc>
          <w:tcPr>
            <w:tcW w:w="392" w:type="dxa"/>
          </w:tcPr>
          <w:p w14:paraId="065535D7" w14:textId="77777777" w:rsidR="00D512EF" w:rsidRDefault="00D512EF">
            <w:pPr>
              <w:spacing w:after="160" w:line="259" w:lineRule="auto"/>
              <w:ind w:left="0" w:firstLine="0"/>
              <w:jc w:val="left"/>
            </w:pPr>
          </w:p>
        </w:tc>
        <w:tc>
          <w:tcPr>
            <w:tcW w:w="5017" w:type="dxa"/>
          </w:tcPr>
          <w:p w14:paraId="0DFF37E6" w14:textId="77777777" w:rsidR="00D512EF" w:rsidRDefault="00D512EF">
            <w:pPr>
              <w:spacing w:after="160" w:line="259" w:lineRule="auto"/>
              <w:ind w:left="0" w:firstLine="0"/>
              <w:jc w:val="left"/>
            </w:pPr>
          </w:p>
        </w:tc>
        <w:tc>
          <w:tcPr>
            <w:tcW w:w="991" w:type="dxa"/>
          </w:tcPr>
          <w:p w14:paraId="13102E47" w14:textId="77777777" w:rsidR="00D512EF" w:rsidRDefault="005A47AB">
            <w:pPr>
              <w:spacing w:after="0" w:line="259" w:lineRule="auto"/>
              <w:ind w:left="99" w:firstLine="0"/>
              <w:jc w:val="center"/>
            </w:pPr>
            <w:r>
              <w:rPr>
                <w:rFonts w:ascii="Segoe UI Symbol" w:eastAsia="Segoe UI Symbol" w:hAnsi="Segoe UI Symbol" w:cs="Segoe UI Symbol"/>
                <w:sz w:val="18"/>
              </w:rPr>
              <w:t></w:t>
            </w:r>
            <w:r>
              <w:rPr>
                <w:sz w:val="18"/>
              </w:rPr>
              <w:t xml:space="preserve"> </w:t>
            </w:r>
          </w:p>
        </w:tc>
        <w:tc>
          <w:tcPr>
            <w:tcW w:w="4030" w:type="dxa"/>
          </w:tcPr>
          <w:p w14:paraId="6ECC045A" w14:textId="77777777" w:rsidR="00D512EF" w:rsidRDefault="005A47AB">
            <w:pPr>
              <w:spacing w:after="0" w:line="259" w:lineRule="auto"/>
              <w:ind w:left="0" w:firstLine="0"/>
            </w:pPr>
            <w:r>
              <w:rPr>
                <w:sz w:val="18"/>
              </w:rPr>
              <w:t xml:space="preserve">Copy of Corporate Ownership/ Registration Certificate </w:t>
            </w:r>
          </w:p>
        </w:tc>
      </w:tr>
      <w:tr w:rsidR="00D512EF" w14:paraId="55E9BCC1" w14:textId="77777777" w:rsidTr="00716B04">
        <w:trPr>
          <w:trHeight w:val="519"/>
        </w:trPr>
        <w:tc>
          <w:tcPr>
            <w:tcW w:w="392" w:type="dxa"/>
          </w:tcPr>
          <w:p w14:paraId="7696B022" w14:textId="77777777" w:rsidR="00D512EF" w:rsidRDefault="00D512EF">
            <w:pPr>
              <w:spacing w:after="160" w:line="259" w:lineRule="auto"/>
              <w:ind w:left="0" w:firstLine="0"/>
              <w:jc w:val="left"/>
            </w:pPr>
          </w:p>
        </w:tc>
        <w:tc>
          <w:tcPr>
            <w:tcW w:w="5017" w:type="dxa"/>
          </w:tcPr>
          <w:p w14:paraId="0DEFFDB1" w14:textId="77777777" w:rsidR="00D512EF" w:rsidRDefault="00D512EF">
            <w:pPr>
              <w:spacing w:after="160" w:line="259" w:lineRule="auto"/>
              <w:ind w:left="0" w:firstLine="0"/>
              <w:jc w:val="left"/>
            </w:pPr>
          </w:p>
        </w:tc>
        <w:tc>
          <w:tcPr>
            <w:tcW w:w="991" w:type="dxa"/>
          </w:tcPr>
          <w:p w14:paraId="4AE43429" w14:textId="77777777" w:rsidR="00D512EF" w:rsidRDefault="005A47AB">
            <w:pPr>
              <w:spacing w:after="0" w:line="259" w:lineRule="auto"/>
              <w:ind w:left="99" w:firstLine="0"/>
              <w:jc w:val="center"/>
            </w:pPr>
            <w:r>
              <w:rPr>
                <w:rFonts w:ascii="Segoe UI Symbol" w:eastAsia="Segoe UI Symbol" w:hAnsi="Segoe UI Symbol" w:cs="Segoe UI Symbol"/>
                <w:sz w:val="18"/>
              </w:rPr>
              <w:t></w:t>
            </w:r>
            <w:r>
              <w:rPr>
                <w:sz w:val="18"/>
              </w:rPr>
              <w:t xml:space="preserve"> </w:t>
            </w:r>
          </w:p>
        </w:tc>
        <w:tc>
          <w:tcPr>
            <w:tcW w:w="4030" w:type="dxa"/>
          </w:tcPr>
          <w:p w14:paraId="2FB1DFF6" w14:textId="77777777" w:rsidR="00D512EF" w:rsidRDefault="005A47AB">
            <w:pPr>
              <w:spacing w:after="0" w:line="259" w:lineRule="auto"/>
              <w:ind w:left="0" w:firstLine="0"/>
              <w:jc w:val="left"/>
            </w:pPr>
            <w:r>
              <w:rPr>
                <w:sz w:val="18"/>
              </w:rPr>
              <w:t xml:space="preserve">Copy Tax Identification </w:t>
            </w:r>
            <w:proofErr w:type="gramStart"/>
            <w:r>
              <w:rPr>
                <w:sz w:val="18"/>
              </w:rPr>
              <w:t>Number  certificate</w:t>
            </w:r>
            <w:proofErr w:type="gramEnd"/>
            <w:r>
              <w:rPr>
                <w:sz w:val="18"/>
              </w:rPr>
              <w:t xml:space="preserve">  </w:t>
            </w:r>
          </w:p>
        </w:tc>
      </w:tr>
      <w:tr w:rsidR="00D512EF" w14:paraId="75F349FD" w14:textId="77777777" w:rsidTr="00716B04">
        <w:trPr>
          <w:trHeight w:val="749"/>
        </w:trPr>
        <w:tc>
          <w:tcPr>
            <w:tcW w:w="392" w:type="dxa"/>
          </w:tcPr>
          <w:p w14:paraId="02FB1088" w14:textId="77777777" w:rsidR="00D512EF" w:rsidRDefault="00D512EF">
            <w:pPr>
              <w:spacing w:after="160" w:line="259" w:lineRule="auto"/>
              <w:ind w:left="0" w:firstLine="0"/>
              <w:jc w:val="left"/>
            </w:pPr>
          </w:p>
        </w:tc>
        <w:tc>
          <w:tcPr>
            <w:tcW w:w="5017" w:type="dxa"/>
          </w:tcPr>
          <w:p w14:paraId="74B5F1C4" w14:textId="77777777" w:rsidR="00D512EF" w:rsidRDefault="005A47AB">
            <w:pPr>
              <w:tabs>
                <w:tab w:val="center" w:pos="3645"/>
                <w:tab w:val="center" w:pos="4355"/>
              </w:tabs>
              <w:spacing w:after="0" w:line="259" w:lineRule="auto"/>
              <w:ind w:left="0" w:firstLine="0"/>
              <w:jc w:val="left"/>
            </w:pPr>
            <w:r>
              <w:rPr>
                <w:b/>
                <w:sz w:val="18"/>
              </w:rPr>
              <w:t xml:space="preserve">Stamp and signature of the </w:t>
            </w:r>
            <w:proofErr w:type="gramStart"/>
            <w:r>
              <w:rPr>
                <w:b/>
                <w:sz w:val="18"/>
              </w:rPr>
              <w:t>supplier</w:t>
            </w:r>
            <w:proofErr w:type="gramEnd"/>
            <w:r>
              <w:rPr>
                <w:b/>
                <w:sz w:val="18"/>
              </w:rPr>
              <w:t xml:space="preserve">   </w:t>
            </w:r>
            <w:r>
              <w:rPr>
                <w:b/>
                <w:sz w:val="18"/>
              </w:rPr>
              <w:tab/>
              <w:t xml:space="preserve"> </w:t>
            </w:r>
            <w:r>
              <w:rPr>
                <w:b/>
                <w:sz w:val="18"/>
              </w:rPr>
              <w:tab/>
              <w:t xml:space="preserve"> </w:t>
            </w:r>
          </w:p>
          <w:p w14:paraId="0308ED89" w14:textId="77777777" w:rsidR="00D512EF" w:rsidRDefault="005A47AB">
            <w:pPr>
              <w:spacing w:after="48" w:line="259" w:lineRule="auto"/>
              <w:ind w:left="106" w:firstLine="0"/>
              <w:jc w:val="left"/>
            </w:pPr>
            <w:r>
              <w:rPr>
                <w:b/>
                <w:sz w:val="18"/>
              </w:rPr>
              <w:t xml:space="preserve"> </w:t>
            </w:r>
            <w:r>
              <w:rPr>
                <w:b/>
                <w:sz w:val="18"/>
              </w:rPr>
              <w:tab/>
              <w:t xml:space="preserve"> </w:t>
            </w:r>
            <w:r>
              <w:rPr>
                <w:b/>
                <w:sz w:val="18"/>
              </w:rPr>
              <w:tab/>
              <w:t xml:space="preserve"> </w:t>
            </w:r>
          </w:p>
          <w:p w14:paraId="088D5898" w14:textId="77777777" w:rsidR="00D512EF" w:rsidRDefault="005A47AB">
            <w:pPr>
              <w:spacing w:after="0" w:line="259" w:lineRule="auto"/>
              <w:ind w:left="139" w:firstLine="0"/>
              <w:jc w:val="left"/>
            </w:pPr>
            <w:r>
              <w:rPr>
                <w:b/>
                <w:sz w:val="18"/>
              </w:rPr>
              <w:t>Place and date</w:t>
            </w:r>
            <w:r>
              <w:rPr>
                <w:sz w:val="18"/>
              </w:rPr>
              <w:t xml:space="preserve"> </w:t>
            </w:r>
          </w:p>
        </w:tc>
        <w:tc>
          <w:tcPr>
            <w:tcW w:w="5021" w:type="dxa"/>
            <w:gridSpan w:val="2"/>
          </w:tcPr>
          <w:p w14:paraId="318C7F10" w14:textId="77777777" w:rsidR="00D512EF" w:rsidRDefault="005A47AB">
            <w:pPr>
              <w:spacing w:after="0" w:line="259" w:lineRule="auto"/>
              <w:ind w:left="711" w:firstLine="0"/>
              <w:jc w:val="left"/>
            </w:pPr>
            <w:r>
              <w:rPr>
                <w:sz w:val="18"/>
              </w:rPr>
              <w:t xml:space="preserve"> </w:t>
            </w:r>
          </w:p>
        </w:tc>
      </w:tr>
    </w:tbl>
    <w:p w14:paraId="116A60EB" w14:textId="77777777" w:rsidR="00D512EF" w:rsidRDefault="005A47AB">
      <w:pPr>
        <w:spacing w:after="0" w:line="259" w:lineRule="auto"/>
        <w:ind w:left="0" w:firstLine="0"/>
        <w:jc w:val="left"/>
      </w:pPr>
      <w:r>
        <w:rPr>
          <w:rFonts w:ascii="Calibri" w:eastAsia="Calibri" w:hAnsi="Calibri" w:cs="Calibri"/>
        </w:rPr>
        <w:t xml:space="preserve"> </w:t>
      </w:r>
    </w:p>
    <w:p w14:paraId="167AD2E8" w14:textId="7FAE87F1" w:rsidR="002278F1" w:rsidRPr="00A84F3E" w:rsidRDefault="005A47AB" w:rsidP="00A84F3E">
      <w:pPr>
        <w:spacing w:after="0" w:line="259" w:lineRule="auto"/>
        <w:ind w:left="0" w:firstLine="0"/>
        <w:jc w:val="left"/>
      </w:pPr>
      <w:r>
        <w:rPr>
          <w:rFonts w:ascii="Calibri" w:eastAsia="Calibri" w:hAnsi="Calibri" w:cs="Calibri"/>
        </w:rPr>
        <w:t xml:space="preserve"> </w:t>
      </w:r>
    </w:p>
    <w:p w14:paraId="00F9C86E" w14:textId="77777777" w:rsidR="002278F1" w:rsidRDefault="002278F1">
      <w:pPr>
        <w:spacing w:after="0" w:line="259" w:lineRule="auto"/>
        <w:ind w:left="0" w:firstLine="0"/>
        <w:jc w:val="left"/>
      </w:pPr>
    </w:p>
    <w:p w14:paraId="098AD5A4" w14:textId="77777777" w:rsidR="00D512EF" w:rsidRDefault="005A47AB">
      <w:pPr>
        <w:pStyle w:val="Heading1"/>
      </w:pPr>
      <w:r>
        <w:t>Annex 2</w:t>
      </w:r>
      <w:r>
        <w:rPr>
          <w:u w:val="none"/>
        </w:rPr>
        <w:t xml:space="preserve"> </w:t>
      </w:r>
      <w:r>
        <w:t>MSF Charter</w:t>
      </w:r>
      <w:r>
        <w:rPr>
          <w:u w:val="none"/>
        </w:rPr>
        <w:t xml:space="preserve"> </w:t>
      </w:r>
    </w:p>
    <w:p w14:paraId="2E32B877" w14:textId="77777777" w:rsidR="00D512EF" w:rsidRDefault="005A47AB">
      <w:pPr>
        <w:spacing w:after="61"/>
        <w:ind w:left="-5"/>
      </w:pPr>
      <w:r w:rsidRPr="007A6485">
        <w:rPr>
          <w:lang w:val="fr-BE"/>
        </w:rPr>
        <w:t xml:space="preserve">Médecins Sans Frontières </w:t>
      </w:r>
      <w:proofErr w:type="spellStart"/>
      <w:r w:rsidRPr="007A6485">
        <w:rPr>
          <w:lang w:val="fr-BE"/>
        </w:rPr>
        <w:t>is</w:t>
      </w:r>
      <w:proofErr w:type="spellEnd"/>
      <w:r w:rsidRPr="007A6485">
        <w:rPr>
          <w:lang w:val="fr-BE"/>
        </w:rPr>
        <w:t xml:space="preserve"> a </w:t>
      </w:r>
      <w:proofErr w:type="spellStart"/>
      <w:r w:rsidRPr="007A6485">
        <w:rPr>
          <w:lang w:val="fr-BE"/>
        </w:rPr>
        <w:t>private</w:t>
      </w:r>
      <w:proofErr w:type="spellEnd"/>
      <w:r w:rsidRPr="007A6485">
        <w:rPr>
          <w:lang w:val="fr-BE"/>
        </w:rPr>
        <w:t xml:space="preserve">, international association. </w:t>
      </w:r>
      <w:r>
        <w:t xml:space="preserve">The association is made up mainly of doctors and health sector workers and is also open to all other professions which might help in achieving its aims. </w:t>
      </w:r>
      <w:proofErr w:type="gramStart"/>
      <w:r>
        <w:t>All of</w:t>
      </w:r>
      <w:proofErr w:type="gramEnd"/>
      <w:r>
        <w:t xml:space="preserve"> its members agree to honour the following principles: </w:t>
      </w:r>
    </w:p>
    <w:p w14:paraId="6ADB81EF" w14:textId="77777777" w:rsidR="00D512EF" w:rsidRDefault="005A47AB">
      <w:pPr>
        <w:spacing w:after="42" w:line="259" w:lineRule="auto"/>
        <w:ind w:left="0" w:firstLine="0"/>
        <w:jc w:val="left"/>
      </w:pPr>
      <w:r>
        <w:t xml:space="preserve"> </w:t>
      </w:r>
    </w:p>
    <w:p w14:paraId="0214A813" w14:textId="77777777" w:rsidR="00D512EF" w:rsidRDefault="005A47AB">
      <w:pPr>
        <w:spacing w:after="61"/>
        <w:ind w:left="-5"/>
      </w:pPr>
      <w:r>
        <w:t xml:space="preserve">Médecins Sans Frontières </w:t>
      </w:r>
      <w:proofErr w:type="gramStart"/>
      <w:r>
        <w:t>provides assistance to</w:t>
      </w:r>
      <w:proofErr w:type="gramEnd"/>
      <w:r>
        <w:t xml:space="preserve"> populations in distress, to victims of natural or man-made disasters and to victims of armed conflict. They do so irrespective of race, religion, </w:t>
      </w:r>
      <w:proofErr w:type="gramStart"/>
      <w:r>
        <w:t>creed</w:t>
      </w:r>
      <w:proofErr w:type="gramEnd"/>
      <w:r>
        <w:t xml:space="preserve"> or political convictions. </w:t>
      </w:r>
    </w:p>
    <w:p w14:paraId="6D808E88" w14:textId="77777777" w:rsidR="00D512EF" w:rsidRDefault="005A47AB">
      <w:pPr>
        <w:spacing w:after="47" w:line="259" w:lineRule="auto"/>
        <w:ind w:left="0" w:firstLine="0"/>
        <w:jc w:val="left"/>
      </w:pPr>
      <w:r>
        <w:t xml:space="preserve"> </w:t>
      </w:r>
    </w:p>
    <w:p w14:paraId="77E8E8FF" w14:textId="77777777" w:rsidR="00D512EF" w:rsidRDefault="005A47AB">
      <w:pPr>
        <w:spacing w:after="61"/>
        <w:ind w:left="-5"/>
      </w:pPr>
      <w:r>
        <w:t xml:space="preserve">Médecins Sans Frontières observes neutrality and impartiality in the name of universal medical ethics and the right to humanitarian assistance and claims full and unhindered freedom in the exercise of its functions. </w:t>
      </w:r>
    </w:p>
    <w:p w14:paraId="3D3F7DA4" w14:textId="77777777" w:rsidR="00D512EF" w:rsidRDefault="005A47AB">
      <w:pPr>
        <w:spacing w:after="42" w:line="259" w:lineRule="auto"/>
        <w:ind w:left="0" w:firstLine="0"/>
        <w:jc w:val="left"/>
      </w:pPr>
      <w:r>
        <w:t xml:space="preserve"> </w:t>
      </w:r>
    </w:p>
    <w:p w14:paraId="47C3D1EC" w14:textId="77777777" w:rsidR="00D512EF" w:rsidRDefault="005A47AB">
      <w:pPr>
        <w:spacing w:after="62"/>
        <w:ind w:left="-5"/>
      </w:pPr>
      <w:r>
        <w:t xml:space="preserve">Members undertake to respect their professional code of ethics and maintain complete independence from all political, </w:t>
      </w:r>
      <w:proofErr w:type="gramStart"/>
      <w:r>
        <w:t>economic</w:t>
      </w:r>
      <w:proofErr w:type="gramEnd"/>
      <w:r>
        <w:t xml:space="preserve"> or religious powers. </w:t>
      </w:r>
    </w:p>
    <w:p w14:paraId="3E59204E" w14:textId="77777777" w:rsidR="00D512EF" w:rsidRDefault="005A47AB">
      <w:pPr>
        <w:spacing w:after="42" w:line="259" w:lineRule="auto"/>
        <w:ind w:left="0" w:firstLine="0"/>
        <w:jc w:val="left"/>
      </w:pPr>
      <w:r>
        <w:t xml:space="preserve"> </w:t>
      </w:r>
    </w:p>
    <w:p w14:paraId="7C391471" w14:textId="77777777" w:rsidR="00D512EF" w:rsidRDefault="005A47AB">
      <w:pPr>
        <w:spacing w:after="95"/>
        <w:ind w:left="-5"/>
      </w:pPr>
      <w:r>
        <w:t xml:space="preserve">As volunteers, members understand the risks and dangers of the missions they carry out and make no claim for themselves or their assigns for any form of compensation other than that which the association might be able to afford them. </w:t>
      </w:r>
    </w:p>
    <w:p w14:paraId="34D23786" w14:textId="77777777" w:rsidR="00D512EF" w:rsidRDefault="005A47AB">
      <w:pPr>
        <w:spacing w:after="0" w:line="259" w:lineRule="auto"/>
        <w:ind w:left="0" w:firstLine="0"/>
        <w:jc w:val="left"/>
      </w:pPr>
      <w:r>
        <w:rPr>
          <w:rFonts w:ascii="Calibri" w:eastAsia="Calibri" w:hAnsi="Calibri" w:cs="Calibri"/>
          <w:b/>
          <w:sz w:val="22"/>
        </w:rPr>
        <w:t xml:space="preserve"> </w:t>
      </w:r>
    </w:p>
    <w:p w14:paraId="4B9A5F1B" w14:textId="7226AA25" w:rsidR="00D512EF" w:rsidRDefault="005A47AB" w:rsidP="00AF1C85">
      <w:pPr>
        <w:spacing w:after="0" w:line="259" w:lineRule="auto"/>
        <w:ind w:left="44" w:firstLine="0"/>
        <w:jc w:val="center"/>
      </w:pPr>
      <w:r>
        <w:rPr>
          <w:rFonts w:ascii="Calibri" w:eastAsia="Calibri" w:hAnsi="Calibri" w:cs="Calibri"/>
          <w:b/>
          <w:sz w:val="22"/>
        </w:rPr>
        <w:t xml:space="preserve"> </w:t>
      </w:r>
    </w:p>
    <w:p w14:paraId="7C3F7036" w14:textId="77777777" w:rsidR="00D512EF" w:rsidRDefault="005A47AB">
      <w:pPr>
        <w:spacing w:after="0" w:line="259" w:lineRule="auto"/>
        <w:ind w:right="45"/>
        <w:jc w:val="center"/>
      </w:pPr>
      <w:r>
        <w:rPr>
          <w:b/>
          <w:u w:val="single" w:color="000000"/>
        </w:rPr>
        <w:t>Annex 3</w:t>
      </w:r>
      <w:r>
        <w:t xml:space="preserve"> </w:t>
      </w:r>
      <w:r>
        <w:rPr>
          <w:rFonts w:ascii="Segoe UI" w:eastAsia="Segoe UI" w:hAnsi="Segoe UI" w:cs="Segoe UI"/>
          <w:sz w:val="18"/>
        </w:rPr>
        <w:t xml:space="preserve"> </w:t>
      </w:r>
    </w:p>
    <w:p w14:paraId="28C0CCEB" w14:textId="77777777" w:rsidR="00D512EF" w:rsidRDefault="005A47AB">
      <w:pPr>
        <w:spacing w:after="0" w:line="259" w:lineRule="auto"/>
        <w:ind w:right="45"/>
        <w:jc w:val="center"/>
      </w:pPr>
      <w:r>
        <w:rPr>
          <w:b/>
          <w:u w:val="single" w:color="000000"/>
        </w:rPr>
        <w:t>MSF Supplier Code of Conduct</w:t>
      </w:r>
      <w:r>
        <w:t xml:space="preserve"> </w:t>
      </w:r>
      <w:r>
        <w:rPr>
          <w:rFonts w:ascii="Segoe UI" w:eastAsia="Segoe UI" w:hAnsi="Segoe UI" w:cs="Segoe UI"/>
          <w:sz w:val="18"/>
        </w:rPr>
        <w:t xml:space="preserve"> </w:t>
      </w:r>
    </w:p>
    <w:p w14:paraId="07820C3F" w14:textId="77777777" w:rsidR="00D512EF" w:rsidRDefault="005A47AB">
      <w:pPr>
        <w:spacing w:after="0" w:line="259" w:lineRule="auto"/>
        <w:ind w:left="39" w:firstLine="0"/>
        <w:jc w:val="center"/>
      </w:pPr>
      <w:r>
        <w:t xml:space="preserve"> </w:t>
      </w:r>
      <w:r>
        <w:rPr>
          <w:rFonts w:ascii="Segoe UI" w:eastAsia="Segoe UI" w:hAnsi="Segoe UI" w:cs="Segoe UI"/>
          <w:sz w:val="18"/>
        </w:rPr>
        <w:t xml:space="preserve"> </w:t>
      </w:r>
    </w:p>
    <w:p w14:paraId="231C7B32" w14:textId="77777777" w:rsidR="00D512EF" w:rsidRDefault="005A47AB">
      <w:pPr>
        <w:ind w:left="-5"/>
      </w:pPr>
      <w:r>
        <w:t xml:space="preserve">Médecins Sans Frontières (MSF) is a non-profit, self-governed, member-based international organisation that provides medical assistance to people affected by conflict, epidemics, disasters, or exclusion from healthcare. MSF teams are bound together by the </w:t>
      </w:r>
      <w:r>
        <w:rPr>
          <w:u w:val="single" w:color="000000"/>
        </w:rPr>
        <w:t>MSF Charter</w:t>
      </w:r>
      <w:r>
        <w:t xml:space="preserve"> and their actions are guided by medical ethics and the principles of impartiality, </w:t>
      </w:r>
      <w:proofErr w:type="gramStart"/>
      <w:r>
        <w:t>independence</w:t>
      </w:r>
      <w:proofErr w:type="gramEnd"/>
      <w:r>
        <w:t xml:space="preserve"> and neutrality.   </w:t>
      </w:r>
    </w:p>
    <w:p w14:paraId="16AEEA62" w14:textId="77777777" w:rsidR="00D512EF" w:rsidRDefault="005A47AB">
      <w:pPr>
        <w:ind w:left="-5"/>
      </w:pPr>
      <w:r>
        <w:t xml:space="preserve">MSF considers itself as a responsible association, and this rests, among others, on the responsible </w:t>
      </w:r>
      <w:proofErr w:type="spellStart"/>
      <w:r>
        <w:t>behavior</w:t>
      </w:r>
      <w:proofErr w:type="spellEnd"/>
      <w:r>
        <w:t xml:space="preserve"> of its suppliers. Hereinafter the term “Suppliers” is used to refer to service providers, contractors, manufacturers, vendors and their own employees, agents and sub-contractors to which MSF pays the utmost attention.   </w:t>
      </w:r>
    </w:p>
    <w:p w14:paraId="4F627470" w14:textId="77777777" w:rsidR="00D512EF" w:rsidRDefault="005A47AB">
      <w:pPr>
        <w:ind w:left="-5"/>
      </w:pPr>
      <w:r>
        <w:t xml:space="preserve">Consequently, MSF expects its Suppliers to adhere to the MSF Supplier Code of Conduct, which sets out specific principles and standards, </w:t>
      </w:r>
      <w:proofErr w:type="gramStart"/>
      <w:r>
        <w:t>in particular in</w:t>
      </w:r>
      <w:proofErr w:type="gramEnd"/>
      <w:r>
        <w:t xml:space="preserve"> the areas of </w:t>
      </w:r>
      <w:proofErr w:type="spellStart"/>
      <w:r>
        <w:t>labor</w:t>
      </w:r>
      <w:proofErr w:type="spellEnd"/>
      <w:r>
        <w:t xml:space="preserve"> rights, human rights, anti-corruption, anti-fraud, prohibition of illegal activities and environmental protection. The standards provided for in the Supplier Code of Conduct are considered as a minimum </w:t>
      </w:r>
      <w:proofErr w:type="spellStart"/>
      <w:r>
        <w:t>behavioral</w:t>
      </w:r>
      <w:proofErr w:type="spellEnd"/>
      <w:r>
        <w:t xml:space="preserve"> conduct. Suppliers are expected to incorporate these standards into their conduct, and to abide by them in any circumstances. They are also encouraged to expand and complete them through their own ethics rules.  </w:t>
      </w:r>
    </w:p>
    <w:p w14:paraId="0F19C76E" w14:textId="77777777" w:rsidR="00D512EF" w:rsidRDefault="005A47AB">
      <w:pPr>
        <w:spacing w:after="15" w:line="259" w:lineRule="auto"/>
        <w:ind w:left="0" w:firstLine="0"/>
        <w:jc w:val="left"/>
      </w:pPr>
      <w:r>
        <w:lastRenderedPageBreak/>
        <w:t xml:space="preserve"> </w:t>
      </w:r>
    </w:p>
    <w:p w14:paraId="1858AD6B" w14:textId="77777777" w:rsidR="00A84F3E" w:rsidRDefault="00A84F3E">
      <w:pPr>
        <w:spacing w:after="15" w:line="259" w:lineRule="auto"/>
        <w:ind w:left="0" w:firstLine="0"/>
        <w:jc w:val="left"/>
      </w:pPr>
    </w:p>
    <w:p w14:paraId="6B047929" w14:textId="77777777" w:rsidR="00D512EF" w:rsidRDefault="005A47AB">
      <w:pPr>
        <w:pStyle w:val="Heading2"/>
        <w:ind w:left="730" w:right="0"/>
      </w:pPr>
      <w:r>
        <w:rPr>
          <w:b w:val="0"/>
          <w:u w:val="none"/>
        </w:rPr>
        <w:t xml:space="preserve">1. </w:t>
      </w:r>
      <w:r>
        <w:t xml:space="preserve">Labor Rights  </w:t>
      </w:r>
      <w:r>
        <w:rPr>
          <w:b w:val="0"/>
          <w:u w:val="none"/>
        </w:rPr>
        <w:t xml:space="preserve">  </w:t>
      </w:r>
    </w:p>
    <w:p w14:paraId="25A90E8F" w14:textId="77777777" w:rsidR="00D512EF" w:rsidRDefault="005A47AB">
      <w:pPr>
        <w:ind w:left="-5"/>
      </w:pPr>
      <w:r>
        <w:rPr>
          <w:b/>
          <w:i/>
        </w:rPr>
        <w:t xml:space="preserve">1.1 Prohibition of forced </w:t>
      </w:r>
      <w:proofErr w:type="spellStart"/>
      <w:r>
        <w:rPr>
          <w:b/>
          <w:i/>
        </w:rPr>
        <w:t>labor</w:t>
      </w:r>
      <w:proofErr w:type="spellEnd"/>
      <w:r>
        <w:rPr>
          <w:b/>
          <w:i/>
        </w:rPr>
        <w:t>, fair payment and no discrimination</w:t>
      </w:r>
      <w:r>
        <w:t xml:space="preserve">: MSF expects that its Suppliers </w:t>
      </w:r>
      <w:r>
        <w:rPr>
          <w:i/>
        </w:rPr>
        <w:t>(</w:t>
      </w:r>
      <w:proofErr w:type="spellStart"/>
      <w:r>
        <w:rPr>
          <w:i/>
        </w:rPr>
        <w:t>i</w:t>
      </w:r>
      <w:proofErr w:type="spellEnd"/>
      <w:r>
        <w:rPr>
          <w:i/>
        </w:rPr>
        <w:t>)</w:t>
      </w:r>
      <w:r>
        <w:t xml:space="preserve"> do not use any form of slave, forced, indentured or involuntary prison </w:t>
      </w:r>
      <w:proofErr w:type="spellStart"/>
      <w:r>
        <w:t>labor</w:t>
      </w:r>
      <w:proofErr w:type="spellEnd"/>
      <w:r>
        <w:t xml:space="preserve">, </w:t>
      </w:r>
      <w:r>
        <w:rPr>
          <w:i/>
        </w:rPr>
        <w:t>(ii)</w:t>
      </w:r>
      <w:r>
        <w:t xml:space="preserve"> abide by freely chosen </w:t>
      </w:r>
      <w:proofErr w:type="spellStart"/>
      <w:r>
        <w:t>labor</w:t>
      </w:r>
      <w:proofErr w:type="spellEnd"/>
      <w:r>
        <w:t xml:space="preserve">, with wages fixed and paid in accordance with the rules set forth by the International Labor Organization and </w:t>
      </w:r>
      <w:r>
        <w:rPr>
          <w:i/>
        </w:rPr>
        <w:t>(iii)</w:t>
      </w:r>
      <w:r>
        <w:t xml:space="preserve"> treat their employees, and those of their own suppliers and subcontractors, fairly, with respect, dignity and non-discrimination</w:t>
      </w:r>
      <w:r>
        <w:rPr>
          <w:b/>
          <w:vertAlign w:val="superscript"/>
        </w:rPr>
        <w:t>1</w:t>
      </w:r>
      <w:r>
        <w:t xml:space="preserve">.  </w:t>
      </w:r>
    </w:p>
    <w:p w14:paraId="61A056BE" w14:textId="77777777" w:rsidR="00D512EF" w:rsidRDefault="005A47AB">
      <w:pPr>
        <w:ind w:left="-5"/>
      </w:pPr>
      <w:r>
        <w:rPr>
          <w:b/>
          <w:i/>
        </w:rPr>
        <w:t xml:space="preserve">1.2 Prohibition of use of child </w:t>
      </w:r>
      <w:proofErr w:type="spellStart"/>
      <w:r>
        <w:rPr>
          <w:b/>
          <w:i/>
        </w:rPr>
        <w:t>labor</w:t>
      </w:r>
      <w:proofErr w:type="spellEnd"/>
      <w:r>
        <w:t xml:space="preserve">: Suppliers are expected to ensure that neither they nor any of their affiliates employ children, even with the approval or consent of their parents, or are engaged in any practice inconsistent with the International Labor Organisation (ILO)’s Fundamental Conventions No. 138 and No. 182.   </w:t>
      </w:r>
    </w:p>
    <w:p w14:paraId="5F2CAC36" w14:textId="77777777" w:rsidR="00D512EF" w:rsidRDefault="005A47AB">
      <w:pPr>
        <w:spacing w:after="0" w:line="240" w:lineRule="auto"/>
        <w:ind w:left="0" w:firstLine="0"/>
        <w:jc w:val="left"/>
      </w:pPr>
      <w:r>
        <w:rPr>
          <w:b/>
          <w:i/>
        </w:rPr>
        <w:t>1.3 A safe and hygienic working environment to their workers</w:t>
      </w:r>
      <w:r>
        <w:t>: Suppliers are expected to ensure a safe and hygienic working environment</w:t>
      </w:r>
      <w:r>
        <w:rPr>
          <w:b/>
          <w:vertAlign w:val="superscript"/>
        </w:rPr>
        <w:t>2</w:t>
      </w:r>
      <w:r>
        <w:t xml:space="preserve">. </w:t>
      </w:r>
      <w:proofErr w:type="gramStart"/>
      <w:r>
        <w:t>In particular, adequate</w:t>
      </w:r>
      <w:proofErr w:type="gramEnd"/>
      <w:r>
        <w:t xml:space="preserve"> steps are expected to be taken to prevent accidents and injury to health arising out of, associated with, or occurring in the course of work, by minimizing, so far as is reasonably practicable, the causes of hazards inherent in the working environment.  </w:t>
      </w:r>
    </w:p>
    <w:p w14:paraId="4FD770C1" w14:textId="77777777" w:rsidR="00D512EF" w:rsidRDefault="005A47AB">
      <w:pPr>
        <w:ind w:left="-5"/>
      </w:pPr>
      <w:r>
        <w:rPr>
          <w:b/>
          <w:i/>
        </w:rPr>
        <w:t>1.4 Freedom of association and collective bargaining</w:t>
      </w:r>
      <w:r>
        <w:t xml:space="preserve">: Suppliers are expected to ensure that </w:t>
      </w:r>
      <w:r>
        <w:rPr>
          <w:i/>
        </w:rPr>
        <w:t>(</w:t>
      </w:r>
      <w:proofErr w:type="spellStart"/>
      <w:r>
        <w:rPr>
          <w:i/>
        </w:rPr>
        <w:t>i</w:t>
      </w:r>
      <w:proofErr w:type="spellEnd"/>
      <w:r>
        <w:rPr>
          <w:i/>
        </w:rPr>
        <w:t>)</w:t>
      </w:r>
      <w:r>
        <w:t xml:space="preserve"> workers, without distinction, have the right to join or form trade unions of their own choosing and to bargain collectively, </w:t>
      </w:r>
      <w:r>
        <w:rPr>
          <w:i/>
        </w:rPr>
        <w:t>(ii)</w:t>
      </w:r>
      <w:r>
        <w:t xml:space="preserve"> they adopt an open attitude towards the legitimate activities of trade unions, </w:t>
      </w:r>
      <w:r>
        <w:rPr>
          <w:i/>
        </w:rPr>
        <w:t>(iii)</w:t>
      </w:r>
      <w:r>
        <w:t xml:space="preserve"> workers representatives are not discriminated against and have access to carry out their representative functions in the workplace.  </w:t>
      </w:r>
    </w:p>
    <w:p w14:paraId="170D6D7D" w14:textId="77777777" w:rsidR="00D512EF" w:rsidRDefault="005A47AB">
      <w:pPr>
        <w:ind w:left="-5"/>
      </w:pPr>
      <w:r>
        <w:rPr>
          <w:b/>
          <w:i/>
        </w:rPr>
        <w:t xml:space="preserve">1.5 </w:t>
      </w:r>
      <w:proofErr w:type="spellStart"/>
      <w:r>
        <w:rPr>
          <w:b/>
          <w:i/>
        </w:rPr>
        <w:t>Transparence</w:t>
      </w:r>
      <w:proofErr w:type="spellEnd"/>
      <w:r>
        <w:rPr>
          <w:b/>
          <w:i/>
        </w:rPr>
        <w:t xml:space="preserve"> and cooperation with MSF</w:t>
      </w:r>
      <w:r>
        <w:t xml:space="preserve">: Suppliers agree to be transparent towards MSF about the </w:t>
      </w:r>
      <w:proofErr w:type="spellStart"/>
      <w:r>
        <w:t>labor</w:t>
      </w:r>
      <w:proofErr w:type="spellEnd"/>
      <w:r>
        <w:t xml:space="preserve"> conditions under which products are made and services provided to MSF and to cooperate with MSF and/or its auditors in this respect if necessary.  </w:t>
      </w:r>
    </w:p>
    <w:p w14:paraId="792E11EC" w14:textId="77777777" w:rsidR="00D512EF" w:rsidRDefault="005A47AB">
      <w:pPr>
        <w:spacing w:after="15" w:line="259" w:lineRule="auto"/>
        <w:ind w:left="720" w:firstLine="0"/>
        <w:jc w:val="left"/>
      </w:pPr>
      <w:r>
        <w:t xml:space="preserve"> </w:t>
      </w:r>
    </w:p>
    <w:p w14:paraId="77728FCE" w14:textId="77777777" w:rsidR="00D512EF" w:rsidRDefault="005A47AB">
      <w:pPr>
        <w:pStyle w:val="Heading2"/>
        <w:ind w:left="730" w:right="0"/>
      </w:pPr>
      <w:r>
        <w:rPr>
          <w:b w:val="0"/>
          <w:u w:val="none"/>
        </w:rPr>
        <w:t xml:space="preserve">2. </w:t>
      </w:r>
      <w:r>
        <w:t xml:space="preserve">Human Rights and </w:t>
      </w:r>
      <w:proofErr w:type="spellStart"/>
      <w:r>
        <w:t>Behaviors</w:t>
      </w:r>
      <w:proofErr w:type="spellEnd"/>
      <w:r>
        <w:rPr>
          <w:b w:val="0"/>
          <w:u w:val="none"/>
        </w:rPr>
        <w:t xml:space="preserve">  </w:t>
      </w:r>
    </w:p>
    <w:p w14:paraId="0103C275" w14:textId="77777777" w:rsidR="00D512EF" w:rsidRDefault="005A47AB">
      <w:pPr>
        <w:ind w:left="-5"/>
      </w:pPr>
      <w:r>
        <w:rPr>
          <w:b/>
          <w:i/>
        </w:rPr>
        <w:t>2.1 Protection of internationally proclaimed human rights</w:t>
      </w:r>
      <w:r>
        <w:t xml:space="preserve">: Suppliers are expected to comply with all the international human rights laws. In particular, MSF expects its Suppliers to respect the protection of internationally proclaimed human rights, notably as set forth in the Universal Declaration </w:t>
      </w:r>
      <w:proofErr w:type="gramStart"/>
      <w:r>
        <w:t>of  Human</w:t>
      </w:r>
      <w:proofErr w:type="gramEnd"/>
      <w:r>
        <w:t xml:space="preserve"> Rights proclaimed on 10 December 1948, and to ensure that they do not act as accomplices in human rights abuses and violations.  </w:t>
      </w:r>
    </w:p>
    <w:p w14:paraId="0847B648" w14:textId="77777777" w:rsidR="00D512EF" w:rsidRDefault="005A47AB">
      <w:pPr>
        <w:ind w:left="-5"/>
      </w:pPr>
      <w:r>
        <w:rPr>
          <w:b/>
          <w:i/>
        </w:rPr>
        <w:t>2.2 General non-discrimination</w:t>
      </w:r>
      <w:r>
        <w:t xml:space="preserve">: Suppliers are expected to behave respectfully and not discriminate against patients, </w:t>
      </w:r>
      <w:proofErr w:type="gramStart"/>
      <w:r>
        <w:t>colleagues</w:t>
      </w:r>
      <w:proofErr w:type="gramEnd"/>
      <w:r>
        <w:t xml:space="preserve"> or members of the local population on the basis of their race, opinions, lifestyle, gender, sexual orientation, socio-economic background, origin, religion or beliefs and other markers of identity.  </w:t>
      </w:r>
    </w:p>
    <w:p w14:paraId="4228AF57" w14:textId="77777777" w:rsidR="00D512EF" w:rsidRDefault="005A47AB">
      <w:pPr>
        <w:ind w:left="-5"/>
      </w:pPr>
      <w:r>
        <w:rPr>
          <w:b/>
          <w:i/>
        </w:rPr>
        <w:t>2.3 Prohibition of abuse</w:t>
      </w:r>
      <w:r>
        <w:t>: Suppliers are expected to not abuse anyone physically (</w:t>
      </w:r>
      <w:r>
        <w:rPr>
          <w:i/>
        </w:rPr>
        <w:t>i.e</w:t>
      </w:r>
      <w:r>
        <w:t xml:space="preserve">. physical violence, sexual </w:t>
      </w:r>
      <w:proofErr w:type="gramStart"/>
      <w:r>
        <w:t>aggression</w:t>
      </w:r>
      <w:proofErr w:type="gramEnd"/>
      <w:r>
        <w:t xml:space="preserve"> or other forms of physical abuse) or psychologically (e.g. bullying, abuse of power, harassment, discrimination or </w:t>
      </w:r>
      <w:proofErr w:type="spellStart"/>
      <w:r>
        <w:t>favoritism</w:t>
      </w:r>
      <w:proofErr w:type="spellEnd"/>
      <w:r>
        <w:t xml:space="preserve">).  </w:t>
      </w:r>
    </w:p>
    <w:p w14:paraId="2DDB7103" w14:textId="77777777" w:rsidR="00D512EF" w:rsidRDefault="005A47AB">
      <w:pPr>
        <w:ind w:left="-5"/>
      </w:pPr>
      <w:r>
        <w:rPr>
          <w:b/>
          <w:i/>
        </w:rPr>
        <w:t>2.4 Prohibition of exploiting the vulnerability of others</w:t>
      </w:r>
      <w:r>
        <w:t xml:space="preserve">: Suppliers are expected to not accept, under any circumstances, </w:t>
      </w:r>
      <w:proofErr w:type="spellStart"/>
      <w:r>
        <w:t>behavior</w:t>
      </w:r>
      <w:proofErr w:type="spellEnd"/>
      <w:r>
        <w:t xml:space="preserve"> that exploits the vulnerability of others, in the broadest possible sense (sexual, economic, social, etc.). This includes exchange of goods, </w:t>
      </w:r>
      <w:proofErr w:type="gramStart"/>
      <w:r>
        <w:t>benefits</w:t>
      </w:r>
      <w:proofErr w:type="gramEnd"/>
      <w:r>
        <w:t xml:space="preserve"> or services for acts of a sexual nature, including the use of sex workers' services.  </w:t>
      </w:r>
    </w:p>
    <w:p w14:paraId="568B5E80" w14:textId="77777777" w:rsidR="00D512EF" w:rsidRDefault="005A47AB">
      <w:pPr>
        <w:ind w:left="-5"/>
      </w:pPr>
      <w:r>
        <w:rPr>
          <w:b/>
          <w:i/>
        </w:rPr>
        <w:t>2.5 Prohibition of child abuse</w:t>
      </w:r>
      <w:r>
        <w:t>: Suppliers are expected to not accept child abuse, exploitation and violence and not engage in sexual relations with children</w:t>
      </w:r>
      <w:r>
        <w:rPr>
          <w:b/>
          <w:vertAlign w:val="superscript"/>
        </w:rPr>
        <w:t>3</w:t>
      </w:r>
      <w:r>
        <w:t xml:space="preserve">.  </w:t>
      </w:r>
    </w:p>
    <w:p w14:paraId="3BB5293F" w14:textId="77777777" w:rsidR="00D512EF" w:rsidRDefault="005A47AB">
      <w:pPr>
        <w:ind w:left="-5"/>
      </w:pPr>
      <w:r>
        <w:rPr>
          <w:b/>
          <w:i/>
        </w:rPr>
        <w:t>2.6 Prohibition of inappropriate conduct</w:t>
      </w:r>
      <w:r>
        <w:t xml:space="preserve">: Suppliers are expected to not take advantage of their position for personal gain, which is defined as soliciting, accepting or otherwise benefiting from any advantage, </w:t>
      </w:r>
      <w:proofErr w:type="spellStart"/>
      <w:r>
        <w:t>favor</w:t>
      </w:r>
      <w:proofErr w:type="spellEnd"/>
      <w:r>
        <w:t xml:space="preserve"> or gift, or promise thereof of material value, in any form, either in person or indirectly through relatives or associates, as an inducement or reward for doing or refraining from doing anything, or showing </w:t>
      </w:r>
      <w:proofErr w:type="spellStart"/>
      <w:r>
        <w:t>favor</w:t>
      </w:r>
      <w:proofErr w:type="spellEnd"/>
      <w:r>
        <w:t xml:space="preserve"> or </w:t>
      </w:r>
      <w:proofErr w:type="spellStart"/>
      <w:r>
        <w:t>disfavor</w:t>
      </w:r>
      <w:proofErr w:type="spellEnd"/>
      <w:r>
        <w:t xml:space="preserve"> to any person or company.  Each Supplier is expected to use MSF resources (including premises, goods, money, reputation, image, etc.) with respect and care and in the interests of the organization and the populations it seeks to assist.  </w:t>
      </w:r>
    </w:p>
    <w:p w14:paraId="2FFC1A13" w14:textId="77777777" w:rsidR="00D512EF" w:rsidRDefault="005A47AB">
      <w:pPr>
        <w:spacing w:after="15" w:line="259" w:lineRule="auto"/>
        <w:ind w:left="0" w:firstLine="0"/>
        <w:jc w:val="left"/>
      </w:pPr>
      <w:r>
        <w:t xml:space="preserve"> </w:t>
      </w:r>
    </w:p>
    <w:p w14:paraId="7581099D" w14:textId="77777777" w:rsidR="00D512EF" w:rsidRDefault="005A47AB">
      <w:pPr>
        <w:pStyle w:val="Heading2"/>
        <w:ind w:left="355" w:right="0"/>
      </w:pPr>
      <w:r>
        <w:rPr>
          <w:b w:val="0"/>
          <w:u w:val="none"/>
        </w:rPr>
        <w:t xml:space="preserve">3. </w:t>
      </w:r>
      <w:r>
        <w:t>Prevention and Prohibition of Illegal Activities and Corruption</w:t>
      </w:r>
      <w:r>
        <w:rPr>
          <w:b w:val="0"/>
          <w:u w:val="none"/>
        </w:rPr>
        <w:t xml:space="preserve">  </w:t>
      </w:r>
    </w:p>
    <w:p w14:paraId="725ACD82" w14:textId="77777777" w:rsidR="00D512EF" w:rsidRDefault="005A47AB">
      <w:pPr>
        <w:ind w:left="-5"/>
      </w:pPr>
      <w:r>
        <w:rPr>
          <w:b/>
          <w:i/>
        </w:rPr>
        <w:t>3.1 Prevention of illicit activities</w:t>
      </w:r>
      <w:r>
        <w:t xml:space="preserve">: MSF expects its Suppliers to </w:t>
      </w:r>
      <w:r>
        <w:rPr>
          <w:i/>
        </w:rPr>
        <w:t>(</w:t>
      </w:r>
      <w:proofErr w:type="spellStart"/>
      <w:r>
        <w:rPr>
          <w:i/>
        </w:rPr>
        <w:t>i</w:t>
      </w:r>
      <w:proofErr w:type="spellEnd"/>
      <w:r>
        <w:rPr>
          <w:i/>
        </w:rPr>
        <w:t>)</w:t>
      </w:r>
      <w:r>
        <w:t xml:space="preserve"> implement the adequate measures </w:t>
      </w:r>
      <w:proofErr w:type="gramStart"/>
      <w:r>
        <w:t>in order to</w:t>
      </w:r>
      <w:proofErr w:type="gramEnd"/>
      <w:r>
        <w:t xml:space="preserve"> prevent fraudulent activities within their organization and to </w:t>
      </w:r>
      <w:r>
        <w:rPr>
          <w:i/>
        </w:rPr>
        <w:t>(ii)</w:t>
      </w:r>
      <w:r>
        <w:t xml:space="preserve"> cooperate with MSF and/or its auditors in this respect.  </w:t>
      </w:r>
    </w:p>
    <w:p w14:paraId="208AEFA3" w14:textId="77777777" w:rsidR="00D512EF" w:rsidRDefault="005A47AB">
      <w:pPr>
        <w:ind w:left="-5"/>
      </w:pPr>
      <w:r>
        <w:rPr>
          <w:b/>
          <w:i/>
        </w:rPr>
        <w:t>3.2 Prohibition of illicit activities and their financing</w:t>
      </w:r>
      <w:r>
        <w:t xml:space="preserve">: MSF expects its Suppliers to </w:t>
      </w:r>
      <w:r>
        <w:rPr>
          <w:i/>
        </w:rPr>
        <w:t>(</w:t>
      </w:r>
      <w:proofErr w:type="spellStart"/>
      <w:r>
        <w:rPr>
          <w:i/>
        </w:rPr>
        <w:t>i</w:t>
      </w:r>
      <w:proofErr w:type="spellEnd"/>
      <w:r>
        <w:rPr>
          <w:i/>
        </w:rPr>
        <w:t>)</w:t>
      </w:r>
      <w:r>
        <w:t xml:space="preserve"> not engage in illicit activities of any kind, including (but not limited to) crimes against humanity, war crimes, terrorism, trafficking of human beings, trafficking of drugs, trafficking of weapons, material or equipment destined for military use, embargo and sanctions violations, and to </w:t>
      </w:r>
      <w:r>
        <w:rPr>
          <w:i/>
        </w:rPr>
        <w:t>(ii</w:t>
      </w:r>
      <w:r>
        <w:t xml:space="preserve">) not engage in the financing of such activities or the laundering of their proceeds.  </w:t>
      </w:r>
    </w:p>
    <w:p w14:paraId="0D17F9FD" w14:textId="77777777" w:rsidR="00D512EF" w:rsidRDefault="005A47AB">
      <w:pPr>
        <w:ind w:left="-5"/>
      </w:pPr>
      <w:r>
        <w:rPr>
          <w:b/>
          <w:i/>
        </w:rPr>
        <w:t>3.3 Anti-bribery</w:t>
      </w:r>
      <w:r>
        <w:t xml:space="preserve">: MSF expects its Suppliers to prohibit, both within their own organization and towards their own suppliers and subcontractors, the offering, giving, </w:t>
      </w:r>
      <w:proofErr w:type="gramStart"/>
      <w:r>
        <w:t>promising</w:t>
      </w:r>
      <w:proofErr w:type="gramEnd"/>
      <w:r>
        <w:t xml:space="preserve"> or accepting of any incentives of any kind whatsoever from one person to another in order to influence a decision or obtain any kind of undue advantage. Suppliers are expected to refrain from engaging in any form of bribery, both giving or receiving.  </w:t>
      </w:r>
    </w:p>
    <w:p w14:paraId="6BDE141B" w14:textId="77777777" w:rsidR="00D512EF" w:rsidRDefault="005A47AB">
      <w:pPr>
        <w:ind w:left="-5"/>
      </w:pPr>
      <w:r>
        <w:rPr>
          <w:b/>
          <w:i/>
        </w:rPr>
        <w:lastRenderedPageBreak/>
        <w:t>3.4 Conflicts of interest</w:t>
      </w:r>
      <w:r>
        <w:rPr>
          <w:b/>
          <w:vertAlign w:val="superscript"/>
        </w:rPr>
        <w:t>4</w:t>
      </w:r>
      <w:r>
        <w:t xml:space="preserve">: Suppliers are expected to take all reasonable measures to avoid any conflicts of interest in the performance of their obligations. A conflict of interest may notably result from economic or financial interests, political associations or family relationships, or any other relationship of common interests. Suppliers are expected to immediately notify MSF in writing of any conflict of interest arising during the performance of the agreement concluded with MSF and to take all actions necessary to end the conflict as soon as reasonably possible.  </w:t>
      </w:r>
    </w:p>
    <w:p w14:paraId="41B64EAA" w14:textId="77777777" w:rsidR="00D512EF" w:rsidRDefault="005A47AB">
      <w:pPr>
        <w:ind w:left="-5"/>
      </w:pPr>
      <w:r>
        <w:rPr>
          <w:b/>
          <w:i/>
        </w:rPr>
        <w:t>3.5 Economic sanctions</w:t>
      </w:r>
      <w:r>
        <w:t>: MSF expects its Suppliers to make sure that they are not subject to any economic and trade sanctions</w:t>
      </w:r>
      <w:r>
        <w:rPr>
          <w:b/>
          <w:vertAlign w:val="superscript"/>
        </w:rPr>
        <w:t>5</w:t>
      </w:r>
      <w:r>
        <w:t xml:space="preserve"> and undertake to apply the highest reasonable standard of due diligence to ensure that none of their representatives, employees, </w:t>
      </w:r>
      <w:proofErr w:type="gramStart"/>
      <w:r>
        <w:t>contractors</w:t>
      </w:r>
      <w:proofErr w:type="gramEnd"/>
      <w:r>
        <w:t xml:space="preserve"> and sub-contractors are subject to any economic and trade sanctions.  </w:t>
      </w:r>
    </w:p>
    <w:p w14:paraId="09F4972B" w14:textId="77777777" w:rsidR="00D512EF" w:rsidRDefault="005A47AB">
      <w:pPr>
        <w:spacing w:after="15" w:line="259" w:lineRule="auto"/>
        <w:ind w:left="720" w:firstLine="0"/>
        <w:jc w:val="left"/>
      </w:pPr>
      <w:r>
        <w:t xml:space="preserve"> </w:t>
      </w:r>
    </w:p>
    <w:p w14:paraId="07580412" w14:textId="77777777" w:rsidR="00D512EF" w:rsidRDefault="005A47AB">
      <w:pPr>
        <w:pStyle w:val="Heading2"/>
        <w:ind w:left="355" w:right="0"/>
      </w:pPr>
      <w:r>
        <w:rPr>
          <w:b w:val="0"/>
          <w:u w:val="none"/>
        </w:rPr>
        <w:t xml:space="preserve">4. </w:t>
      </w:r>
      <w:r w:rsidR="002278F1">
        <w:t>Environmental</w:t>
      </w:r>
      <w:r>
        <w:t xml:space="preserve"> protection</w:t>
      </w:r>
      <w:r>
        <w:rPr>
          <w:b w:val="0"/>
          <w:u w:val="none"/>
        </w:rPr>
        <w:t xml:space="preserve">  </w:t>
      </w:r>
    </w:p>
    <w:p w14:paraId="56A0E9E6" w14:textId="77777777" w:rsidR="00D512EF" w:rsidRDefault="005A47AB">
      <w:pPr>
        <w:ind w:left="370"/>
      </w:pPr>
      <w:r>
        <w:t xml:space="preserve">4.1 Suppliers are expected to monitor and seek to reduce the environmental impact of their activities and products, notably their negative impact on flora, </w:t>
      </w:r>
      <w:proofErr w:type="gramStart"/>
      <w:r>
        <w:t>fauna</w:t>
      </w:r>
      <w:proofErr w:type="gramEnd"/>
      <w:r>
        <w:t xml:space="preserve"> and land in order to ensure the conservation of biodiversity and habitats, including but not limited to waste minimization and process optimization.  </w:t>
      </w:r>
    </w:p>
    <w:p w14:paraId="763A01B4" w14:textId="77777777" w:rsidR="00D512EF" w:rsidRDefault="005A47AB">
      <w:pPr>
        <w:spacing w:after="50"/>
        <w:ind w:left="370"/>
      </w:pPr>
      <w:r>
        <w:t xml:space="preserve">4.2 For instance, MSF expects its Suppliers to have systems and practices in place to:  </w:t>
      </w:r>
    </w:p>
    <w:p w14:paraId="2A605ED6" w14:textId="77777777" w:rsidR="00D512EF" w:rsidRDefault="005A47AB">
      <w:pPr>
        <w:numPr>
          <w:ilvl w:val="0"/>
          <w:numId w:val="3"/>
        </w:numPr>
        <w:ind w:hanging="360"/>
      </w:pPr>
      <w:r>
        <w:t xml:space="preserve">source raw materials in an environmentally responsible </w:t>
      </w:r>
      <w:proofErr w:type="gramStart"/>
      <w:r>
        <w:t>way;</w:t>
      </w:r>
      <w:proofErr w:type="gramEnd"/>
      <w:r>
        <w:t xml:space="preserve">  </w:t>
      </w:r>
    </w:p>
    <w:p w14:paraId="4E2308BD" w14:textId="77777777" w:rsidR="00D512EF" w:rsidRDefault="005A47AB">
      <w:pPr>
        <w:numPr>
          <w:ilvl w:val="0"/>
          <w:numId w:val="3"/>
        </w:numPr>
        <w:ind w:hanging="360"/>
      </w:pPr>
      <w:r>
        <w:t xml:space="preserve">use eco-friendly solutions in service </w:t>
      </w:r>
      <w:proofErr w:type="gramStart"/>
      <w:r>
        <w:t>delivery;</w:t>
      </w:r>
      <w:proofErr w:type="gramEnd"/>
      <w:r>
        <w:t xml:space="preserve">  </w:t>
      </w:r>
    </w:p>
    <w:p w14:paraId="31132210" w14:textId="77777777" w:rsidR="00D512EF" w:rsidRDefault="005A47AB">
      <w:pPr>
        <w:numPr>
          <w:ilvl w:val="0"/>
          <w:numId w:val="3"/>
        </w:numPr>
        <w:ind w:hanging="360"/>
      </w:pPr>
      <w:r>
        <w:t xml:space="preserve">reuse, recycle and substitute </w:t>
      </w:r>
      <w:proofErr w:type="gramStart"/>
      <w:r>
        <w:t>materials;</w:t>
      </w:r>
      <w:proofErr w:type="gramEnd"/>
      <w:r>
        <w:t xml:space="preserve">  </w:t>
      </w:r>
    </w:p>
    <w:p w14:paraId="460E8CC4" w14:textId="77777777" w:rsidR="00D512EF" w:rsidRDefault="005A47AB">
      <w:pPr>
        <w:numPr>
          <w:ilvl w:val="0"/>
          <w:numId w:val="3"/>
        </w:numPr>
        <w:ind w:hanging="360"/>
      </w:pPr>
      <w:r>
        <w:t xml:space="preserve">reduce undue and unnecessary packaging, and use sustainable certified </w:t>
      </w:r>
      <w:proofErr w:type="gramStart"/>
      <w:r>
        <w:t>packaging;</w:t>
      </w:r>
      <w:proofErr w:type="gramEnd"/>
      <w:r>
        <w:t xml:space="preserve">  </w:t>
      </w:r>
    </w:p>
    <w:p w14:paraId="373B0396" w14:textId="77777777" w:rsidR="00D512EF" w:rsidRDefault="005A47AB">
      <w:pPr>
        <w:numPr>
          <w:ilvl w:val="0"/>
          <w:numId w:val="3"/>
        </w:numPr>
        <w:ind w:hanging="360"/>
      </w:pPr>
      <w:r>
        <w:t xml:space="preserve">reduce energy consumption and use renewable energy </w:t>
      </w:r>
      <w:proofErr w:type="gramStart"/>
      <w:r>
        <w:t>resources;</w:t>
      </w:r>
      <w:proofErr w:type="gramEnd"/>
      <w:r>
        <w:t xml:space="preserve">   </w:t>
      </w:r>
    </w:p>
    <w:p w14:paraId="6E0556CC" w14:textId="77777777" w:rsidR="00D512EF" w:rsidRDefault="005A47AB">
      <w:pPr>
        <w:numPr>
          <w:ilvl w:val="0"/>
          <w:numId w:val="3"/>
        </w:numPr>
        <w:spacing w:after="53"/>
        <w:ind w:hanging="360"/>
      </w:pPr>
      <w:r>
        <w:t xml:space="preserve">minimize the air and water pollution coming from operations (e.g.: destroying pollutants before they enter the atmosphere, more energy-efficient operations, reduction of water use and implementation of water purification technology); and  </w:t>
      </w:r>
    </w:p>
    <w:p w14:paraId="5DDFD0FC" w14:textId="77777777" w:rsidR="00D512EF" w:rsidRDefault="005A47AB">
      <w:pPr>
        <w:numPr>
          <w:ilvl w:val="0"/>
          <w:numId w:val="3"/>
        </w:numPr>
        <w:ind w:hanging="360"/>
      </w:pPr>
      <w:r>
        <w:t xml:space="preserve">use responsible product formulation (e.g. biodegradable, non-toxic, non-plastic, non-carcinogenic, recycled content).  </w:t>
      </w:r>
    </w:p>
    <w:p w14:paraId="6E613D91" w14:textId="77777777" w:rsidR="00D512EF" w:rsidRDefault="005A47AB">
      <w:pPr>
        <w:ind w:left="370"/>
      </w:pPr>
      <w:r>
        <w:t>4.3 MSF expects its Suppliers to be transparent about the environmental conditions under which products are manufactured and services provided to MSF and cooperate</w:t>
      </w:r>
      <w:proofErr w:type="gramStart"/>
      <w:r>
        <w:t>, as the case may be, with</w:t>
      </w:r>
      <w:proofErr w:type="gramEnd"/>
      <w:r>
        <w:t xml:space="preserve"> MSF and/or its auditors in this respect.  </w:t>
      </w:r>
    </w:p>
    <w:p w14:paraId="2383E4B4" w14:textId="77777777" w:rsidR="00D512EF" w:rsidRDefault="005A47AB">
      <w:pPr>
        <w:spacing w:after="4" w:line="259" w:lineRule="auto"/>
        <w:ind w:left="0" w:firstLine="0"/>
        <w:jc w:val="left"/>
      </w:pPr>
      <w:r>
        <w:t xml:space="preserve"> </w:t>
      </w:r>
    </w:p>
    <w:p w14:paraId="15E99F24" w14:textId="77777777" w:rsidR="00D512EF" w:rsidRDefault="005A47AB">
      <w:pPr>
        <w:spacing w:after="0" w:line="259" w:lineRule="auto"/>
        <w:ind w:left="720" w:firstLine="0"/>
        <w:jc w:val="left"/>
      </w:pPr>
      <w:r>
        <w:rPr>
          <w:rFonts w:ascii="Calibri" w:eastAsia="Calibri" w:hAnsi="Calibri" w:cs="Calibri"/>
          <w:sz w:val="22"/>
        </w:rPr>
        <w:t xml:space="preserve"> </w:t>
      </w:r>
    </w:p>
    <w:p w14:paraId="3E8AE213" w14:textId="77777777" w:rsidR="00D512EF" w:rsidRDefault="005A47AB">
      <w:pPr>
        <w:spacing w:after="0" w:line="259" w:lineRule="auto"/>
        <w:ind w:left="720" w:firstLine="0"/>
        <w:jc w:val="left"/>
      </w:pPr>
      <w:r>
        <w:rPr>
          <w:rFonts w:ascii="Calibri" w:eastAsia="Calibri" w:hAnsi="Calibri" w:cs="Calibri"/>
          <w:sz w:val="22"/>
        </w:rPr>
        <w:t xml:space="preserve"> </w:t>
      </w:r>
    </w:p>
    <w:p w14:paraId="710FBD01" w14:textId="77777777" w:rsidR="00D512EF" w:rsidRDefault="005A47AB">
      <w:pPr>
        <w:spacing w:after="0" w:line="259" w:lineRule="auto"/>
        <w:ind w:left="720" w:firstLine="0"/>
        <w:jc w:val="left"/>
      </w:pPr>
      <w:r>
        <w:rPr>
          <w:rFonts w:ascii="Calibri" w:eastAsia="Calibri" w:hAnsi="Calibri" w:cs="Calibri"/>
          <w:sz w:val="22"/>
        </w:rPr>
        <w:t xml:space="preserve"> </w:t>
      </w:r>
    </w:p>
    <w:p w14:paraId="03D2C1DC" w14:textId="77777777" w:rsidR="00D512EF" w:rsidRDefault="005A47AB">
      <w:pPr>
        <w:spacing w:after="0" w:line="259" w:lineRule="auto"/>
        <w:ind w:left="720" w:firstLine="0"/>
        <w:jc w:val="left"/>
      </w:pPr>
      <w:r>
        <w:rPr>
          <w:rFonts w:ascii="Calibri" w:eastAsia="Calibri" w:hAnsi="Calibri" w:cs="Calibri"/>
          <w:sz w:val="22"/>
        </w:rPr>
        <w:t xml:space="preserve"> </w:t>
      </w:r>
    </w:p>
    <w:p w14:paraId="4763B704" w14:textId="77777777" w:rsidR="00D512EF" w:rsidRDefault="005A47AB">
      <w:pPr>
        <w:spacing w:after="0" w:line="259" w:lineRule="auto"/>
        <w:ind w:left="720" w:firstLine="0"/>
        <w:jc w:val="left"/>
      </w:pPr>
      <w:r>
        <w:rPr>
          <w:rFonts w:ascii="Calibri" w:eastAsia="Calibri" w:hAnsi="Calibri" w:cs="Calibri"/>
          <w:sz w:val="22"/>
        </w:rPr>
        <w:t xml:space="preserve"> </w:t>
      </w:r>
    </w:p>
    <w:p w14:paraId="5770E0BB" w14:textId="77777777" w:rsidR="00D512EF" w:rsidRDefault="005A47AB">
      <w:pPr>
        <w:spacing w:after="0" w:line="259" w:lineRule="auto"/>
        <w:ind w:left="720" w:firstLine="0"/>
        <w:jc w:val="left"/>
      </w:pPr>
      <w:r>
        <w:rPr>
          <w:rFonts w:ascii="Calibri" w:eastAsia="Calibri" w:hAnsi="Calibri" w:cs="Calibri"/>
          <w:sz w:val="22"/>
        </w:rPr>
        <w:t xml:space="preserve"> </w:t>
      </w:r>
    </w:p>
    <w:p w14:paraId="206A3C54" w14:textId="77777777" w:rsidR="00D512EF" w:rsidRDefault="005A47AB">
      <w:pPr>
        <w:spacing w:after="0" w:line="259" w:lineRule="auto"/>
        <w:ind w:left="720" w:firstLine="0"/>
        <w:jc w:val="left"/>
      </w:pPr>
      <w:r>
        <w:rPr>
          <w:rFonts w:ascii="Calibri" w:eastAsia="Calibri" w:hAnsi="Calibri" w:cs="Calibri"/>
          <w:sz w:val="22"/>
        </w:rPr>
        <w:t xml:space="preserve"> </w:t>
      </w:r>
    </w:p>
    <w:p w14:paraId="0BCDCD18" w14:textId="66D34A72" w:rsidR="00D512EF" w:rsidRDefault="005A47AB" w:rsidP="007F17FA">
      <w:pPr>
        <w:spacing w:after="0" w:line="259" w:lineRule="auto"/>
        <w:ind w:left="720" w:firstLine="0"/>
        <w:jc w:val="left"/>
      </w:pPr>
      <w:r>
        <w:rPr>
          <w:rFonts w:ascii="Calibri" w:eastAsia="Calibri" w:hAnsi="Calibri" w:cs="Calibri"/>
          <w:sz w:val="22"/>
        </w:rPr>
        <w:t xml:space="preserve"> </w:t>
      </w:r>
    </w:p>
    <w:p w14:paraId="7141BED3" w14:textId="77777777" w:rsidR="00D512EF" w:rsidRDefault="00D512EF" w:rsidP="002278F1">
      <w:pPr>
        <w:spacing w:after="0" w:line="259" w:lineRule="auto"/>
        <w:ind w:left="0" w:firstLine="0"/>
        <w:jc w:val="left"/>
      </w:pPr>
    </w:p>
    <w:sectPr w:rsidR="00D512EF">
      <w:headerReference w:type="default" r:id="rId9"/>
      <w:footerReference w:type="default" r:id="rId10"/>
      <w:pgSz w:w="11904" w:h="16838"/>
      <w:pgMar w:top="761" w:right="710" w:bottom="73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0F062" w14:textId="77777777" w:rsidR="00273319" w:rsidRDefault="00273319" w:rsidP="00C603C1">
      <w:pPr>
        <w:spacing w:after="0" w:line="240" w:lineRule="auto"/>
      </w:pPr>
      <w:r>
        <w:separator/>
      </w:r>
    </w:p>
  </w:endnote>
  <w:endnote w:type="continuationSeparator" w:id="0">
    <w:p w14:paraId="3D18053E" w14:textId="77777777" w:rsidR="00273319" w:rsidRDefault="00273319" w:rsidP="00C60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457061"/>
      <w:docPartObj>
        <w:docPartGallery w:val="Page Numbers (Bottom of Page)"/>
        <w:docPartUnique/>
      </w:docPartObj>
    </w:sdtPr>
    <w:sdtContent>
      <w:sdt>
        <w:sdtPr>
          <w:id w:val="-1769616900"/>
          <w:docPartObj>
            <w:docPartGallery w:val="Page Numbers (Top of Page)"/>
            <w:docPartUnique/>
          </w:docPartObj>
        </w:sdtPr>
        <w:sdtContent>
          <w:p w14:paraId="3BB000C4" w14:textId="0CB1B9A9" w:rsidR="007F17FA" w:rsidRDefault="007F17F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8EDD163" w14:textId="77777777" w:rsidR="007F17FA" w:rsidRDefault="007F1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13D4E" w14:textId="77777777" w:rsidR="00273319" w:rsidRDefault="00273319" w:rsidP="00C603C1">
      <w:pPr>
        <w:spacing w:after="0" w:line="240" w:lineRule="auto"/>
      </w:pPr>
      <w:r>
        <w:separator/>
      </w:r>
    </w:p>
  </w:footnote>
  <w:footnote w:type="continuationSeparator" w:id="0">
    <w:p w14:paraId="3E97379C" w14:textId="77777777" w:rsidR="00273319" w:rsidRDefault="00273319" w:rsidP="00C60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C7A7D" w14:textId="77777777" w:rsidR="00C603C1" w:rsidRDefault="001A4F10" w:rsidP="00C603C1">
    <w:pPr>
      <w:tabs>
        <w:tab w:val="center" w:pos="5042"/>
        <w:tab w:val="center" w:pos="5666"/>
        <w:tab w:val="center" w:pos="8294"/>
      </w:tabs>
      <w:bidi/>
      <w:spacing w:after="0" w:line="259" w:lineRule="auto"/>
      <w:ind w:left="0" w:firstLine="0"/>
      <w:jc w:val="left"/>
    </w:pPr>
    <w:r>
      <w:rPr>
        <w:i/>
        <w:noProof/>
      </w:rPr>
      <w:drawing>
        <wp:anchor distT="0" distB="0" distL="114300" distR="114300" simplePos="0" relativeHeight="251658240" behindDoc="1" locked="0" layoutInCell="1" allowOverlap="1" wp14:anchorId="24C47398" wp14:editId="1F93491D">
          <wp:simplePos x="0" y="0"/>
          <wp:positionH relativeFrom="margin">
            <wp:align>left</wp:align>
          </wp:positionH>
          <wp:positionV relativeFrom="paragraph">
            <wp:posOffset>-114300</wp:posOffset>
          </wp:positionV>
          <wp:extent cx="1341120" cy="81089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810895"/>
                  </a:xfrm>
                  <a:prstGeom prst="rect">
                    <a:avLst/>
                  </a:prstGeom>
                  <a:noFill/>
                </pic:spPr>
              </pic:pic>
            </a:graphicData>
          </a:graphic>
        </wp:anchor>
      </w:drawing>
    </w:r>
    <w:r>
      <w:rPr>
        <w:i/>
      </w:rPr>
      <w:t>Médecins</w:t>
    </w:r>
    <w:r w:rsidR="00C603C1">
      <w:rPr>
        <w:i/>
      </w:rPr>
      <w:t xml:space="preserve"> Sans </w:t>
    </w:r>
    <w:r>
      <w:rPr>
        <w:i/>
      </w:rPr>
      <w:t>Frontières</w:t>
    </w:r>
    <w:r w:rsidR="00C603C1">
      <w:rPr>
        <w:i/>
      </w:rPr>
      <w:t xml:space="preserve"> (Doctors Without Borders) </w:t>
    </w:r>
  </w:p>
  <w:p w14:paraId="3D33E0A8" w14:textId="77777777" w:rsidR="00C603C1" w:rsidRDefault="00C603C1" w:rsidP="00C603C1">
    <w:pPr>
      <w:bidi/>
      <w:spacing w:after="0" w:line="259" w:lineRule="auto"/>
      <w:ind w:left="937" w:firstLine="0"/>
      <w:jc w:val="left"/>
    </w:pPr>
    <w:r>
      <w:rPr>
        <w:i/>
      </w:rPr>
      <w:t xml:space="preserve">Operational </w:t>
    </w:r>
    <w:proofErr w:type="spellStart"/>
    <w:r>
      <w:rPr>
        <w:i/>
      </w:rPr>
      <w:t>Center</w:t>
    </w:r>
    <w:proofErr w:type="spellEnd"/>
    <w:r>
      <w:rPr>
        <w:i/>
      </w:rPr>
      <w:t xml:space="preserve">-Belgium  </w:t>
    </w:r>
  </w:p>
  <w:p w14:paraId="0A3E5F4E" w14:textId="25A73A00" w:rsidR="00C603C1" w:rsidRDefault="001A4F10" w:rsidP="001A4F10">
    <w:pPr>
      <w:spacing w:after="0" w:line="259" w:lineRule="auto"/>
      <w:ind w:left="937" w:firstLine="0"/>
      <w:jc w:val="right"/>
    </w:pPr>
    <w:proofErr w:type="spellStart"/>
    <w:r w:rsidRPr="001A4F10">
      <w:rPr>
        <w:i/>
      </w:rPr>
      <w:t>AL</w:t>
    </w:r>
    <w:r w:rsidR="00A84F3E">
      <w:rPr>
        <w:i/>
      </w:rPr>
      <w:t>E</w:t>
    </w:r>
    <w:r w:rsidRPr="001A4F10">
      <w:rPr>
        <w:i/>
      </w:rPr>
      <w:t>nsha’at</w:t>
    </w:r>
    <w:proofErr w:type="spellEnd"/>
    <w:r w:rsidRPr="001A4F10">
      <w:rPr>
        <w:i/>
      </w:rPr>
      <w:t xml:space="preserve">, Dar </w:t>
    </w:r>
    <w:proofErr w:type="gramStart"/>
    <w:r w:rsidRPr="001A4F10">
      <w:rPr>
        <w:i/>
      </w:rPr>
      <w:t xml:space="preserve">Sa’ad </w:t>
    </w:r>
    <w:r>
      <w:rPr>
        <w:i/>
      </w:rPr>
      <w:t>,</w:t>
    </w:r>
    <w:proofErr w:type="gramEnd"/>
    <w:r w:rsidRPr="001A4F10">
      <w:rPr>
        <w:i/>
      </w:rPr>
      <w:t xml:space="preserve"> Aden </w:t>
    </w:r>
    <w:r>
      <w:rPr>
        <w:i/>
      </w:rPr>
      <w:t>,</w:t>
    </w:r>
    <w:r w:rsidRPr="001A4F10">
      <w:rPr>
        <w:i/>
      </w:rPr>
      <w:t xml:space="preserve">Yemen coordination Office   </w:t>
    </w:r>
    <w:r w:rsidR="00C603C1">
      <w:rPr>
        <w:i/>
      </w:rPr>
      <w:t xml:space="preserve"> </w:t>
    </w:r>
  </w:p>
  <w:p w14:paraId="15DAF7C0" w14:textId="77777777" w:rsidR="00C603C1" w:rsidRDefault="00C603C1" w:rsidP="00C603C1">
    <w:pPr>
      <w:spacing w:after="21" w:line="259" w:lineRule="auto"/>
      <w:ind w:left="937" w:right="541" w:firstLine="0"/>
      <w:jc w:val="right"/>
    </w:pPr>
    <w:r>
      <w:rPr>
        <w:rFonts w:ascii="Calibri" w:eastAsia="Calibri" w:hAnsi="Calibri" w:cs="Calibri"/>
        <w:color w:val="FF0000"/>
      </w:rPr>
      <w:t>_________________________________________________________________</w:t>
    </w:r>
    <w:r>
      <w:rPr>
        <w:rFonts w:ascii="Calibri" w:eastAsia="Calibri" w:hAnsi="Calibri" w:cs="Calibri"/>
        <w:i/>
      </w:rPr>
      <w:t xml:space="preserve"> </w:t>
    </w:r>
  </w:p>
  <w:p w14:paraId="0C5F2E03" w14:textId="687C3C5A" w:rsidR="00C603C1" w:rsidRDefault="00C603C1" w:rsidP="00C603C1">
    <w:pPr>
      <w:tabs>
        <w:tab w:val="center" w:pos="3279"/>
        <w:tab w:val="center" w:pos="8117"/>
      </w:tabs>
      <w:spacing w:after="0" w:line="259" w:lineRule="auto"/>
      <w:ind w:left="0" w:firstLine="0"/>
      <w:jc w:val="left"/>
    </w:pPr>
    <w:r>
      <w:rPr>
        <w:rFonts w:ascii="Calibri" w:eastAsia="Calibri" w:hAnsi="Calibri" w:cs="Calibri"/>
        <w:sz w:val="22"/>
      </w:rPr>
      <w:tab/>
    </w:r>
    <w:r>
      <w:rPr>
        <w:rFonts w:ascii="Calibri" w:eastAsia="Calibri" w:hAnsi="Calibri" w:cs="Calibri"/>
        <w:sz w:val="31"/>
        <w:vertAlign w:val="subscript"/>
      </w:rPr>
      <w:t xml:space="preserve"> </w:t>
    </w:r>
    <w:r>
      <w:rPr>
        <w:rFonts w:ascii="Calibri" w:eastAsia="Calibri" w:hAnsi="Calibri" w:cs="Calibri"/>
        <w:sz w:val="31"/>
        <w:vertAlign w:val="subscript"/>
      </w:rPr>
      <w:tab/>
    </w:r>
    <w:r w:rsidR="00CE47C6">
      <w:rPr>
        <w:rFonts w:ascii="Verdana" w:eastAsia="Verdana" w:hAnsi="Verdana" w:cs="Verdana" w:hint="cs"/>
        <w:rtl/>
      </w:rPr>
      <w:t>2</w:t>
    </w:r>
    <w:r w:rsidR="003414D6">
      <w:rPr>
        <w:rFonts w:ascii="Verdana" w:eastAsia="Verdana" w:hAnsi="Verdana" w:cs="Verdana"/>
      </w:rPr>
      <w:t>4</w:t>
    </w:r>
    <w:r w:rsidR="003414D6" w:rsidRPr="004A3C91">
      <w:rPr>
        <w:rFonts w:ascii="Verdana" w:eastAsia="Verdana" w:hAnsi="Verdana" w:cs="Verdana"/>
        <w:vertAlign w:val="superscript"/>
      </w:rPr>
      <w:t>th</w:t>
    </w:r>
    <w:r w:rsidR="004A3C91">
      <w:rPr>
        <w:rFonts w:ascii="Verdana" w:eastAsia="Verdana" w:hAnsi="Verdana" w:cs="Verdana"/>
      </w:rPr>
      <w:t xml:space="preserve"> </w:t>
    </w:r>
    <w:r w:rsidR="003414D6">
      <w:rPr>
        <w:rFonts w:ascii="Verdana" w:eastAsia="Verdana" w:hAnsi="Verdana" w:cs="Verdana"/>
      </w:rPr>
      <w:t xml:space="preserve"> </w:t>
    </w:r>
    <w:r w:rsidR="00CE47C6">
      <w:rPr>
        <w:rFonts w:ascii="Verdana" w:eastAsia="Verdana" w:hAnsi="Verdana"/>
        <w:lang w:val="en-US"/>
      </w:rPr>
      <w:t xml:space="preserve"> </w:t>
    </w:r>
    <w:r>
      <w:rPr>
        <w:rFonts w:ascii="Verdana" w:eastAsia="Verdana" w:hAnsi="Verdana" w:cs="Verdana"/>
      </w:rPr>
      <w:t xml:space="preserve"> </w:t>
    </w:r>
    <w:r w:rsidR="00A84F3E">
      <w:rPr>
        <w:rFonts w:ascii="Verdana" w:eastAsia="Verdana" w:hAnsi="Verdana" w:cs="Verdana"/>
      </w:rPr>
      <w:t>December</w:t>
    </w:r>
    <w:r>
      <w:rPr>
        <w:rFonts w:ascii="Verdana" w:eastAsia="Verdana" w:hAnsi="Verdana" w:cs="Verdana"/>
      </w:rPr>
      <w:t>, 202</w:t>
    </w:r>
    <w:r w:rsidR="00AF1C85">
      <w:rPr>
        <w:rFonts w:ascii="Verdana" w:eastAsia="Verdana" w:hAnsi="Verdana" w:cs="Verdana"/>
      </w:rPr>
      <w:t>5</w:t>
    </w:r>
    <w:r>
      <w:rPr>
        <w:rFonts w:ascii="Verdana" w:eastAsia="Verdana" w:hAnsi="Verdana" w:cs="Verdana"/>
      </w:rPr>
      <w:t xml:space="preserve"> </w:t>
    </w:r>
  </w:p>
  <w:p w14:paraId="3A74D17A" w14:textId="77777777" w:rsidR="00C603C1" w:rsidRDefault="00C603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27EEA"/>
    <w:multiLevelType w:val="hybridMultilevel"/>
    <w:tmpl w:val="55FACF8E"/>
    <w:lvl w:ilvl="0" w:tplc="357AD596">
      <w:start w:val="1"/>
      <w:numFmt w:val="decimal"/>
      <w:lvlText w:val="%1."/>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7984788">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C887F3C">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44A23EA">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960A852">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C004E3C">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11E53F0">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F9849AE">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D64F5BC">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72B4409F"/>
    <w:multiLevelType w:val="hybridMultilevel"/>
    <w:tmpl w:val="B1D2541A"/>
    <w:lvl w:ilvl="0" w:tplc="047C423E">
      <w:start w:val="3"/>
      <w:numFmt w:val="lowerLetter"/>
      <w:lvlText w:val="%1)"/>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56E6F32">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81A8E82">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F064FBC">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1CE0A5A">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9D8AC74">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0244A68">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D58E23C">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0AA2A30">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76C81CD9"/>
    <w:multiLevelType w:val="hybridMultilevel"/>
    <w:tmpl w:val="E8BE75A4"/>
    <w:lvl w:ilvl="0" w:tplc="9D2C195E">
      <w:start w:val="1"/>
      <w:numFmt w:val="bullet"/>
      <w:lvlText w:val="•"/>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1EC89E">
      <w:start w:val="1"/>
      <w:numFmt w:val="bullet"/>
      <w:lvlText w:val="o"/>
      <w:lvlJc w:val="left"/>
      <w:pPr>
        <w:ind w:left="25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170069C">
      <w:start w:val="1"/>
      <w:numFmt w:val="bullet"/>
      <w:lvlText w:val="▪"/>
      <w:lvlJc w:val="left"/>
      <w:pPr>
        <w:ind w:left="32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FF65172">
      <w:start w:val="1"/>
      <w:numFmt w:val="bullet"/>
      <w:lvlText w:val="•"/>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E033F4">
      <w:start w:val="1"/>
      <w:numFmt w:val="bullet"/>
      <w:lvlText w:val="o"/>
      <w:lvlJc w:val="left"/>
      <w:pPr>
        <w:ind w:left="46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58AA3F0">
      <w:start w:val="1"/>
      <w:numFmt w:val="bullet"/>
      <w:lvlText w:val="▪"/>
      <w:lvlJc w:val="left"/>
      <w:pPr>
        <w:ind w:left="54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FA24600">
      <w:start w:val="1"/>
      <w:numFmt w:val="bullet"/>
      <w:lvlText w:val="•"/>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D27D60">
      <w:start w:val="1"/>
      <w:numFmt w:val="bullet"/>
      <w:lvlText w:val="o"/>
      <w:lvlJc w:val="left"/>
      <w:pPr>
        <w:ind w:left="68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DB89BAE">
      <w:start w:val="1"/>
      <w:numFmt w:val="bullet"/>
      <w:lvlText w:val="▪"/>
      <w:lvlJc w:val="left"/>
      <w:pPr>
        <w:ind w:left="75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90074651">
    <w:abstractNumId w:val="0"/>
  </w:num>
  <w:num w:numId="2" w16cid:durableId="1962764916">
    <w:abstractNumId w:val="1"/>
  </w:num>
  <w:num w:numId="3" w16cid:durableId="919143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2EF"/>
    <w:rsid w:val="0004320C"/>
    <w:rsid w:val="0006005C"/>
    <w:rsid w:val="000D4EBA"/>
    <w:rsid w:val="0014118E"/>
    <w:rsid w:val="001A4F10"/>
    <w:rsid w:val="002278F1"/>
    <w:rsid w:val="00273319"/>
    <w:rsid w:val="002F020A"/>
    <w:rsid w:val="00303C60"/>
    <w:rsid w:val="003414D6"/>
    <w:rsid w:val="004A3C91"/>
    <w:rsid w:val="00554328"/>
    <w:rsid w:val="005A47AB"/>
    <w:rsid w:val="005F3281"/>
    <w:rsid w:val="0063630D"/>
    <w:rsid w:val="00716B04"/>
    <w:rsid w:val="00771769"/>
    <w:rsid w:val="007A6485"/>
    <w:rsid w:val="007F17FA"/>
    <w:rsid w:val="00880213"/>
    <w:rsid w:val="008A14BC"/>
    <w:rsid w:val="00A84F3E"/>
    <w:rsid w:val="00A9233D"/>
    <w:rsid w:val="00AF1C85"/>
    <w:rsid w:val="00B930E8"/>
    <w:rsid w:val="00C10E4E"/>
    <w:rsid w:val="00C603C1"/>
    <w:rsid w:val="00CE47C6"/>
    <w:rsid w:val="00D512E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8AE88"/>
  <w15:docId w15:val="{C9EAAC25-C773-4164-8C37-0B60EA5E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35" w:lineRule="auto"/>
      <w:ind w:left="10"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0"/>
      <w:ind w:left="10" w:right="10" w:hanging="10"/>
      <w:jc w:val="center"/>
      <w:outlineLvl w:val="0"/>
    </w:pPr>
    <w:rPr>
      <w:rFonts w:ascii="Calibri" w:eastAsia="Calibri" w:hAnsi="Calibri" w:cs="Calibri"/>
      <w:b/>
      <w:color w:val="000000"/>
      <w:u w:val="single" w:color="000000"/>
    </w:rPr>
  </w:style>
  <w:style w:type="paragraph" w:styleId="Heading2">
    <w:name w:val="heading 2"/>
    <w:next w:val="Normal"/>
    <w:link w:val="Heading2Char"/>
    <w:uiPriority w:val="9"/>
    <w:unhideWhenUsed/>
    <w:qFormat/>
    <w:pPr>
      <w:keepNext/>
      <w:keepLines/>
      <w:spacing w:after="0"/>
      <w:ind w:left="10" w:right="45" w:hanging="10"/>
      <w:outlineLvl w:val="1"/>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u w:val="single" w:color="000000"/>
    </w:rPr>
  </w:style>
  <w:style w:type="character" w:customStyle="1" w:styleId="Heading1Char">
    <w:name w:val="Heading 1 Char"/>
    <w:link w:val="Heading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60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3C1"/>
    <w:rPr>
      <w:rFonts w:ascii="Arial" w:eastAsia="Arial" w:hAnsi="Arial" w:cs="Arial"/>
      <w:color w:val="000000"/>
      <w:sz w:val="20"/>
    </w:rPr>
  </w:style>
  <w:style w:type="paragraph" w:styleId="Footer">
    <w:name w:val="footer"/>
    <w:basedOn w:val="Normal"/>
    <w:link w:val="FooterChar"/>
    <w:uiPriority w:val="99"/>
    <w:unhideWhenUsed/>
    <w:rsid w:val="00C60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3C1"/>
    <w:rPr>
      <w:rFonts w:ascii="Arial" w:eastAsia="Arial" w:hAnsi="Arial" w:cs="Arial"/>
      <w:color w:val="000000"/>
      <w:sz w:val="20"/>
    </w:rPr>
  </w:style>
  <w:style w:type="character" w:styleId="CommentReference">
    <w:name w:val="annotation reference"/>
    <w:basedOn w:val="DefaultParagraphFont"/>
    <w:uiPriority w:val="99"/>
    <w:semiHidden/>
    <w:unhideWhenUsed/>
    <w:rsid w:val="001A4F10"/>
    <w:rPr>
      <w:sz w:val="16"/>
      <w:szCs w:val="16"/>
    </w:rPr>
  </w:style>
  <w:style w:type="paragraph" w:styleId="CommentText">
    <w:name w:val="annotation text"/>
    <w:basedOn w:val="Normal"/>
    <w:link w:val="CommentTextChar"/>
    <w:uiPriority w:val="99"/>
    <w:unhideWhenUsed/>
    <w:rsid w:val="001A4F10"/>
    <w:pPr>
      <w:spacing w:line="240" w:lineRule="auto"/>
    </w:pPr>
    <w:rPr>
      <w:szCs w:val="20"/>
    </w:rPr>
  </w:style>
  <w:style w:type="character" w:customStyle="1" w:styleId="CommentTextChar">
    <w:name w:val="Comment Text Char"/>
    <w:basedOn w:val="DefaultParagraphFont"/>
    <w:link w:val="CommentText"/>
    <w:uiPriority w:val="99"/>
    <w:rsid w:val="001A4F10"/>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1A4F10"/>
    <w:rPr>
      <w:b/>
      <w:bCs/>
    </w:rPr>
  </w:style>
  <w:style w:type="character" w:customStyle="1" w:styleId="CommentSubjectChar">
    <w:name w:val="Comment Subject Char"/>
    <w:basedOn w:val="CommentTextChar"/>
    <w:link w:val="CommentSubject"/>
    <w:uiPriority w:val="99"/>
    <w:semiHidden/>
    <w:rsid w:val="001A4F10"/>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1A4F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F10"/>
    <w:rPr>
      <w:rFonts w:ascii="Segoe UI" w:eastAsia="Arial" w:hAnsi="Segoe UI" w:cs="Segoe UI"/>
      <w:color w:val="000000"/>
      <w:sz w:val="18"/>
      <w:szCs w:val="18"/>
    </w:rPr>
  </w:style>
  <w:style w:type="character" w:styleId="Hyperlink">
    <w:name w:val="Hyperlink"/>
    <w:basedOn w:val="DefaultParagraphFont"/>
    <w:uiPriority w:val="99"/>
    <w:unhideWhenUsed/>
    <w:rsid w:val="000D4EBA"/>
    <w:rPr>
      <w:color w:val="0563C1" w:themeColor="hyperlink"/>
      <w:u w:val="single"/>
    </w:rPr>
  </w:style>
  <w:style w:type="character" w:styleId="UnresolvedMention">
    <w:name w:val="Unresolved Mention"/>
    <w:basedOn w:val="DefaultParagraphFont"/>
    <w:uiPriority w:val="99"/>
    <w:semiHidden/>
    <w:unhideWhenUsed/>
    <w:rsid w:val="000D4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focb-yemen-logtenders@brussels.msf.org" TargetMode="External"/><Relationship Id="rId3" Type="http://schemas.openxmlformats.org/officeDocument/2006/relationships/settings" Target="settings.xml"/><Relationship Id="rId7" Type="http://schemas.openxmlformats.org/officeDocument/2006/relationships/hyperlink" Target="mailto:msfocb-yemen-logtenders@brussels.msf.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2229</Words>
  <Characters>12708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MSF OCB</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MSFuser</dc:creator>
  <cp:keywords/>
  <cp:lastModifiedBy>MSFOCB-Yemen-TechReferent</cp:lastModifiedBy>
  <cp:revision>15</cp:revision>
  <dcterms:created xsi:type="dcterms:W3CDTF">2023-11-21T09:16:00Z</dcterms:created>
  <dcterms:modified xsi:type="dcterms:W3CDTF">2025-12-24T05:39:00Z</dcterms:modified>
</cp:coreProperties>
</file>