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01E65" w14:textId="67F2A179" w:rsidR="00AC1F12" w:rsidRPr="00AC1F12" w:rsidRDefault="003F6DD9" w:rsidP="00AC1F12">
      <w:pPr>
        <w:jc w:val="center"/>
        <w:rPr>
          <w:rFonts w:asciiTheme="majorBidi" w:hAnsiTheme="majorBidi" w:cstheme="majorBidi"/>
          <w:b/>
          <w:bCs/>
          <w:sz w:val="28"/>
          <w:szCs w:val="28"/>
        </w:rPr>
      </w:pPr>
      <w:r w:rsidRPr="00AC1F12">
        <w:rPr>
          <w:rFonts w:asciiTheme="majorBidi" w:hAnsiTheme="majorBidi" w:cstheme="majorBidi"/>
          <w:b/>
          <w:bCs/>
          <w:sz w:val="28"/>
          <w:szCs w:val="28"/>
        </w:rPr>
        <w:t>Call for Expression of Interest for NGOs</w:t>
      </w:r>
    </w:p>
    <w:p w14:paraId="42E3A28B" w14:textId="54860AD4" w:rsidR="00AC1F12" w:rsidRDefault="00AC1F12" w:rsidP="00AC1F12">
      <w:pPr>
        <w:jc w:val="center"/>
        <w:rPr>
          <w:rFonts w:asciiTheme="majorBidi" w:hAnsiTheme="majorBidi" w:cstheme="majorBidi"/>
          <w:b/>
          <w:bCs/>
          <w:sz w:val="28"/>
          <w:szCs w:val="28"/>
        </w:rPr>
      </w:pPr>
      <w:r w:rsidRPr="00AC1F12">
        <w:rPr>
          <w:rFonts w:asciiTheme="majorBidi" w:hAnsiTheme="majorBidi" w:cstheme="majorBidi"/>
          <w:b/>
          <w:bCs/>
          <w:sz w:val="28"/>
          <w:szCs w:val="28"/>
        </w:rPr>
        <w:t>Building Agile Leadership and Development Initiative (BALADI)</w:t>
      </w:r>
    </w:p>
    <w:p w14:paraId="355A4A26" w14:textId="77777777" w:rsidR="00AC1F12" w:rsidRPr="00AC1F12" w:rsidRDefault="00AC1F12" w:rsidP="00AC1F12">
      <w:pPr>
        <w:jc w:val="center"/>
        <w:rPr>
          <w:rFonts w:asciiTheme="majorBidi" w:hAnsiTheme="majorBidi" w:cstheme="majorBidi"/>
          <w:b/>
          <w:bCs/>
          <w:sz w:val="28"/>
          <w:szCs w:val="28"/>
        </w:rPr>
      </w:pPr>
    </w:p>
    <w:p w14:paraId="1DACA3B7" w14:textId="65BA4A53" w:rsidR="003F6DD9" w:rsidRPr="00AC1F12" w:rsidRDefault="003F6DD9" w:rsidP="00AC1F12">
      <w:pPr>
        <w:rPr>
          <w:rFonts w:asciiTheme="majorBidi" w:hAnsiTheme="majorBidi" w:cstheme="majorBidi"/>
          <w:b/>
          <w:bCs/>
          <w:sz w:val="32"/>
          <w:szCs w:val="32"/>
        </w:rPr>
      </w:pPr>
      <w:proofErr w:type="spellStart"/>
      <w:r w:rsidRPr="00AC1F12">
        <w:rPr>
          <w:rFonts w:asciiTheme="majorBidi" w:hAnsiTheme="majorBidi" w:cstheme="majorBidi"/>
          <w:b/>
          <w:bCs/>
          <w:kern w:val="0"/>
          <w:sz w:val="24"/>
          <w:szCs w:val="24"/>
        </w:rPr>
        <w:t>Afaq</w:t>
      </w:r>
      <w:proofErr w:type="spellEnd"/>
      <w:r w:rsidRPr="00AC1F12">
        <w:rPr>
          <w:rFonts w:asciiTheme="majorBidi" w:hAnsiTheme="majorBidi" w:cstheme="majorBidi"/>
          <w:b/>
          <w:bCs/>
          <w:kern w:val="0"/>
          <w:sz w:val="24"/>
          <w:szCs w:val="24"/>
        </w:rPr>
        <w:t xml:space="preserve"> </w:t>
      </w:r>
      <w:proofErr w:type="spellStart"/>
      <w:r w:rsidRPr="00AC1F12">
        <w:rPr>
          <w:rFonts w:asciiTheme="majorBidi" w:hAnsiTheme="majorBidi" w:cstheme="majorBidi"/>
          <w:b/>
          <w:bCs/>
          <w:kern w:val="0"/>
          <w:sz w:val="24"/>
          <w:szCs w:val="24"/>
        </w:rPr>
        <w:t>Shababia</w:t>
      </w:r>
      <w:proofErr w:type="spellEnd"/>
      <w:r w:rsidRPr="00AC1F12">
        <w:rPr>
          <w:rFonts w:asciiTheme="majorBidi" w:hAnsiTheme="majorBidi" w:cstheme="majorBidi"/>
          <w:b/>
          <w:bCs/>
          <w:kern w:val="0"/>
          <w:sz w:val="24"/>
          <w:szCs w:val="24"/>
        </w:rPr>
        <w:t xml:space="preserve"> Foundation (ASF)</w:t>
      </w:r>
    </w:p>
    <w:p w14:paraId="03115BAE" w14:textId="46C3E523"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proofErr w:type="spellStart"/>
      <w:r w:rsidRPr="00E06171">
        <w:rPr>
          <w:rFonts w:asciiTheme="majorBidi" w:eastAsia="Times New Roman" w:hAnsiTheme="majorBidi" w:cstheme="majorBidi"/>
          <w:kern w:val="0"/>
          <w:sz w:val="24"/>
          <w:szCs w:val="24"/>
          <w14:ligatures w14:val="none"/>
        </w:rPr>
        <w:t>Afaq</w:t>
      </w:r>
      <w:proofErr w:type="spellEnd"/>
      <w:r w:rsidRPr="00E06171">
        <w:rPr>
          <w:rFonts w:asciiTheme="majorBidi" w:eastAsia="Times New Roman" w:hAnsiTheme="majorBidi" w:cstheme="majorBidi"/>
          <w:kern w:val="0"/>
          <w:sz w:val="24"/>
          <w:szCs w:val="24"/>
          <w14:ligatures w14:val="none"/>
        </w:rPr>
        <w:t xml:space="preserve"> </w:t>
      </w:r>
      <w:proofErr w:type="spellStart"/>
      <w:r w:rsidRPr="00E06171">
        <w:rPr>
          <w:rFonts w:asciiTheme="majorBidi" w:eastAsia="Times New Roman" w:hAnsiTheme="majorBidi" w:cstheme="majorBidi"/>
          <w:kern w:val="0"/>
          <w:sz w:val="24"/>
          <w:szCs w:val="24"/>
          <w14:ligatures w14:val="none"/>
        </w:rPr>
        <w:t>Shababia</w:t>
      </w:r>
      <w:proofErr w:type="spellEnd"/>
      <w:r w:rsidRPr="00E06171">
        <w:rPr>
          <w:rFonts w:asciiTheme="majorBidi" w:eastAsia="Times New Roman" w:hAnsiTheme="majorBidi" w:cstheme="majorBidi"/>
          <w:kern w:val="0"/>
          <w:sz w:val="24"/>
          <w:szCs w:val="24"/>
          <w14:ligatures w14:val="none"/>
        </w:rPr>
        <w:t xml:space="preserve"> Foundation is a national non-governmental organization registered with the Ministry of Social Affairs and Labor under number 271. Our mission is to contribute to the development of youth and society by implementing high-quality programs and building effective partnerships in accordance with best institutional practices. </w:t>
      </w:r>
      <w:proofErr w:type="spellStart"/>
      <w:r w:rsidRPr="00E06171">
        <w:rPr>
          <w:rFonts w:asciiTheme="majorBidi" w:eastAsia="Times New Roman" w:hAnsiTheme="majorBidi" w:cstheme="majorBidi"/>
          <w:kern w:val="0"/>
          <w:sz w:val="24"/>
          <w:szCs w:val="24"/>
          <w14:ligatures w14:val="none"/>
        </w:rPr>
        <w:t>Afaq</w:t>
      </w:r>
      <w:proofErr w:type="spellEnd"/>
      <w:r w:rsidRPr="00E06171">
        <w:rPr>
          <w:rFonts w:asciiTheme="majorBidi" w:eastAsia="Times New Roman" w:hAnsiTheme="majorBidi" w:cstheme="majorBidi"/>
          <w:kern w:val="0"/>
          <w:sz w:val="24"/>
          <w:szCs w:val="24"/>
          <w14:ligatures w14:val="none"/>
        </w:rPr>
        <w:t xml:space="preserve"> </w:t>
      </w:r>
      <w:proofErr w:type="spellStart"/>
      <w:r w:rsidRPr="00E06171">
        <w:rPr>
          <w:rFonts w:asciiTheme="majorBidi" w:eastAsia="Times New Roman" w:hAnsiTheme="majorBidi" w:cstheme="majorBidi"/>
          <w:kern w:val="0"/>
          <w:sz w:val="24"/>
          <w:szCs w:val="24"/>
          <w14:ligatures w14:val="none"/>
        </w:rPr>
        <w:t>Shababia</w:t>
      </w:r>
      <w:proofErr w:type="spellEnd"/>
      <w:r w:rsidRPr="00E06171">
        <w:rPr>
          <w:rFonts w:asciiTheme="majorBidi" w:eastAsia="Times New Roman" w:hAnsiTheme="majorBidi" w:cstheme="majorBidi"/>
          <w:kern w:val="0"/>
          <w:sz w:val="24"/>
          <w:szCs w:val="24"/>
          <w14:ligatures w14:val="none"/>
        </w:rPr>
        <w:t xml:space="preserve"> began its work in Yemen in 2013 and implements projects in four sectors</w:t>
      </w:r>
      <w:r w:rsidR="006B61D6" w:rsidRPr="00E06171">
        <w:rPr>
          <w:rFonts w:asciiTheme="majorBidi" w:eastAsia="Times New Roman" w:hAnsiTheme="majorBidi" w:cstheme="majorBidi"/>
          <w:kern w:val="0"/>
          <w:sz w:val="24"/>
          <w:szCs w:val="24"/>
          <w14:ligatures w14:val="none"/>
        </w:rPr>
        <w:t xml:space="preserve">: </w:t>
      </w:r>
      <w:r w:rsidRPr="00E06171">
        <w:rPr>
          <w:rFonts w:asciiTheme="majorBidi" w:eastAsia="Times New Roman" w:hAnsiTheme="majorBidi" w:cstheme="majorBidi"/>
          <w:kern w:val="0"/>
          <w:sz w:val="24"/>
          <w:szCs w:val="24"/>
          <w14:ligatures w14:val="none"/>
        </w:rPr>
        <w:t xml:space="preserve"> capacity building, peacebuilding, governance, economic empowerment, and protection.</w:t>
      </w:r>
    </w:p>
    <w:p w14:paraId="4BF6DE87"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The organization is committed to the principles of transparency, accountability, inclusion, and gender sensitivity in all its operations.</w:t>
      </w:r>
    </w:p>
    <w:p w14:paraId="58C3C35A" w14:textId="77777777" w:rsidR="003F6DD9" w:rsidRPr="00E06171" w:rsidRDefault="003F6DD9" w:rsidP="00E06171">
      <w:pPr>
        <w:rPr>
          <w:rFonts w:asciiTheme="majorBidi" w:hAnsiTheme="majorBidi" w:cstheme="majorBidi"/>
          <w:b/>
          <w:bCs/>
          <w:kern w:val="0"/>
          <w:sz w:val="24"/>
          <w:szCs w:val="24"/>
        </w:rPr>
      </w:pPr>
      <w:r w:rsidRPr="00E06171">
        <w:rPr>
          <w:rFonts w:asciiTheme="majorBidi" w:hAnsiTheme="majorBidi" w:cstheme="majorBidi"/>
          <w:b/>
          <w:bCs/>
          <w:kern w:val="0"/>
          <w:sz w:val="24"/>
          <w:szCs w:val="24"/>
        </w:rPr>
        <w:t>BALADI Project</w:t>
      </w:r>
    </w:p>
    <w:p w14:paraId="692A2A29" w14:textId="5D0626E2"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The project is a comprehensive initiative combining the establishment of the Humanitarian and Development Studies Center at University</w:t>
      </w:r>
      <w:r w:rsidR="00507FE2">
        <w:rPr>
          <w:rFonts w:asciiTheme="majorBidi" w:eastAsia="Times New Roman" w:hAnsiTheme="majorBidi" w:cstheme="majorBidi"/>
          <w:kern w:val="0"/>
          <w:sz w:val="24"/>
          <w:szCs w:val="24"/>
          <w14:ligatures w14:val="none"/>
        </w:rPr>
        <w:t xml:space="preserve"> of </w:t>
      </w:r>
      <w:r w:rsidR="00507FE2" w:rsidRPr="00E06171">
        <w:rPr>
          <w:rFonts w:asciiTheme="majorBidi" w:eastAsia="Times New Roman" w:hAnsiTheme="majorBidi" w:cstheme="majorBidi"/>
          <w:kern w:val="0"/>
          <w:sz w:val="24"/>
          <w:szCs w:val="24"/>
          <w14:ligatures w14:val="none"/>
        </w:rPr>
        <w:t>Aden</w:t>
      </w:r>
      <w:r w:rsidRPr="00E06171">
        <w:rPr>
          <w:rFonts w:asciiTheme="majorBidi" w:eastAsia="Times New Roman" w:hAnsiTheme="majorBidi" w:cstheme="majorBidi"/>
          <w:kern w:val="0"/>
          <w:sz w:val="24"/>
          <w:szCs w:val="24"/>
          <w14:ligatures w14:val="none"/>
        </w:rPr>
        <w:t xml:space="preserve"> as a sustainable national capacity-building platform for local organizations with broader initiatives for local humanitarian leadership, aiming to promote gender-sensitive localization in Yemen. The project is funded by the Swiss Agency for Development and Cooperation (SDC) and implemented by Oxfam </w:t>
      </w:r>
      <w:r w:rsidR="000C6B93">
        <w:rPr>
          <w:rFonts w:asciiTheme="majorBidi" w:eastAsia="Times New Roman" w:hAnsiTheme="majorBidi" w:cstheme="majorBidi"/>
          <w:kern w:val="0"/>
          <w:sz w:val="24"/>
          <w:szCs w:val="24"/>
          <w14:ligatures w14:val="none"/>
        </w:rPr>
        <w:t xml:space="preserve">in partnership </w:t>
      </w:r>
      <w:r w:rsidRPr="00E06171">
        <w:rPr>
          <w:rFonts w:asciiTheme="majorBidi" w:eastAsia="Times New Roman" w:hAnsiTheme="majorBidi" w:cstheme="majorBidi"/>
          <w:kern w:val="0"/>
          <w:sz w:val="24"/>
          <w:szCs w:val="24"/>
          <w14:ligatures w14:val="none"/>
        </w:rPr>
        <w:t xml:space="preserve">with </w:t>
      </w:r>
      <w:proofErr w:type="spellStart"/>
      <w:r w:rsidRPr="00E06171">
        <w:rPr>
          <w:rFonts w:asciiTheme="majorBidi" w:eastAsia="Times New Roman" w:hAnsiTheme="majorBidi" w:cstheme="majorBidi"/>
          <w:kern w:val="0"/>
          <w:sz w:val="24"/>
          <w:szCs w:val="24"/>
          <w14:ligatures w14:val="none"/>
        </w:rPr>
        <w:t>Afaq</w:t>
      </w:r>
      <w:proofErr w:type="spellEnd"/>
      <w:r w:rsidRPr="00E06171">
        <w:rPr>
          <w:rFonts w:asciiTheme="majorBidi" w:eastAsia="Times New Roman" w:hAnsiTheme="majorBidi" w:cstheme="majorBidi"/>
          <w:kern w:val="0"/>
          <w:sz w:val="24"/>
          <w:szCs w:val="24"/>
          <w14:ligatures w14:val="none"/>
        </w:rPr>
        <w:t xml:space="preserve"> </w:t>
      </w:r>
      <w:proofErr w:type="spellStart"/>
      <w:r w:rsidRPr="00E06171">
        <w:rPr>
          <w:rFonts w:asciiTheme="majorBidi" w:eastAsia="Times New Roman" w:hAnsiTheme="majorBidi" w:cstheme="majorBidi"/>
          <w:kern w:val="0"/>
          <w:sz w:val="24"/>
          <w:szCs w:val="24"/>
          <w14:ligatures w14:val="none"/>
        </w:rPr>
        <w:t>Shababia</w:t>
      </w:r>
      <w:proofErr w:type="spellEnd"/>
      <w:r w:rsidRPr="00E06171">
        <w:rPr>
          <w:rFonts w:asciiTheme="majorBidi" w:eastAsia="Times New Roman" w:hAnsiTheme="majorBidi" w:cstheme="majorBidi"/>
          <w:kern w:val="0"/>
          <w:sz w:val="24"/>
          <w:szCs w:val="24"/>
          <w14:ligatures w14:val="none"/>
        </w:rPr>
        <w:t xml:space="preserve"> </w:t>
      </w:r>
      <w:r w:rsidR="00AF783E" w:rsidRPr="00E06171">
        <w:rPr>
          <w:rFonts w:asciiTheme="majorBidi" w:eastAsia="Times New Roman" w:hAnsiTheme="majorBidi" w:cstheme="majorBidi"/>
          <w:kern w:val="0"/>
          <w:sz w:val="24"/>
          <w:szCs w:val="24"/>
          <w14:ligatures w14:val="none"/>
        </w:rPr>
        <w:t>Foundation.</w:t>
      </w:r>
    </w:p>
    <w:p w14:paraId="38012938" w14:textId="192C1B31" w:rsidR="00FA4A64" w:rsidRPr="00E06171" w:rsidRDefault="00FA4A64" w:rsidP="002F2D43">
      <w:pPr>
        <w:jc w:val="both"/>
        <w:rPr>
          <w:rFonts w:asciiTheme="majorBidi" w:hAnsiTheme="majorBidi" w:cstheme="majorBidi"/>
        </w:rPr>
      </w:pPr>
      <w:r w:rsidRPr="00E06171">
        <w:rPr>
          <w:rFonts w:asciiTheme="majorBidi" w:hAnsiTheme="majorBidi" w:cstheme="majorBidi"/>
        </w:rPr>
        <w:t>The program includes a comprehensive mapping of local and national actors in the development and humanitarian sectors, accounting for the diversity of local and national organizations. It also includes a Gender Barriers Analysis conducted over the past three months to identify key challenges in access to capacity-building opportunities by WROs/WLOs and Marginalized Groups' Organizations, as well as women's representation in decision-making processes. The analysis paid particular attention to cultural and societal norms in Yemen that may impact those organizations and women's participation in the humanitarian and development sectors. Based on the principles of centrality, inclusion, transparency, gender justice, and accountability, the BALADI initiative will select 50 local and national organizations through a transparent and competitive evaluation process based on clear and specific criteria. Committed to promoting gender equality and social inclusion, Women's Rights Organizations (WROs), Women-Led Organizations (WLOs), and Marginalized Group-Oriented Organizations (MGOs) will constitute at least 40% of the selected organizations (i.e., at least 20 out of 50), based on recommendations from the gender barriers analysis conducted over the past three months, ensuring effective representation of those organizations in the leadership of humanitarian and development work. Using the "Taking the Lead" methodology, designed to empower local actors and give them the lead, organizational capacity assessments will be conducted for 25 out of the selected 50 LNAs including WROs/WLOs and MGOs</w:t>
      </w:r>
      <w:r w:rsidR="002F2D43" w:rsidRPr="00E06171">
        <w:rPr>
          <w:rFonts w:asciiTheme="majorBidi" w:hAnsiTheme="majorBidi" w:cstheme="majorBidi"/>
        </w:rPr>
        <w:t>.</w:t>
      </w:r>
    </w:p>
    <w:p w14:paraId="1F9713E6" w14:textId="77777777" w:rsidR="00FA4A64" w:rsidRPr="00E06171" w:rsidRDefault="00FA4A64" w:rsidP="00FA4A64">
      <w:pPr>
        <w:jc w:val="both"/>
        <w:rPr>
          <w:rFonts w:asciiTheme="majorBidi" w:hAnsiTheme="majorBidi" w:cstheme="majorBidi"/>
        </w:rPr>
      </w:pPr>
      <w:r w:rsidRPr="00E06171">
        <w:rPr>
          <w:rFonts w:asciiTheme="majorBidi" w:hAnsiTheme="majorBidi" w:cstheme="majorBidi"/>
        </w:rPr>
        <w:t>The project will support local national actors in designing their capacity-building plans, based on their priority development areas, rather than priorities set by external partners. This approach will begin by training facilitators (one facilitator per organization) on the "Taking the Lead" methodology. These facilitators will lead their organizations through the capacity self-assessment process, which includes approximately 15 hours of workshops for each organization.</w:t>
      </w:r>
    </w:p>
    <w:p w14:paraId="01E32E22" w14:textId="77777777" w:rsidR="00FA4A64" w:rsidRPr="00E06171" w:rsidRDefault="00FA4A64" w:rsidP="00FA4A64">
      <w:pPr>
        <w:jc w:val="both"/>
        <w:rPr>
          <w:rFonts w:asciiTheme="majorBidi" w:hAnsiTheme="majorBidi" w:cstheme="majorBidi"/>
        </w:rPr>
      </w:pPr>
      <w:proofErr w:type="spellStart"/>
      <w:r w:rsidRPr="00E06171">
        <w:rPr>
          <w:rFonts w:asciiTheme="majorBidi" w:hAnsiTheme="majorBidi" w:cstheme="majorBidi"/>
        </w:rPr>
        <w:lastRenderedPageBreak/>
        <w:t>Afaq</w:t>
      </w:r>
      <w:proofErr w:type="spellEnd"/>
      <w:r w:rsidRPr="00E06171">
        <w:rPr>
          <w:rFonts w:asciiTheme="majorBidi" w:hAnsiTheme="majorBidi" w:cstheme="majorBidi"/>
        </w:rPr>
        <w:t xml:space="preserve"> </w:t>
      </w:r>
      <w:proofErr w:type="spellStart"/>
      <w:r w:rsidRPr="00E06171">
        <w:rPr>
          <w:rFonts w:asciiTheme="majorBidi" w:hAnsiTheme="majorBidi" w:cstheme="majorBidi"/>
        </w:rPr>
        <w:t>Shababia</w:t>
      </w:r>
      <w:proofErr w:type="spellEnd"/>
      <w:r w:rsidRPr="00E06171">
        <w:rPr>
          <w:rFonts w:asciiTheme="majorBidi" w:hAnsiTheme="majorBidi" w:cstheme="majorBidi"/>
        </w:rPr>
        <w:t xml:space="preserve"> Foundation (ASF) will provide support to the facilitators, particularly during the application of the capacity self-assessment and the development of capacity-building plans. This support is crucial to help organizations transform identified weaknesses into effective organizational action plans and to avoid the trap of linking all capacity needs to external training. An average of 15 hours of remote support will be provided to each facilitator/local coordinator to finalize the capacity self-assessment documents, with the support adapted to each organization's specific needs.</w:t>
      </w:r>
    </w:p>
    <w:p w14:paraId="036D7E16" w14:textId="2CA6FA44" w:rsidR="00FA4A64" w:rsidRPr="00E06171" w:rsidRDefault="00FA4A64" w:rsidP="00FA4A64">
      <w:pPr>
        <w:jc w:val="both"/>
        <w:rPr>
          <w:rFonts w:asciiTheme="majorBidi" w:hAnsiTheme="majorBidi" w:cstheme="majorBidi"/>
        </w:rPr>
      </w:pPr>
      <w:r w:rsidRPr="00E06171">
        <w:rPr>
          <w:rFonts w:asciiTheme="majorBidi" w:hAnsiTheme="majorBidi" w:cstheme="majorBidi"/>
        </w:rPr>
        <w:t>The development of training courses will begin with a comprehensive assessment of priority topics in the operational, technical, and institutional areas. This assessment will be part of the organizational assessment conducted through the "Taking the Lead" process. A comprehensive analysis of the capacity-building plans developed by local and national organizations will enable the identification of priority capacity-building activities and training topics/areas. The training courses will be built on three main pillars:  operational, institutional, and technical competencies.</w:t>
      </w:r>
    </w:p>
    <w:p w14:paraId="377DCB21" w14:textId="77777777" w:rsidR="005C7F1D" w:rsidRPr="00E06171" w:rsidRDefault="005C7F1D" w:rsidP="005C7F1D">
      <w:pPr>
        <w:spacing w:before="100" w:beforeAutospacing="1" w:after="100" w:afterAutospacing="1" w:line="240" w:lineRule="auto"/>
        <w:jc w:val="both"/>
        <w:rPr>
          <w:rFonts w:asciiTheme="majorBidi" w:hAnsiTheme="majorBidi" w:cstheme="majorBidi"/>
        </w:rPr>
      </w:pPr>
      <w:r w:rsidRPr="00E06171">
        <w:rPr>
          <w:rFonts w:asciiTheme="majorBidi" w:hAnsiTheme="majorBidi" w:cstheme="majorBidi"/>
        </w:rPr>
        <w:t>As part of supporting sustainable institutional development, the selected organizations will be eligible for direct financial grants to fund internal development initiatives, including improving technical and administrative infrastructure, developing institutional systems and policies, and enhancing staff capacities through additional training programs, in addition to implementing innovative initiatives to promote local leadership and inclusion. This direct financial support aims to empower organizations to lead their institutional development path according to their actual priorities and needs, away from agendas imposed by external donors.</w:t>
      </w:r>
    </w:p>
    <w:p w14:paraId="1A8ABA29" w14:textId="37DD0C52" w:rsidR="00FA4A64" w:rsidRPr="00E06171" w:rsidRDefault="00FA4A64" w:rsidP="00FA4A64">
      <w:pPr>
        <w:jc w:val="both"/>
        <w:rPr>
          <w:rFonts w:asciiTheme="majorBidi" w:hAnsiTheme="majorBidi" w:cstheme="majorBidi"/>
        </w:rPr>
      </w:pPr>
      <w:r w:rsidRPr="00E06171">
        <w:rPr>
          <w:rFonts w:asciiTheme="majorBidi" w:hAnsiTheme="majorBidi" w:cstheme="majorBidi"/>
        </w:rPr>
        <w:t xml:space="preserve">The selected 50 LNAs/WROs/WLOs/MGOs within the program will receive a quality training program at the Women Center for Feminist Humanitarian and Development Studies at University </w:t>
      </w:r>
      <w:r w:rsidR="00AB4FCF">
        <w:rPr>
          <w:rFonts w:asciiTheme="majorBidi" w:hAnsiTheme="majorBidi" w:cstheme="majorBidi"/>
        </w:rPr>
        <w:t xml:space="preserve">of </w:t>
      </w:r>
      <w:r w:rsidR="00AB4FCF" w:rsidRPr="00E06171">
        <w:rPr>
          <w:rFonts w:asciiTheme="majorBidi" w:hAnsiTheme="majorBidi" w:cstheme="majorBidi"/>
        </w:rPr>
        <w:t xml:space="preserve">Aden </w:t>
      </w:r>
      <w:r w:rsidRPr="00E06171">
        <w:rPr>
          <w:rFonts w:asciiTheme="majorBidi" w:hAnsiTheme="majorBidi" w:cstheme="majorBidi"/>
        </w:rPr>
        <w:t>in the three areas:  operational, institutional and technical competencies, distributed over 3 training programs during the period 2026 - 2027. Each</w:t>
      </w:r>
      <w:r w:rsidR="005C7F1D" w:rsidRPr="00E06171">
        <w:rPr>
          <w:rFonts w:asciiTheme="majorBidi" w:hAnsiTheme="majorBidi" w:cstheme="majorBidi"/>
        </w:rPr>
        <w:t xml:space="preserve"> selected</w:t>
      </w:r>
      <w:r w:rsidRPr="00E06171">
        <w:rPr>
          <w:rFonts w:asciiTheme="majorBidi" w:hAnsiTheme="majorBidi" w:cstheme="majorBidi"/>
        </w:rPr>
        <w:t xml:space="preserve"> organization will nominate </w:t>
      </w:r>
      <w:r w:rsidR="005C7F1D" w:rsidRPr="00E06171">
        <w:rPr>
          <w:rFonts w:asciiTheme="majorBidi" w:hAnsiTheme="majorBidi" w:cstheme="majorBidi"/>
        </w:rPr>
        <w:t xml:space="preserve">a minimum of 5 </w:t>
      </w:r>
      <w:r w:rsidRPr="00E06171">
        <w:rPr>
          <w:rFonts w:asciiTheme="majorBidi" w:hAnsiTheme="majorBidi" w:cstheme="majorBidi"/>
        </w:rPr>
        <w:t>trainees from its employees, and the trainees will receive accredited certificates from University</w:t>
      </w:r>
      <w:r w:rsidR="00193903">
        <w:rPr>
          <w:rFonts w:asciiTheme="majorBidi" w:hAnsiTheme="majorBidi" w:cstheme="majorBidi"/>
        </w:rPr>
        <w:t xml:space="preserve"> of Aden</w:t>
      </w:r>
      <w:r w:rsidRPr="00E06171">
        <w:rPr>
          <w:rFonts w:asciiTheme="majorBidi" w:hAnsiTheme="majorBidi" w:cstheme="majorBidi"/>
        </w:rPr>
        <w:t>.</w:t>
      </w:r>
    </w:p>
    <w:p w14:paraId="571468C9" w14:textId="292131B2" w:rsidR="00FA4A64" w:rsidRPr="00E06171" w:rsidRDefault="00FA4A64" w:rsidP="00FA4A64">
      <w:pPr>
        <w:jc w:val="both"/>
        <w:rPr>
          <w:rFonts w:asciiTheme="majorBidi" w:hAnsiTheme="majorBidi" w:cstheme="majorBidi"/>
        </w:rPr>
      </w:pPr>
      <w:r w:rsidRPr="00E06171">
        <w:rPr>
          <w:rFonts w:asciiTheme="majorBidi" w:hAnsiTheme="majorBidi" w:cstheme="majorBidi"/>
        </w:rPr>
        <w:t>Through this comprehensive initiative, the BALADI initiative seeks to contribute to achieving sustainable change in the humanitarian and development system in Yemen as part of the collective local, national, and international efforts, where local and national organizations play a real leadership role in decision-making, planning, and implementation, women and women's organizations have effective and equal representation at all levels of leadership, the humanitarian response becomes more effective, efficient, and context-sensitive, true accountability to crisis-affected communities is achieved, and sustainable capacities are built that last beyond the project's end and contribute to sustainable development.</w:t>
      </w:r>
    </w:p>
    <w:p w14:paraId="48426169" w14:textId="77777777" w:rsidR="00434E4E" w:rsidRDefault="00434E4E" w:rsidP="00E06171">
      <w:pPr>
        <w:rPr>
          <w:rFonts w:asciiTheme="majorBidi" w:hAnsiTheme="majorBidi" w:cstheme="majorBidi"/>
        </w:rPr>
      </w:pPr>
    </w:p>
    <w:p w14:paraId="4B499AAF" w14:textId="4FFD6CC3" w:rsidR="003F6DD9" w:rsidRPr="00E06171" w:rsidRDefault="003F6DD9" w:rsidP="00E06171">
      <w:pPr>
        <w:rPr>
          <w:rFonts w:asciiTheme="majorBidi" w:hAnsiTheme="majorBidi" w:cstheme="majorBidi"/>
          <w:b/>
          <w:bCs/>
          <w:kern w:val="0"/>
          <w:sz w:val="24"/>
          <w:szCs w:val="24"/>
        </w:rPr>
      </w:pPr>
      <w:r w:rsidRPr="00E06171">
        <w:rPr>
          <w:rFonts w:asciiTheme="majorBidi" w:hAnsiTheme="majorBidi" w:cstheme="majorBidi"/>
          <w:b/>
          <w:bCs/>
          <w:kern w:val="0"/>
          <w:sz w:val="24"/>
          <w:szCs w:val="24"/>
        </w:rPr>
        <w:t>Strategic Objectives</w:t>
      </w:r>
    </w:p>
    <w:p w14:paraId="61BFF72D" w14:textId="4F9A7F42"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lang w:bidi="ar-YE"/>
          <w14:ligatures w14:val="none"/>
        </w:rPr>
      </w:pPr>
      <w:r w:rsidRPr="00E06171">
        <w:rPr>
          <w:rFonts w:asciiTheme="majorBidi" w:eastAsia="Times New Roman" w:hAnsiTheme="majorBidi" w:cstheme="majorBidi"/>
          <w:kern w:val="0"/>
          <w:sz w:val="24"/>
          <w:szCs w:val="24"/>
          <w14:ligatures w14:val="none"/>
        </w:rPr>
        <w:t>The BALADI initiative aims to advance gender-responsive localization in Yemen through strengthening the capacities, leadership, and decision-making roles of national and local actors, including WROs/WLOs and Marginalized Groups' Organizations for a more equitable, risk-informed, and locally-driven humanitarian system in Yemen. Ultimately leading to sustainable development driven by those who understand the local context best.</w:t>
      </w:r>
    </w:p>
    <w:p w14:paraId="1C7A74C2" w14:textId="77777777" w:rsidR="003F6DD9" w:rsidRPr="00E06171" w:rsidRDefault="003F6DD9" w:rsidP="00E06171">
      <w:pPr>
        <w:rPr>
          <w:rFonts w:asciiTheme="majorBidi" w:hAnsiTheme="majorBidi" w:cstheme="majorBidi"/>
          <w:b/>
          <w:bCs/>
          <w:kern w:val="0"/>
          <w:sz w:val="24"/>
          <w:szCs w:val="24"/>
        </w:rPr>
      </w:pPr>
      <w:r w:rsidRPr="00E06171">
        <w:rPr>
          <w:rFonts w:asciiTheme="majorBidi" w:hAnsiTheme="majorBidi" w:cstheme="majorBidi"/>
          <w:b/>
          <w:bCs/>
          <w:kern w:val="0"/>
          <w:sz w:val="24"/>
          <w:szCs w:val="24"/>
        </w:rPr>
        <w:t>Scope of the Initiative and Target Groups</w:t>
      </w:r>
    </w:p>
    <w:p w14:paraId="20DDF02C"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The BALADI initiative will select 50 local and national organizations through a transparent and competitive evaluation process based on clear and specific criteria. In line with its commitment to promoting gender equality, Women’s Rights Organizations (WROs), Women-</w:t>
      </w:r>
      <w:r w:rsidRPr="00E06171">
        <w:rPr>
          <w:rFonts w:asciiTheme="majorBidi" w:eastAsia="Times New Roman" w:hAnsiTheme="majorBidi" w:cstheme="majorBidi"/>
          <w:kern w:val="0"/>
          <w:sz w:val="24"/>
          <w:szCs w:val="24"/>
          <w14:ligatures w14:val="none"/>
        </w:rPr>
        <w:lastRenderedPageBreak/>
        <w:t>Led Organizations (WLOs), and Marginalized Groups’ Organizations (MGOs) will constitute at least 40% of the selected organizations (i.e., at least 20 out of 50), ensuring effective representation in the leadership of humanitarian and development work.</w:t>
      </w:r>
    </w:p>
    <w:p w14:paraId="7D539C93" w14:textId="1492C0B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The selected organizations will benefit from a comprehensive package of support and resources, including</w:t>
      </w:r>
      <w:r w:rsidR="006B61D6" w:rsidRPr="00E06171">
        <w:rPr>
          <w:rFonts w:asciiTheme="majorBidi" w:eastAsia="Times New Roman" w:hAnsiTheme="majorBidi" w:cstheme="majorBidi"/>
          <w:kern w:val="0"/>
          <w:sz w:val="24"/>
          <w:szCs w:val="24"/>
          <w14:ligatures w14:val="none"/>
        </w:rPr>
        <w:t xml:space="preserve">: </w:t>
      </w:r>
    </w:p>
    <w:p w14:paraId="0BAAB661"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b/>
          <w:bCs/>
          <w:kern w:val="0"/>
          <w:sz w:val="24"/>
          <w:szCs w:val="24"/>
          <w:u w:val="single"/>
          <w14:ligatures w14:val="none"/>
        </w:rPr>
      </w:pPr>
      <w:r w:rsidRPr="00E06171">
        <w:rPr>
          <w:rFonts w:asciiTheme="majorBidi" w:eastAsia="Times New Roman" w:hAnsiTheme="majorBidi" w:cstheme="majorBidi"/>
          <w:b/>
          <w:bCs/>
          <w:kern w:val="0"/>
          <w:sz w:val="24"/>
          <w:szCs w:val="24"/>
          <w:u w:val="single"/>
          <w14:ligatures w14:val="none"/>
        </w:rPr>
        <w:t>1. Specialized Capacity Building Programs</w:t>
      </w:r>
    </w:p>
    <w:p w14:paraId="2F236E32" w14:textId="6CA5BC02"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 xml:space="preserve">Each of the 50 selected organizations will have the opportunity to nominate </w:t>
      </w:r>
      <w:r w:rsidR="00677FEC">
        <w:rPr>
          <w:rFonts w:asciiTheme="majorBidi" w:eastAsia="Times New Roman" w:hAnsiTheme="majorBidi" w:cstheme="majorBidi"/>
          <w:kern w:val="0"/>
          <w:sz w:val="24"/>
          <w:szCs w:val="24"/>
          <w14:ligatures w14:val="none"/>
        </w:rPr>
        <w:t>5</w:t>
      </w:r>
      <w:r w:rsidRPr="00E06171">
        <w:rPr>
          <w:rFonts w:asciiTheme="majorBidi" w:eastAsia="Times New Roman" w:hAnsiTheme="majorBidi" w:cstheme="majorBidi"/>
          <w:kern w:val="0"/>
          <w:sz w:val="24"/>
          <w:szCs w:val="24"/>
          <w14:ligatures w14:val="none"/>
        </w:rPr>
        <w:t xml:space="preserve"> employees (for a total of </w:t>
      </w:r>
      <w:r w:rsidR="00677FEC">
        <w:rPr>
          <w:rFonts w:asciiTheme="majorBidi" w:eastAsia="Times New Roman" w:hAnsiTheme="majorBidi" w:cstheme="majorBidi"/>
          <w:kern w:val="0"/>
          <w:sz w:val="24"/>
          <w:szCs w:val="24"/>
          <w14:ligatures w14:val="none"/>
        </w:rPr>
        <w:t>250</w:t>
      </w:r>
      <w:r w:rsidRPr="00E06171">
        <w:rPr>
          <w:rFonts w:asciiTheme="majorBidi" w:eastAsia="Times New Roman" w:hAnsiTheme="majorBidi" w:cstheme="majorBidi"/>
          <w:kern w:val="0"/>
          <w:sz w:val="24"/>
          <w:szCs w:val="24"/>
          <w14:ligatures w14:val="none"/>
        </w:rPr>
        <w:t xml:space="preserve"> employees from all organizations) to participate in specialized and intensive training programs covering</w:t>
      </w:r>
      <w:r w:rsidR="006B61D6" w:rsidRPr="00E06171">
        <w:rPr>
          <w:rFonts w:asciiTheme="majorBidi" w:eastAsia="Times New Roman" w:hAnsiTheme="majorBidi" w:cstheme="majorBidi"/>
          <w:kern w:val="0"/>
          <w:sz w:val="24"/>
          <w:szCs w:val="24"/>
          <w14:ligatures w14:val="none"/>
        </w:rPr>
        <w:t xml:space="preserve">: </w:t>
      </w:r>
    </w:p>
    <w:p w14:paraId="7D474E86" w14:textId="53198302" w:rsidR="003F6DD9" w:rsidRPr="00E06171" w:rsidRDefault="003F6DD9" w:rsidP="00583E44">
      <w:pPr>
        <w:numPr>
          <w:ilvl w:val="0"/>
          <w:numId w:val="1"/>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b/>
          <w:bCs/>
          <w:kern w:val="0"/>
          <w:sz w:val="24"/>
          <w:szCs w:val="24"/>
          <w14:ligatures w14:val="none"/>
        </w:rPr>
        <w:t>Operational Capacities</w:t>
      </w:r>
      <w:r w:rsidR="006B61D6" w:rsidRPr="00E06171">
        <w:rPr>
          <w:rFonts w:asciiTheme="majorBidi" w:eastAsia="Times New Roman" w:hAnsiTheme="majorBidi" w:cstheme="majorBidi"/>
          <w:b/>
          <w:bCs/>
          <w:kern w:val="0"/>
          <w:sz w:val="24"/>
          <w:szCs w:val="24"/>
          <w14:ligatures w14:val="none"/>
        </w:rPr>
        <w:t>:</w:t>
      </w:r>
      <w:r w:rsidR="00FA5043">
        <w:rPr>
          <w:rFonts w:asciiTheme="majorBidi" w:eastAsia="Times New Roman" w:hAnsiTheme="majorBidi" w:cstheme="majorBidi"/>
          <w:kern w:val="0"/>
          <w:sz w:val="24"/>
          <w:szCs w:val="24"/>
          <w14:ligatures w14:val="none"/>
        </w:rPr>
        <w:t xml:space="preserve"> </w:t>
      </w:r>
      <w:r w:rsidRPr="00E06171">
        <w:rPr>
          <w:rFonts w:asciiTheme="majorBidi" w:eastAsia="Times New Roman" w:hAnsiTheme="majorBidi" w:cstheme="majorBidi"/>
          <w:kern w:val="0"/>
          <w:sz w:val="24"/>
          <w:szCs w:val="24"/>
          <w14:ligatures w14:val="none"/>
        </w:rPr>
        <w:t xml:space="preserve">Financial management, human resources, logistics management, security, any other areas based on result of taking the lead approach. </w:t>
      </w:r>
    </w:p>
    <w:p w14:paraId="339C6D22" w14:textId="0CA51304" w:rsidR="003F6DD9" w:rsidRPr="00E06171" w:rsidRDefault="003F6DD9" w:rsidP="00583E44">
      <w:pPr>
        <w:numPr>
          <w:ilvl w:val="0"/>
          <w:numId w:val="1"/>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b/>
          <w:bCs/>
          <w:kern w:val="0"/>
          <w:sz w:val="24"/>
          <w:szCs w:val="24"/>
          <w14:ligatures w14:val="none"/>
        </w:rPr>
        <w:t>Institutional Capacities</w:t>
      </w:r>
      <w:r w:rsidR="006B61D6" w:rsidRPr="00E06171">
        <w:rPr>
          <w:rFonts w:asciiTheme="majorBidi" w:eastAsia="Times New Roman" w:hAnsiTheme="majorBidi" w:cstheme="majorBidi"/>
          <w:b/>
          <w:bCs/>
          <w:kern w:val="0"/>
          <w:sz w:val="24"/>
          <w:szCs w:val="24"/>
          <w14:ligatures w14:val="none"/>
        </w:rPr>
        <w:t xml:space="preserve">: </w:t>
      </w:r>
      <w:r w:rsidRPr="00E06171">
        <w:rPr>
          <w:rFonts w:asciiTheme="majorBidi" w:eastAsia="Times New Roman" w:hAnsiTheme="majorBidi" w:cstheme="majorBidi"/>
          <w:kern w:val="0"/>
          <w:sz w:val="24"/>
          <w:szCs w:val="24"/>
          <w14:ligatures w14:val="none"/>
        </w:rPr>
        <w:t xml:space="preserve"> Good governance, humanitarian principles, protection, anti-corruption, grant management, advocacy, </w:t>
      </w:r>
      <w:r w:rsidRPr="00E06171">
        <w:rPr>
          <w:rFonts w:asciiTheme="majorBidi" w:eastAsia="Times New Roman" w:hAnsiTheme="majorBidi" w:cstheme="majorBidi"/>
          <w:sz w:val="24"/>
          <w:szCs w:val="24"/>
        </w:rPr>
        <w:t>any other areas based on result of taking the lead approach</w:t>
      </w:r>
    </w:p>
    <w:p w14:paraId="13136DF9" w14:textId="14C3CC7B" w:rsidR="003F6DD9" w:rsidRDefault="003F6DD9" w:rsidP="00583E44">
      <w:pPr>
        <w:numPr>
          <w:ilvl w:val="0"/>
          <w:numId w:val="1"/>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b/>
          <w:bCs/>
          <w:kern w:val="0"/>
          <w:sz w:val="24"/>
          <w:szCs w:val="24"/>
          <w14:ligatures w14:val="none"/>
        </w:rPr>
        <w:t>Technical Capacities</w:t>
      </w:r>
      <w:r w:rsidR="006B61D6" w:rsidRPr="00E06171">
        <w:rPr>
          <w:rFonts w:asciiTheme="majorBidi" w:eastAsia="Times New Roman" w:hAnsiTheme="majorBidi" w:cstheme="majorBidi"/>
          <w:b/>
          <w:bCs/>
          <w:kern w:val="0"/>
          <w:sz w:val="24"/>
          <w:szCs w:val="24"/>
          <w14:ligatures w14:val="none"/>
        </w:rPr>
        <w:t xml:space="preserve">: </w:t>
      </w:r>
      <w:r w:rsidRPr="00E06171">
        <w:rPr>
          <w:rFonts w:asciiTheme="majorBidi" w:eastAsia="Times New Roman" w:hAnsiTheme="majorBidi" w:cstheme="majorBidi"/>
          <w:kern w:val="0"/>
          <w:sz w:val="24"/>
          <w:szCs w:val="24"/>
          <w14:ligatures w14:val="none"/>
        </w:rPr>
        <w:t xml:space="preserve">WASH projects, food security and livelihoods, protection, health, </w:t>
      </w:r>
      <w:r w:rsidRPr="00E06171">
        <w:rPr>
          <w:rFonts w:asciiTheme="majorBidi" w:eastAsia="Times New Roman" w:hAnsiTheme="majorBidi" w:cstheme="majorBidi"/>
          <w:sz w:val="24"/>
          <w:szCs w:val="24"/>
        </w:rPr>
        <w:t>any other areas based on result of taking the lead approach</w:t>
      </w:r>
    </w:p>
    <w:p w14:paraId="3D93475D" w14:textId="77777777" w:rsidR="00314441" w:rsidRPr="00E06171" w:rsidRDefault="00314441" w:rsidP="00314441">
      <w:pPr>
        <w:spacing w:before="100" w:beforeAutospacing="1" w:after="100" w:afterAutospacing="1" w:line="240" w:lineRule="auto"/>
        <w:ind w:left="720"/>
        <w:contextualSpacing/>
        <w:jc w:val="both"/>
        <w:rPr>
          <w:rFonts w:asciiTheme="majorBidi" w:eastAsia="Times New Roman" w:hAnsiTheme="majorBidi" w:cstheme="majorBidi"/>
          <w:kern w:val="0"/>
          <w:sz w:val="24"/>
          <w:szCs w:val="24"/>
          <w14:ligatures w14:val="none"/>
        </w:rPr>
      </w:pPr>
    </w:p>
    <w:p w14:paraId="6B6E9AE8"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b/>
          <w:bCs/>
          <w:kern w:val="0"/>
          <w:sz w:val="24"/>
          <w:szCs w:val="24"/>
          <w:u w:val="single"/>
          <w14:ligatures w14:val="none"/>
        </w:rPr>
      </w:pPr>
      <w:r w:rsidRPr="00E06171">
        <w:rPr>
          <w:rFonts w:asciiTheme="majorBidi" w:eastAsia="Times New Roman" w:hAnsiTheme="majorBidi" w:cstheme="majorBidi"/>
          <w:b/>
          <w:bCs/>
          <w:kern w:val="0"/>
          <w:sz w:val="24"/>
          <w:szCs w:val="24"/>
          <w:u w:val="single"/>
          <w14:ligatures w14:val="none"/>
        </w:rPr>
        <w:t>2. Continuous Advisory and Technical Support</w:t>
      </w:r>
    </w:p>
    <w:p w14:paraId="0D39B1FE" w14:textId="238B3733"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The selected organizations will receive dedicated and continuous advisory support from specialized experts to help them</w:t>
      </w:r>
      <w:r w:rsidR="006B61D6" w:rsidRPr="00E06171">
        <w:rPr>
          <w:rFonts w:asciiTheme="majorBidi" w:eastAsia="Times New Roman" w:hAnsiTheme="majorBidi" w:cstheme="majorBidi"/>
          <w:kern w:val="0"/>
          <w:sz w:val="24"/>
          <w:szCs w:val="24"/>
          <w14:ligatures w14:val="none"/>
        </w:rPr>
        <w:t xml:space="preserve">: </w:t>
      </w:r>
    </w:p>
    <w:p w14:paraId="796E0C8D" w14:textId="77777777" w:rsidR="003F6DD9" w:rsidRPr="00E06171" w:rsidRDefault="003F6DD9" w:rsidP="00583E44">
      <w:pPr>
        <w:numPr>
          <w:ilvl w:val="0"/>
          <w:numId w:val="2"/>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Accurately identify institutional capacity needs and organizational gaps.</w:t>
      </w:r>
    </w:p>
    <w:p w14:paraId="0DE46EAB" w14:textId="77777777" w:rsidR="003F6DD9" w:rsidRPr="00E06171" w:rsidRDefault="003F6DD9" w:rsidP="00583E44">
      <w:pPr>
        <w:numPr>
          <w:ilvl w:val="0"/>
          <w:numId w:val="2"/>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Develop detailed institutional action plans to address weaknesses and enhance strengths.</w:t>
      </w:r>
    </w:p>
    <w:p w14:paraId="0F7649E6" w14:textId="02D70A1A" w:rsidR="003F6DD9" w:rsidRPr="00E06171" w:rsidRDefault="003F6DD9" w:rsidP="00583E44">
      <w:pPr>
        <w:numPr>
          <w:ilvl w:val="0"/>
          <w:numId w:val="2"/>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 xml:space="preserve">Financial grant to improve internal administrative, financial and technical </w:t>
      </w:r>
    </w:p>
    <w:p w14:paraId="0EAB293E" w14:textId="77777777" w:rsidR="00E06171" w:rsidRPr="00E06171" w:rsidRDefault="00E06171" w:rsidP="00E06171">
      <w:pPr>
        <w:spacing w:before="100" w:beforeAutospacing="1" w:after="100" w:afterAutospacing="1" w:line="240" w:lineRule="auto"/>
        <w:ind w:left="720"/>
        <w:contextualSpacing/>
        <w:jc w:val="both"/>
        <w:rPr>
          <w:rFonts w:asciiTheme="majorBidi" w:eastAsia="Times New Roman" w:hAnsiTheme="majorBidi" w:cstheme="majorBidi"/>
          <w:kern w:val="0"/>
          <w:sz w:val="24"/>
          <w:szCs w:val="24"/>
          <w14:ligatures w14:val="none"/>
        </w:rPr>
      </w:pPr>
    </w:p>
    <w:p w14:paraId="47FDC3BD" w14:textId="77777777" w:rsidR="003F6DD9" w:rsidRPr="00E06171" w:rsidRDefault="003F6DD9" w:rsidP="00E06171">
      <w:pPr>
        <w:rPr>
          <w:rFonts w:asciiTheme="majorBidi" w:hAnsiTheme="majorBidi" w:cstheme="majorBidi"/>
          <w:b/>
          <w:bCs/>
          <w:kern w:val="0"/>
          <w:sz w:val="24"/>
          <w:szCs w:val="24"/>
        </w:rPr>
      </w:pPr>
      <w:r w:rsidRPr="00E06171">
        <w:rPr>
          <w:rFonts w:asciiTheme="majorBidi" w:hAnsiTheme="majorBidi" w:cstheme="majorBidi"/>
          <w:b/>
          <w:bCs/>
          <w:kern w:val="0"/>
          <w:sz w:val="24"/>
          <w:szCs w:val="24"/>
        </w:rPr>
        <w:t>Call for Expression of Interest</w:t>
      </w:r>
    </w:p>
    <w:p w14:paraId="6D4AF290"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b/>
          <w:bCs/>
          <w:kern w:val="0"/>
          <w:sz w:val="24"/>
          <w:szCs w:val="24"/>
          <w14:ligatures w14:val="none"/>
        </w:rPr>
        <w:t>Who can apply?</w:t>
      </w:r>
    </w:p>
    <w:p w14:paraId="6F487466" w14:textId="342168B8"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Local and national non-governmental organizations operating in Yemen are eligible to apply, including</w:t>
      </w:r>
      <w:r w:rsidR="006B61D6" w:rsidRPr="00E06171">
        <w:rPr>
          <w:rFonts w:asciiTheme="majorBidi" w:eastAsia="Times New Roman" w:hAnsiTheme="majorBidi" w:cstheme="majorBidi"/>
          <w:kern w:val="0"/>
          <w:sz w:val="24"/>
          <w:szCs w:val="24"/>
          <w14:ligatures w14:val="none"/>
        </w:rPr>
        <w:t xml:space="preserve">: </w:t>
      </w:r>
    </w:p>
    <w:p w14:paraId="49A65115" w14:textId="77777777" w:rsidR="003F6DD9" w:rsidRPr="00E06171" w:rsidRDefault="003F6DD9" w:rsidP="00583E44">
      <w:pPr>
        <w:numPr>
          <w:ilvl w:val="0"/>
          <w:numId w:val="14"/>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Humanitarian and development organizations</w:t>
      </w:r>
    </w:p>
    <w:p w14:paraId="0C817F5A" w14:textId="77777777" w:rsidR="003F6DD9" w:rsidRPr="00E06171" w:rsidRDefault="003F6DD9" w:rsidP="00583E44">
      <w:pPr>
        <w:numPr>
          <w:ilvl w:val="0"/>
          <w:numId w:val="14"/>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Human rights and social justice organizations</w:t>
      </w:r>
    </w:p>
    <w:p w14:paraId="5EFF68AD" w14:textId="77777777" w:rsidR="003F6DD9" w:rsidRPr="00E06171" w:rsidRDefault="003F6DD9" w:rsidP="00583E44">
      <w:pPr>
        <w:numPr>
          <w:ilvl w:val="0"/>
          <w:numId w:val="14"/>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Women’s Rights Organizations (WROs) and Women-Led Organizations (WLOs)</w:t>
      </w:r>
    </w:p>
    <w:p w14:paraId="075F8B8B" w14:textId="77777777" w:rsidR="003F6DD9" w:rsidRPr="00E06171" w:rsidRDefault="003F6DD9" w:rsidP="00583E44">
      <w:pPr>
        <w:numPr>
          <w:ilvl w:val="0"/>
          <w:numId w:val="14"/>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Organizations working with marginalized groups and vulnerable communities</w:t>
      </w:r>
    </w:p>
    <w:p w14:paraId="77790D0A"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Organizations applying as direct grant recipients must be legally registered in Yemen. Informal or community-based initiatives are encouraged to apply in partnership with a legally registered organization.</w:t>
      </w:r>
    </w:p>
    <w:p w14:paraId="79F625A6" w14:textId="0441B875"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 xml:space="preserve">We particularly encourage applications from Women’s Rights Organizations (WROs), Women-Led Organizations (WLOs), and organizations focused on marginalized groups and </w:t>
      </w:r>
      <w:r w:rsidRPr="00E06171">
        <w:rPr>
          <w:rFonts w:asciiTheme="majorBidi" w:eastAsia="Times New Roman" w:hAnsiTheme="majorBidi" w:cstheme="majorBidi"/>
          <w:kern w:val="0"/>
          <w:sz w:val="24"/>
          <w:szCs w:val="24"/>
          <w14:ligatures w14:val="none"/>
        </w:rPr>
        <w:lastRenderedPageBreak/>
        <w:t xml:space="preserve">persons with disabilities. At least 40% of the selected organizations will be WROs/WLOs and organizations </w:t>
      </w:r>
      <w:r w:rsidR="00921507" w:rsidRPr="00E06171">
        <w:rPr>
          <w:rFonts w:asciiTheme="majorBidi" w:eastAsia="Times New Roman" w:hAnsiTheme="majorBidi" w:cstheme="majorBidi"/>
          <w:kern w:val="0"/>
          <w:sz w:val="24"/>
          <w:szCs w:val="24"/>
          <w14:ligatures w14:val="none"/>
        </w:rPr>
        <w:t xml:space="preserve">focused on </w:t>
      </w:r>
      <w:r w:rsidRPr="00E06171">
        <w:rPr>
          <w:rFonts w:asciiTheme="majorBidi" w:eastAsia="Times New Roman" w:hAnsiTheme="majorBidi" w:cstheme="majorBidi"/>
          <w:kern w:val="0"/>
          <w:sz w:val="24"/>
          <w:szCs w:val="24"/>
          <w14:ligatures w14:val="none"/>
        </w:rPr>
        <w:t>with marginalized groups and persons with disabilities.</w:t>
      </w:r>
    </w:p>
    <w:p w14:paraId="730F5C98"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b/>
          <w:bCs/>
          <w:kern w:val="0"/>
          <w:sz w:val="24"/>
          <w:szCs w:val="24"/>
          <w:u w:val="single"/>
          <w14:ligatures w14:val="none"/>
        </w:rPr>
      </w:pPr>
      <w:r w:rsidRPr="00E06171">
        <w:rPr>
          <w:rFonts w:asciiTheme="majorBidi" w:eastAsia="Times New Roman" w:hAnsiTheme="majorBidi" w:cstheme="majorBidi"/>
          <w:b/>
          <w:bCs/>
          <w:kern w:val="0"/>
          <w:sz w:val="24"/>
          <w:szCs w:val="24"/>
          <w:u w:val="single"/>
          <w14:ligatures w14:val="none"/>
        </w:rPr>
        <w:t>Eligibility and Selection Criteria</w:t>
      </w:r>
    </w:p>
    <w:p w14:paraId="2F6026D6"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Basic Eligibility Requirements</w:t>
      </w:r>
    </w:p>
    <w:p w14:paraId="16BE9DB6" w14:textId="282337C9"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To be eligible to participate in the BALADI initiative, applicant organizations must meet the following minimum requirements</w:t>
      </w:r>
      <w:r w:rsidR="006B61D6" w:rsidRPr="00E06171">
        <w:rPr>
          <w:rFonts w:asciiTheme="majorBidi" w:eastAsia="Times New Roman" w:hAnsiTheme="majorBidi" w:cstheme="majorBidi"/>
          <w:kern w:val="0"/>
          <w:sz w:val="24"/>
          <w:szCs w:val="24"/>
          <w14:ligatures w14:val="none"/>
        </w:rPr>
        <w:t xml:space="preserve">: </w:t>
      </w:r>
    </w:p>
    <w:p w14:paraId="29B50AE9"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Legal and Administrative Requirements</w:t>
      </w:r>
    </w:p>
    <w:p w14:paraId="2170648A" w14:textId="77777777" w:rsidR="003F6DD9" w:rsidRPr="00E06171" w:rsidRDefault="003F6DD9" w:rsidP="00583E44">
      <w:pPr>
        <w:numPr>
          <w:ilvl w:val="0"/>
          <w:numId w:val="15"/>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Be a legally registered non-governmental organization in Yemen.</w:t>
      </w:r>
    </w:p>
    <w:p w14:paraId="6FCDB814" w14:textId="77777777" w:rsidR="003F6DD9" w:rsidRPr="00E06171" w:rsidRDefault="003F6DD9" w:rsidP="00583E44">
      <w:pPr>
        <w:numPr>
          <w:ilvl w:val="0"/>
          <w:numId w:val="15"/>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Demonstrate independence and non-affiliation with any party to the conflict.</w:t>
      </w:r>
    </w:p>
    <w:p w14:paraId="421BCF13" w14:textId="77777777" w:rsidR="003F6DD9" w:rsidRPr="00E06171" w:rsidRDefault="003F6DD9" w:rsidP="00583E44">
      <w:pPr>
        <w:numPr>
          <w:ilvl w:val="0"/>
          <w:numId w:val="15"/>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Have a basic administrative structure (e.g., governing body and management).</w:t>
      </w:r>
    </w:p>
    <w:p w14:paraId="3FE3F6D3" w14:textId="77777777" w:rsidR="003F6DD9" w:rsidRPr="00E06171" w:rsidRDefault="003F6DD9" w:rsidP="00583E44">
      <w:pPr>
        <w:numPr>
          <w:ilvl w:val="0"/>
          <w:numId w:val="15"/>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Have written administrative policies and procedures (or demonstrate willingness to develop them through the initiative).</w:t>
      </w:r>
    </w:p>
    <w:p w14:paraId="2780DE36"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Financial and Accounting Requirements</w:t>
      </w:r>
    </w:p>
    <w:p w14:paraId="15D98421" w14:textId="77777777" w:rsidR="003F6DD9" w:rsidRPr="00E06171" w:rsidRDefault="003F6DD9" w:rsidP="00583E44">
      <w:pPr>
        <w:numPr>
          <w:ilvl w:val="0"/>
          <w:numId w:val="16"/>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Maintain basic financial management practices appropriate to the organization’s size and capacity.</w:t>
      </w:r>
    </w:p>
    <w:p w14:paraId="54AE968A" w14:textId="77777777" w:rsidR="003F6DD9" w:rsidRPr="00E06171" w:rsidRDefault="003F6DD9" w:rsidP="00583E44">
      <w:pPr>
        <w:numPr>
          <w:ilvl w:val="0"/>
          <w:numId w:val="16"/>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Have a bank account in the name of the organization.</w:t>
      </w:r>
    </w:p>
    <w:p w14:paraId="48D220F2" w14:textId="77777777" w:rsidR="003F6DD9" w:rsidRPr="00E06171" w:rsidRDefault="003F6DD9" w:rsidP="00583E44">
      <w:pPr>
        <w:numPr>
          <w:ilvl w:val="0"/>
          <w:numId w:val="16"/>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Previous audits or advanced accounting systems are considered an asset but are not mandatory.</w:t>
      </w:r>
    </w:p>
    <w:p w14:paraId="4046C492"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Technical and Operational Requirements</w:t>
      </w:r>
    </w:p>
    <w:p w14:paraId="4865F2DC" w14:textId="77777777" w:rsidR="00E824B5" w:rsidRPr="00E06171" w:rsidRDefault="00E824B5" w:rsidP="00E824B5">
      <w:pPr>
        <w:pStyle w:val="a4"/>
        <w:numPr>
          <w:ilvl w:val="0"/>
          <w:numId w:val="17"/>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Have experience in implementing humanitarian or development projects (</w:t>
      </w:r>
      <w:r w:rsidRPr="00E06171">
        <w:rPr>
          <w:rFonts w:asciiTheme="majorBidi" w:eastAsia="Times New Roman" w:hAnsiTheme="majorBidi" w:cstheme="majorBidi"/>
          <w:sz w:val="24"/>
          <w:szCs w:val="24"/>
        </w:rPr>
        <w:t xml:space="preserve">(on−going humanitarian/development activities in technical competencies (EFSVL, WASH, Advocacy, Protection, </w:t>
      </w:r>
      <w:r w:rsidRPr="00E06171">
        <w:rPr>
          <w:rFonts w:asciiTheme="majorBidi" w:eastAsia="Times New Roman" w:hAnsiTheme="majorBidi" w:cstheme="majorBidi"/>
          <w:kern w:val="0"/>
          <w:sz w:val="24"/>
          <w:szCs w:val="24"/>
          <w14:ligatures w14:val="none"/>
        </w:rPr>
        <w:t>gender and social inclusion</w:t>
      </w:r>
      <w:r w:rsidRPr="00E06171">
        <w:rPr>
          <w:rFonts w:asciiTheme="majorBidi" w:eastAsia="Times New Roman" w:hAnsiTheme="majorBidi" w:cstheme="majorBidi"/>
          <w:sz w:val="24"/>
          <w:szCs w:val="24"/>
        </w:rPr>
        <w:t xml:space="preserve">, </w:t>
      </w:r>
      <w:proofErr w:type="spellStart"/>
      <w:r w:rsidRPr="00E06171">
        <w:rPr>
          <w:rFonts w:asciiTheme="majorBidi" w:eastAsia="Times New Roman" w:hAnsiTheme="majorBidi" w:cstheme="majorBidi"/>
          <w:sz w:val="24"/>
          <w:szCs w:val="24"/>
        </w:rPr>
        <w:t>etc</w:t>
      </w:r>
      <w:proofErr w:type="spellEnd"/>
      <w:r w:rsidRPr="00E06171">
        <w:rPr>
          <w:rFonts w:asciiTheme="majorBidi" w:eastAsia="Times New Roman" w:hAnsiTheme="majorBidi" w:cstheme="majorBidi"/>
          <w:kern w:val="0"/>
          <w:sz w:val="24"/>
          <w:szCs w:val="24"/>
          <w14:ligatures w14:val="none"/>
        </w:rPr>
        <w:t>);</w:t>
      </w:r>
    </w:p>
    <w:p w14:paraId="637A8863" w14:textId="77777777" w:rsidR="00E824B5" w:rsidRPr="00E06171" w:rsidRDefault="00E824B5" w:rsidP="00583E44">
      <w:pPr>
        <w:numPr>
          <w:ilvl w:val="0"/>
          <w:numId w:val="17"/>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Be able and willing to access local communities and work in the current local context.</w:t>
      </w:r>
    </w:p>
    <w:p w14:paraId="3B3ACE6B" w14:textId="52EA7BEA" w:rsidR="00E824B5" w:rsidRPr="00E06171" w:rsidRDefault="00E824B5" w:rsidP="00E824B5">
      <w:pPr>
        <w:pStyle w:val="a4"/>
        <w:numPr>
          <w:ilvl w:val="0"/>
          <w:numId w:val="17"/>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 xml:space="preserve">Have sufficient human resources to implement projects (preferred). </w:t>
      </w:r>
    </w:p>
    <w:p w14:paraId="44F2515D" w14:textId="77777777" w:rsidR="00E824B5" w:rsidRPr="00E06171" w:rsidRDefault="00E824B5" w:rsidP="00E824B5">
      <w:pPr>
        <w:pStyle w:val="a4"/>
        <w:numPr>
          <w:ilvl w:val="0"/>
          <w:numId w:val="17"/>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Willingness and commitment to participate in a capacity self-assessment process to improve individual and organizational capacities, and the ability to nominate a facilitator who has institutional understanding of organizational strengths and operational gaps, possesses good communication skills, and will support structured, inclusive, and data-informed organizational self-assessment processes in alignment with Taking the Lead technical guidance, including:</w:t>
      </w:r>
    </w:p>
    <w:p w14:paraId="1F282B2A" w14:textId="77777777" w:rsidR="00E824B5" w:rsidRPr="00E06171" w:rsidRDefault="00E824B5" w:rsidP="00E824B5">
      <w:pPr>
        <w:pStyle w:val="a4"/>
        <w:numPr>
          <w:ilvl w:val="1"/>
          <w:numId w:val="17"/>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sz w:val="24"/>
          <w:szCs w:val="24"/>
        </w:rPr>
        <w:t xml:space="preserve">Full engagement in the four-day remote workshops and active participation in the </w:t>
      </w:r>
      <w:proofErr w:type="spellStart"/>
      <w:r w:rsidRPr="00E06171">
        <w:rPr>
          <w:rFonts w:asciiTheme="majorBidi" w:eastAsia="Times New Roman" w:hAnsiTheme="majorBidi" w:cstheme="majorBidi"/>
          <w:kern w:val="0"/>
          <w:sz w:val="24"/>
          <w:szCs w:val="24"/>
          <w14:ligatures w14:val="none"/>
        </w:rPr>
        <w:t>ToT</w:t>
      </w:r>
      <w:proofErr w:type="spellEnd"/>
      <w:r w:rsidRPr="00E06171">
        <w:rPr>
          <w:rFonts w:asciiTheme="majorBidi" w:eastAsia="Times New Roman" w:hAnsiTheme="majorBidi" w:cstheme="majorBidi"/>
          <w:kern w:val="0"/>
          <w:sz w:val="24"/>
          <w:szCs w:val="24"/>
          <w14:ligatures w14:val="none"/>
        </w:rPr>
        <w:t>;</w:t>
      </w:r>
    </w:p>
    <w:p w14:paraId="630C9D95" w14:textId="77777777" w:rsidR="00E824B5" w:rsidRPr="00E06171" w:rsidRDefault="00E824B5" w:rsidP="00E824B5">
      <w:pPr>
        <w:pStyle w:val="a4"/>
        <w:numPr>
          <w:ilvl w:val="1"/>
          <w:numId w:val="17"/>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Participation in coaching sessions with TTL experts (online);</w:t>
      </w:r>
    </w:p>
    <w:p w14:paraId="76064739" w14:textId="77777777" w:rsidR="00E824B5" w:rsidRPr="00E06171" w:rsidRDefault="00E824B5" w:rsidP="00E824B5">
      <w:pPr>
        <w:pStyle w:val="a4"/>
        <w:numPr>
          <w:ilvl w:val="1"/>
          <w:numId w:val="17"/>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Reviewing preparatory materials in advance.</w:t>
      </w:r>
    </w:p>
    <w:p w14:paraId="1C3A6ED8" w14:textId="17250080"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 xml:space="preserve">Gender and Social Inclusion </w:t>
      </w:r>
      <w:r w:rsidR="00B139A1" w:rsidRPr="00E06171">
        <w:rPr>
          <w:rFonts w:asciiTheme="majorBidi" w:eastAsia="Times New Roman" w:hAnsiTheme="majorBidi" w:cstheme="majorBidi"/>
          <w:kern w:val="0"/>
          <w:sz w:val="24"/>
          <w:szCs w:val="24"/>
          <w:u w:val="single"/>
          <w14:ligatures w14:val="none"/>
        </w:rPr>
        <w:t>Requirements:</w:t>
      </w:r>
    </w:p>
    <w:p w14:paraId="64EBD24C" w14:textId="77777777" w:rsidR="00B139A1" w:rsidRPr="00E06171" w:rsidRDefault="00B139A1" w:rsidP="00B139A1">
      <w:pPr>
        <w:pStyle w:val="a4"/>
        <w:numPr>
          <w:ilvl w:val="0"/>
          <w:numId w:val="32"/>
        </w:numPr>
        <w:spacing w:beforeAutospacing="1" w:afterAutospacing="1" w:line="240" w:lineRule="auto"/>
        <w:jc w:val="both"/>
        <w:rPr>
          <w:rFonts w:asciiTheme="majorBidi" w:eastAsia="Times New Roman" w:hAnsiTheme="majorBidi" w:cstheme="majorBidi"/>
          <w:sz w:val="24"/>
          <w:szCs w:val="24"/>
        </w:rPr>
      </w:pPr>
      <w:r w:rsidRPr="00E06171">
        <w:rPr>
          <w:rFonts w:asciiTheme="majorBidi" w:eastAsia="Times New Roman" w:hAnsiTheme="majorBidi" w:cstheme="majorBidi"/>
          <w:sz w:val="24"/>
          <w:szCs w:val="24"/>
        </w:rPr>
        <w:t>Organizations that are women-led, women’s rights organizations, or those focused on disability and marginalized groups (40%, 20 out of 50 selected LNAs);</w:t>
      </w:r>
    </w:p>
    <w:p w14:paraId="45EF9AA1" w14:textId="77777777" w:rsidR="00B139A1" w:rsidRPr="00E06171" w:rsidRDefault="00B139A1" w:rsidP="00B139A1">
      <w:pPr>
        <w:pStyle w:val="a4"/>
        <w:numPr>
          <w:ilvl w:val="0"/>
          <w:numId w:val="32"/>
        </w:numPr>
        <w:spacing w:beforeAutospacing="1" w:afterAutospacing="1" w:line="240" w:lineRule="auto"/>
        <w:jc w:val="both"/>
        <w:rPr>
          <w:rFonts w:asciiTheme="majorBidi" w:eastAsia="Times New Roman" w:hAnsiTheme="majorBidi" w:cstheme="majorBidi"/>
          <w:sz w:val="24"/>
          <w:szCs w:val="24"/>
        </w:rPr>
      </w:pPr>
      <w:r w:rsidRPr="00E06171">
        <w:rPr>
          <w:rFonts w:asciiTheme="majorBidi" w:eastAsia="Times New Roman" w:hAnsiTheme="majorBidi" w:cstheme="majorBidi"/>
          <w:sz w:val="24"/>
          <w:szCs w:val="24"/>
        </w:rPr>
        <w:t>Organizations engaging at the community level in collaboration with grassroots organizations and ongoing activities especially in rural areas.</w:t>
      </w:r>
    </w:p>
    <w:p w14:paraId="140BF758" w14:textId="77777777" w:rsidR="00B139A1" w:rsidRPr="00E06171" w:rsidRDefault="00B139A1" w:rsidP="00B139A1">
      <w:pPr>
        <w:pStyle w:val="a4"/>
        <w:numPr>
          <w:ilvl w:val="0"/>
          <w:numId w:val="32"/>
        </w:numPr>
        <w:spacing w:beforeAutospacing="1" w:afterAutospacing="1" w:line="240" w:lineRule="auto"/>
        <w:jc w:val="both"/>
        <w:rPr>
          <w:rFonts w:asciiTheme="majorBidi" w:eastAsia="Times New Roman" w:hAnsiTheme="majorBidi" w:cstheme="majorBidi"/>
          <w:sz w:val="24"/>
          <w:szCs w:val="24"/>
        </w:rPr>
      </w:pPr>
      <w:r w:rsidRPr="00E06171">
        <w:rPr>
          <w:rFonts w:asciiTheme="majorBidi" w:eastAsia="Times New Roman" w:hAnsiTheme="majorBidi" w:cstheme="majorBidi"/>
          <w:sz w:val="24"/>
          <w:szCs w:val="24"/>
        </w:rPr>
        <w:lastRenderedPageBreak/>
        <w:t>Organizations that enhance women’s transformative leadership and promote women’s representation in decision-making processes.</w:t>
      </w:r>
    </w:p>
    <w:p w14:paraId="6D0BAB6C"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b/>
          <w:bCs/>
          <w:kern w:val="0"/>
          <w:sz w:val="24"/>
          <w:szCs w:val="24"/>
          <w:u w:val="single"/>
          <w14:ligatures w14:val="none"/>
        </w:rPr>
      </w:pPr>
      <w:r w:rsidRPr="00E06171">
        <w:rPr>
          <w:rFonts w:asciiTheme="majorBidi" w:eastAsia="Times New Roman" w:hAnsiTheme="majorBidi" w:cstheme="majorBidi"/>
          <w:b/>
          <w:bCs/>
          <w:kern w:val="0"/>
          <w:sz w:val="24"/>
          <w:szCs w:val="24"/>
          <w:u w:val="single"/>
          <w14:ligatures w14:val="none"/>
        </w:rPr>
        <w:t>Evaluation and Selection Criteria</w:t>
      </w:r>
    </w:p>
    <w:p w14:paraId="73BC4C1D" w14:textId="38280D79"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All applicant organizations will be evaluated based on the following four criteria</w:t>
      </w:r>
      <w:r w:rsidR="006B61D6" w:rsidRPr="00E06171">
        <w:rPr>
          <w:rFonts w:asciiTheme="majorBidi" w:eastAsia="Times New Roman" w:hAnsiTheme="majorBidi" w:cstheme="majorBidi"/>
          <w:kern w:val="0"/>
          <w:sz w:val="24"/>
          <w:szCs w:val="24"/>
          <w14:ligatures w14:val="none"/>
        </w:rPr>
        <w:t xml:space="preserve">: </w:t>
      </w:r>
    </w:p>
    <w:tbl>
      <w:tblPr>
        <w:tblStyle w:val="3-61"/>
        <w:tblW w:w="9304" w:type="dxa"/>
        <w:tblBorders>
          <w:insideH w:val="single" w:sz="4" w:space="0" w:color="70AD47" w:themeColor="accent6"/>
          <w:insideV w:val="single" w:sz="4" w:space="0" w:color="70AD47" w:themeColor="accent6"/>
        </w:tblBorders>
        <w:tblLook w:val="04A0" w:firstRow="1" w:lastRow="0" w:firstColumn="1" w:lastColumn="0" w:noHBand="0" w:noVBand="1"/>
      </w:tblPr>
      <w:tblGrid>
        <w:gridCol w:w="1980"/>
        <w:gridCol w:w="1088"/>
        <w:gridCol w:w="6236"/>
      </w:tblGrid>
      <w:tr w:rsidR="003F6DD9" w:rsidRPr="00E06171" w14:paraId="0353FCD1" w14:textId="77777777" w:rsidTr="00B139A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vAlign w:val="center"/>
            <w:hideMark/>
          </w:tcPr>
          <w:p w14:paraId="19C0DFE9" w14:textId="77777777" w:rsidR="003F6DD9" w:rsidRPr="00E06171" w:rsidRDefault="003F6DD9" w:rsidP="003F6DD9">
            <w:pPr>
              <w:spacing w:before="100" w:beforeAutospacing="1" w:after="100" w:afterAutospacing="1"/>
              <w:jc w:val="center"/>
              <w:rPr>
                <w:rFonts w:asciiTheme="majorBidi" w:eastAsia="Times New Roman" w:hAnsiTheme="majorBidi" w:cstheme="majorBidi"/>
                <w:kern w:val="0"/>
                <w:sz w:val="28"/>
                <w:szCs w:val="28"/>
                <w14:ligatures w14:val="none"/>
              </w:rPr>
            </w:pPr>
            <w:r w:rsidRPr="00E06171">
              <w:rPr>
                <w:rFonts w:asciiTheme="majorBidi" w:eastAsia="Times New Roman" w:hAnsiTheme="majorBidi" w:cstheme="majorBidi"/>
                <w:kern w:val="0"/>
                <w:sz w:val="28"/>
                <w:szCs w:val="28"/>
                <w14:ligatures w14:val="none"/>
              </w:rPr>
              <w:t>Evaluation Criterion</w:t>
            </w:r>
          </w:p>
        </w:tc>
        <w:tc>
          <w:tcPr>
            <w:tcW w:w="0" w:type="auto"/>
            <w:vAlign w:val="center"/>
            <w:hideMark/>
          </w:tcPr>
          <w:p w14:paraId="175AAC5D" w14:textId="77777777" w:rsidR="003F6DD9" w:rsidRPr="00E06171" w:rsidRDefault="003F6DD9" w:rsidP="003F6DD9">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8"/>
                <w:szCs w:val="28"/>
                <w14:ligatures w14:val="none"/>
              </w:rPr>
            </w:pPr>
            <w:r w:rsidRPr="00E06171">
              <w:rPr>
                <w:rFonts w:asciiTheme="majorBidi" w:eastAsia="Times New Roman" w:hAnsiTheme="majorBidi" w:cstheme="majorBidi"/>
                <w:kern w:val="0"/>
                <w:sz w:val="28"/>
                <w:szCs w:val="28"/>
                <w14:ligatures w14:val="none"/>
              </w:rPr>
              <w:t>Weight</w:t>
            </w:r>
          </w:p>
        </w:tc>
        <w:tc>
          <w:tcPr>
            <w:tcW w:w="0" w:type="auto"/>
            <w:vAlign w:val="center"/>
            <w:hideMark/>
          </w:tcPr>
          <w:p w14:paraId="0C93208A" w14:textId="77777777" w:rsidR="003F6DD9" w:rsidRPr="00E06171" w:rsidRDefault="003F6DD9" w:rsidP="003F6DD9">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8"/>
                <w:szCs w:val="28"/>
                <w14:ligatures w14:val="none"/>
              </w:rPr>
            </w:pPr>
            <w:r w:rsidRPr="00E06171">
              <w:rPr>
                <w:rFonts w:asciiTheme="majorBidi" w:eastAsia="Times New Roman" w:hAnsiTheme="majorBidi" w:cstheme="majorBidi"/>
                <w:kern w:val="0"/>
                <w:sz w:val="28"/>
                <w:szCs w:val="28"/>
                <w14:ligatures w14:val="none"/>
              </w:rPr>
              <w:t>Details</w:t>
            </w:r>
          </w:p>
        </w:tc>
      </w:tr>
      <w:tr w:rsidR="003F6DD9" w:rsidRPr="00E06171" w14:paraId="214C03BE" w14:textId="77777777" w:rsidTr="00B13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hideMark/>
          </w:tcPr>
          <w:p w14:paraId="4816979F" w14:textId="0CEF39C7" w:rsidR="003F6DD9" w:rsidRPr="00E06171" w:rsidRDefault="00B139A1" w:rsidP="003F6DD9">
            <w:pPr>
              <w:spacing w:before="100" w:beforeAutospacing="1" w:after="100" w:afterAutospacing="1"/>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Legal and Administrative Eligibility</w:t>
            </w:r>
          </w:p>
        </w:tc>
        <w:tc>
          <w:tcPr>
            <w:tcW w:w="0" w:type="auto"/>
            <w:tcBorders>
              <w:top w:val="none" w:sz="0" w:space="0" w:color="auto"/>
              <w:bottom w:val="none" w:sz="0" w:space="0" w:color="auto"/>
            </w:tcBorders>
            <w:hideMark/>
          </w:tcPr>
          <w:p w14:paraId="25C3835C" w14:textId="77777777" w:rsidR="003F6DD9" w:rsidRPr="00E06171" w:rsidRDefault="003F6DD9" w:rsidP="003F6DD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20%</w:t>
            </w:r>
          </w:p>
        </w:tc>
        <w:tc>
          <w:tcPr>
            <w:tcW w:w="0" w:type="auto"/>
            <w:tcBorders>
              <w:top w:val="none" w:sz="0" w:space="0" w:color="auto"/>
              <w:bottom w:val="none" w:sz="0" w:space="0" w:color="auto"/>
            </w:tcBorders>
            <w:hideMark/>
          </w:tcPr>
          <w:p w14:paraId="58932DAC" w14:textId="77777777" w:rsidR="003F6DD9" w:rsidRPr="00E06171" w:rsidRDefault="003F6DD9" w:rsidP="003F6DD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Legal registration, administrative structure, policies and procedures, governance</w:t>
            </w:r>
          </w:p>
        </w:tc>
      </w:tr>
      <w:tr w:rsidR="003F6DD9" w:rsidRPr="00E06171" w14:paraId="15E030C1" w14:textId="77777777" w:rsidTr="00B139A1">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hideMark/>
          </w:tcPr>
          <w:p w14:paraId="7C3844D8" w14:textId="77777777" w:rsidR="003F6DD9" w:rsidRPr="00E06171" w:rsidRDefault="003F6DD9" w:rsidP="003F6DD9">
            <w:pPr>
              <w:spacing w:before="100" w:beforeAutospacing="1" w:after="100" w:afterAutospacing="1"/>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Technical Capacity and Experience</w:t>
            </w:r>
          </w:p>
        </w:tc>
        <w:tc>
          <w:tcPr>
            <w:tcW w:w="0" w:type="auto"/>
            <w:hideMark/>
          </w:tcPr>
          <w:p w14:paraId="15B614D9" w14:textId="0B68C12E" w:rsidR="003F6DD9" w:rsidRPr="00E06171" w:rsidRDefault="003F6DD9" w:rsidP="003F6DD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40%</w:t>
            </w:r>
          </w:p>
        </w:tc>
        <w:tc>
          <w:tcPr>
            <w:tcW w:w="0" w:type="auto"/>
            <w:hideMark/>
          </w:tcPr>
          <w:p w14:paraId="054A7E69" w14:textId="77777777" w:rsidR="003F6DD9" w:rsidRPr="00E06171" w:rsidRDefault="003F6DD9" w:rsidP="003F6DD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Track record, geographical experience, human resources, and access capability</w:t>
            </w:r>
          </w:p>
        </w:tc>
      </w:tr>
      <w:tr w:rsidR="003F6DD9" w:rsidRPr="00E06171" w14:paraId="6E7C5F85" w14:textId="77777777" w:rsidTr="00B13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hideMark/>
          </w:tcPr>
          <w:p w14:paraId="54BB0ED7" w14:textId="4CC7C093" w:rsidR="003F6DD9" w:rsidRPr="00E06171" w:rsidRDefault="003F6DD9" w:rsidP="003F6DD9">
            <w:pPr>
              <w:spacing w:before="100" w:beforeAutospacing="1" w:after="100" w:afterAutospacing="1"/>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Gender and Social Inclusion</w:t>
            </w:r>
          </w:p>
        </w:tc>
        <w:tc>
          <w:tcPr>
            <w:tcW w:w="0" w:type="auto"/>
            <w:tcBorders>
              <w:top w:val="none" w:sz="0" w:space="0" w:color="auto"/>
              <w:bottom w:val="none" w:sz="0" w:space="0" w:color="auto"/>
            </w:tcBorders>
            <w:hideMark/>
          </w:tcPr>
          <w:p w14:paraId="273526D3" w14:textId="2633B074" w:rsidR="003F6DD9" w:rsidRPr="00E06171" w:rsidRDefault="003F6DD9" w:rsidP="003F6DD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30 %</w:t>
            </w:r>
          </w:p>
        </w:tc>
        <w:tc>
          <w:tcPr>
            <w:tcW w:w="0" w:type="auto"/>
            <w:tcBorders>
              <w:top w:val="none" w:sz="0" w:space="0" w:color="auto"/>
              <w:bottom w:val="none" w:sz="0" w:space="0" w:color="auto"/>
            </w:tcBorders>
            <w:hideMark/>
          </w:tcPr>
          <w:p w14:paraId="3D1F2287" w14:textId="77777777" w:rsidR="003F6DD9" w:rsidRPr="00E06171" w:rsidRDefault="003F6DD9" w:rsidP="003F6DD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Women's leadership, protection policies, gender programs, and inclusion</w:t>
            </w:r>
          </w:p>
        </w:tc>
      </w:tr>
      <w:tr w:rsidR="003F6DD9" w:rsidRPr="00E06171" w14:paraId="0141B675" w14:textId="77777777" w:rsidTr="00B139A1">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hideMark/>
          </w:tcPr>
          <w:p w14:paraId="34696049" w14:textId="77777777" w:rsidR="003F6DD9" w:rsidRPr="00E06171" w:rsidRDefault="003F6DD9" w:rsidP="003F6DD9">
            <w:pPr>
              <w:spacing w:before="100" w:beforeAutospacing="1" w:after="100" w:afterAutospacing="1"/>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Localization and Community Acceptance</w:t>
            </w:r>
          </w:p>
        </w:tc>
        <w:tc>
          <w:tcPr>
            <w:tcW w:w="0" w:type="auto"/>
            <w:hideMark/>
          </w:tcPr>
          <w:p w14:paraId="499FAACF" w14:textId="28051EF2" w:rsidR="003F6DD9" w:rsidRPr="00E06171" w:rsidRDefault="003F6DD9" w:rsidP="003F6DD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10 %</w:t>
            </w:r>
          </w:p>
        </w:tc>
        <w:tc>
          <w:tcPr>
            <w:tcW w:w="0" w:type="auto"/>
            <w:hideMark/>
          </w:tcPr>
          <w:p w14:paraId="0D689C52" w14:textId="77777777" w:rsidR="003F6DD9" w:rsidRPr="00E06171" w:rsidRDefault="003F6DD9" w:rsidP="003F6DD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Local staff, local relationships, accountability to the community, engaging at the community level in collaboration with grassroots organizations especially in rural areas.</w:t>
            </w:r>
          </w:p>
        </w:tc>
      </w:tr>
    </w:tbl>
    <w:p w14:paraId="5101509D"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b/>
          <w:bCs/>
          <w:kern w:val="0"/>
          <w:sz w:val="28"/>
          <w:szCs w:val="28"/>
          <w:u w:val="single"/>
          <w14:ligatures w14:val="none"/>
        </w:rPr>
      </w:pPr>
      <w:r w:rsidRPr="00E06171">
        <w:rPr>
          <w:rFonts w:asciiTheme="majorBidi" w:eastAsia="Times New Roman" w:hAnsiTheme="majorBidi" w:cstheme="majorBidi"/>
          <w:b/>
          <w:bCs/>
          <w:kern w:val="0"/>
          <w:sz w:val="28"/>
          <w:szCs w:val="28"/>
          <w:u w:val="single"/>
          <w14:ligatures w14:val="none"/>
        </w:rPr>
        <w:t>Targeted Governorates</w:t>
      </w:r>
    </w:p>
    <w:p w14:paraId="3A7E7406" w14:textId="6ACDE6E0"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The BALADI initiative focuses on the following governorates</w:t>
      </w:r>
      <w:r w:rsidR="006B61D6" w:rsidRPr="00E06171">
        <w:rPr>
          <w:rFonts w:asciiTheme="majorBidi" w:eastAsia="Times New Roman" w:hAnsiTheme="majorBidi" w:cstheme="majorBidi"/>
          <w:kern w:val="0"/>
          <w:sz w:val="24"/>
          <w:szCs w:val="24"/>
          <w:u w:val="single"/>
          <w14:ligatures w14:val="none"/>
        </w:rPr>
        <w:t xml:space="preserve">: </w:t>
      </w:r>
    </w:p>
    <w:p w14:paraId="2035D915"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 xml:space="preserve">Aden - </w:t>
      </w:r>
      <w:proofErr w:type="spellStart"/>
      <w:r w:rsidRPr="00E06171">
        <w:rPr>
          <w:rFonts w:asciiTheme="majorBidi" w:eastAsia="Times New Roman" w:hAnsiTheme="majorBidi" w:cstheme="majorBidi"/>
          <w:kern w:val="0"/>
          <w:sz w:val="24"/>
          <w:szCs w:val="24"/>
          <w14:ligatures w14:val="none"/>
        </w:rPr>
        <w:t>Lahj</w:t>
      </w:r>
      <w:proofErr w:type="spellEnd"/>
      <w:r w:rsidRPr="00E06171">
        <w:rPr>
          <w:rFonts w:asciiTheme="majorBidi" w:eastAsia="Times New Roman" w:hAnsiTheme="majorBidi" w:cstheme="majorBidi"/>
          <w:kern w:val="0"/>
          <w:sz w:val="24"/>
          <w:szCs w:val="24"/>
          <w14:ligatures w14:val="none"/>
        </w:rPr>
        <w:t xml:space="preserve"> - Abyan - </w:t>
      </w:r>
      <w:proofErr w:type="spellStart"/>
      <w:r w:rsidRPr="00E06171">
        <w:rPr>
          <w:rFonts w:asciiTheme="majorBidi" w:eastAsia="Times New Roman" w:hAnsiTheme="majorBidi" w:cstheme="majorBidi"/>
          <w:kern w:val="0"/>
          <w:sz w:val="24"/>
          <w:szCs w:val="24"/>
          <w14:ligatures w14:val="none"/>
        </w:rPr>
        <w:t>Dhale</w:t>
      </w:r>
      <w:proofErr w:type="spellEnd"/>
      <w:r w:rsidRPr="00E06171">
        <w:rPr>
          <w:rFonts w:asciiTheme="majorBidi" w:eastAsia="Times New Roman" w:hAnsiTheme="majorBidi" w:cstheme="majorBidi"/>
          <w:kern w:val="0"/>
          <w:sz w:val="24"/>
          <w:szCs w:val="24"/>
          <w14:ligatures w14:val="none"/>
        </w:rPr>
        <w:t xml:space="preserve"> - Hadramout -Taiz - Marib</w:t>
      </w:r>
    </w:p>
    <w:p w14:paraId="4CD5B85F"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The initiative particularly encourages organizations working in remote and hard-to-reach areas, and organizations that have the ability to access vulnerable and marginalized communities.</w:t>
      </w:r>
    </w:p>
    <w:p w14:paraId="3E0EE1C3"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b/>
          <w:bCs/>
          <w:kern w:val="0"/>
          <w:sz w:val="28"/>
          <w:szCs w:val="28"/>
          <w:u w:val="single"/>
          <w14:ligatures w14:val="none"/>
        </w:rPr>
      </w:pPr>
      <w:r w:rsidRPr="00E06171">
        <w:rPr>
          <w:rFonts w:asciiTheme="majorBidi" w:eastAsia="Times New Roman" w:hAnsiTheme="majorBidi" w:cstheme="majorBidi"/>
          <w:b/>
          <w:bCs/>
          <w:kern w:val="0"/>
          <w:sz w:val="28"/>
          <w:szCs w:val="28"/>
          <w:u w:val="single"/>
          <w14:ligatures w14:val="none"/>
        </w:rPr>
        <w:t>Expression of Interest Process</w:t>
      </w:r>
    </w:p>
    <w:p w14:paraId="5BF7DA18"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Steps and Requirements</w:t>
      </w:r>
    </w:p>
    <w:p w14:paraId="4E76A5E8" w14:textId="58AA34F3"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To express interest in participating in the BALADI initiative, the organization must</w:t>
      </w:r>
      <w:r w:rsidR="006B61D6" w:rsidRPr="00E06171">
        <w:rPr>
          <w:rFonts w:asciiTheme="majorBidi" w:eastAsia="Times New Roman" w:hAnsiTheme="majorBidi" w:cstheme="majorBidi"/>
          <w:kern w:val="0"/>
          <w:sz w:val="24"/>
          <w:szCs w:val="24"/>
          <w14:ligatures w14:val="none"/>
        </w:rPr>
        <w:t xml:space="preserve">: </w:t>
      </w:r>
    </w:p>
    <w:p w14:paraId="38C7914B" w14:textId="5E77942C"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1. Fill out the technical application form</w:t>
      </w:r>
      <w:r w:rsidR="006B61D6" w:rsidRPr="00E06171">
        <w:rPr>
          <w:rFonts w:asciiTheme="majorBidi" w:eastAsia="Times New Roman" w:hAnsiTheme="majorBidi" w:cstheme="majorBidi"/>
          <w:kern w:val="0"/>
          <w:sz w:val="24"/>
          <w:szCs w:val="24"/>
          <w:u w:val="single"/>
          <w14:ligatures w14:val="none"/>
        </w:rPr>
        <w:t xml:space="preserve">: </w:t>
      </w:r>
    </w:p>
    <w:p w14:paraId="5B1DC62F" w14:textId="36181B15"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Fill out the comprehensive technical application form, which includes detailed information about</w:t>
      </w:r>
      <w:r w:rsidR="006B61D6" w:rsidRPr="00E06171">
        <w:rPr>
          <w:rFonts w:asciiTheme="majorBidi" w:eastAsia="Times New Roman" w:hAnsiTheme="majorBidi" w:cstheme="majorBidi"/>
          <w:kern w:val="0"/>
          <w:sz w:val="24"/>
          <w:szCs w:val="24"/>
          <w14:ligatures w14:val="none"/>
        </w:rPr>
        <w:t xml:space="preserve">: </w:t>
      </w:r>
    </w:p>
    <w:p w14:paraId="2048CE0C" w14:textId="77777777" w:rsidR="003F6DD9" w:rsidRPr="00E06171" w:rsidRDefault="003F6DD9" w:rsidP="00583E44">
      <w:pPr>
        <w:numPr>
          <w:ilvl w:val="0"/>
          <w:numId w:val="3"/>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Basic organization information (name, year of establishment, geographical location)</w:t>
      </w:r>
    </w:p>
    <w:p w14:paraId="24155516" w14:textId="77777777" w:rsidR="003F6DD9" w:rsidRPr="00E06171" w:rsidRDefault="003F6DD9" w:rsidP="00583E44">
      <w:pPr>
        <w:numPr>
          <w:ilvl w:val="0"/>
          <w:numId w:val="3"/>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Experience and track record (previous projects, partners, achievements)</w:t>
      </w:r>
    </w:p>
    <w:p w14:paraId="616E05B5" w14:textId="77777777" w:rsidR="003F6DD9" w:rsidRPr="00E06171" w:rsidRDefault="003F6DD9" w:rsidP="00583E44">
      <w:pPr>
        <w:numPr>
          <w:ilvl w:val="0"/>
          <w:numId w:val="3"/>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Technical and operational capacities (human resources, infrastructure, systems)</w:t>
      </w:r>
    </w:p>
    <w:p w14:paraId="54DDCCFD" w14:textId="6780E45B" w:rsidR="003F6DD9" w:rsidRPr="00E06171" w:rsidRDefault="003F6DD9" w:rsidP="00583E44">
      <w:pPr>
        <w:numPr>
          <w:ilvl w:val="0"/>
          <w:numId w:val="3"/>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Gender and Social inclusion (women's representation, policies, programs)</w:t>
      </w:r>
    </w:p>
    <w:p w14:paraId="5C0DF6C0" w14:textId="7C5BBD6E" w:rsidR="003F6DD9" w:rsidRDefault="003F6DD9" w:rsidP="00583E44">
      <w:pPr>
        <w:numPr>
          <w:ilvl w:val="0"/>
          <w:numId w:val="3"/>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Localization and community acceptance (local staff, local relationships)</w:t>
      </w:r>
      <w:r w:rsidR="00314441">
        <w:rPr>
          <w:rFonts w:asciiTheme="majorBidi" w:eastAsia="Times New Roman" w:hAnsiTheme="majorBidi" w:cstheme="majorBidi"/>
          <w:kern w:val="0"/>
          <w:sz w:val="24"/>
          <w:szCs w:val="24"/>
          <w14:ligatures w14:val="none"/>
        </w:rPr>
        <w:t>.</w:t>
      </w:r>
    </w:p>
    <w:p w14:paraId="667F1AF9" w14:textId="353A9F98" w:rsidR="00314441" w:rsidRDefault="00314441" w:rsidP="00314441">
      <w:pPr>
        <w:spacing w:before="100" w:beforeAutospacing="1" w:after="100" w:afterAutospacing="1" w:line="240" w:lineRule="auto"/>
        <w:ind w:left="720"/>
        <w:contextualSpacing/>
        <w:jc w:val="both"/>
        <w:rPr>
          <w:rFonts w:asciiTheme="majorBidi" w:eastAsia="Times New Roman" w:hAnsiTheme="majorBidi" w:cstheme="majorBidi"/>
          <w:kern w:val="0"/>
          <w:sz w:val="24"/>
          <w:szCs w:val="24"/>
          <w14:ligatures w14:val="none"/>
        </w:rPr>
      </w:pPr>
    </w:p>
    <w:p w14:paraId="25095B98" w14:textId="730B93BB" w:rsidR="00314441" w:rsidRDefault="00314441" w:rsidP="00314441">
      <w:pPr>
        <w:spacing w:before="100" w:beforeAutospacing="1" w:after="100" w:afterAutospacing="1" w:line="240" w:lineRule="auto"/>
        <w:ind w:left="720"/>
        <w:contextualSpacing/>
        <w:jc w:val="both"/>
        <w:rPr>
          <w:rFonts w:asciiTheme="majorBidi" w:eastAsia="Times New Roman" w:hAnsiTheme="majorBidi" w:cstheme="majorBidi"/>
          <w:kern w:val="0"/>
          <w:sz w:val="24"/>
          <w:szCs w:val="24"/>
          <w14:ligatures w14:val="none"/>
        </w:rPr>
      </w:pPr>
    </w:p>
    <w:p w14:paraId="1E2F7202" w14:textId="77777777" w:rsidR="00314441" w:rsidRPr="00E06171" w:rsidRDefault="00314441" w:rsidP="00314441">
      <w:pPr>
        <w:spacing w:before="100" w:beforeAutospacing="1" w:after="100" w:afterAutospacing="1" w:line="240" w:lineRule="auto"/>
        <w:ind w:left="720"/>
        <w:contextualSpacing/>
        <w:jc w:val="both"/>
        <w:rPr>
          <w:rFonts w:asciiTheme="majorBidi" w:eastAsia="Times New Roman" w:hAnsiTheme="majorBidi" w:cstheme="majorBidi"/>
          <w:kern w:val="0"/>
          <w:sz w:val="24"/>
          <w:szCs w:val="24"/>
          <w14:ligatures w14:val="none"/>
        </w:rPr>
      </w:pPr>
    </w:p>
    <w:p w14:paraId="1EC012B9" w14:textId="36D60399"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lastRenderedPageBreak/>
        <w:t>3. Upload the required supporting documents to the self-assessment form link</w:t>
      </w:r>
      <w:r w:rsidR="006B61D6" w:rsidRPr="00E06171">
        <w:rPr>
          <w:rFonts w:asciiTheme="majorBidi" w:eastAsia="Times New Roman" w:hAnsiTheme="majorBidi" w:cstheme="majorBidi"/>
          <w:kern w:val="0"/>
          <w:sz w:val="24"/>
          <w:szCs w:val="24"/>
          <w:u w:val="single"/>
          <w14:ligatures w14:val="none"/>
        </w:rPr>
        <w:t xml:space="preserve">: </w:t>
      </w:r>
    </w:p>
    <w:p w14:paraId="499AF70F" w14:textId="10FFB141"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Upload the following supporting documents at the link below</w:t>
      </w:r>
      <w:r w:rsidR="006B61D6" w:rsidRPr="00E06171">
        <w:rPr>
          <w:rFonts w:asciiTheme="majorBidi" w:eastAsia="Times New Roman" w:hAnsiTheme="majorBidi" w:cstheme="majorBidi"/>
          <w:kern w:val="0"/>
          <w:sz w:val="24"/>
          <w:szCs w:val="24"/>
          <w14:ligatures w14:val="none"/>
        </w:rPr>
        <w:t xml:space="preserve">: </w:t>
      </w:r>
    </w:p>
    <w:p w14:paraId="5904C899" w14:textId="77777777" w:rsidR="003F6DD9" w:rsidRPr="00E06171" w:rsidRDefault="003F6DD9" w:rsidP="00583E44">
      <w:pPr>
        <w:numPr>
          <w:ilvl w:val="0"/>
          <w:numId w:val="4"/>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Registration and license certificate</w:t>
      </w:r>
    </w:p>
    <w:p w14:paraId="279080BB" w14:textId="77777777" w:rsidR="003F6DD9" w:rsidRPr="00E06171" w:rsidRDefault="003F6DD9" w:rsidP="00583E44">
      <w:pPr>
        <w:numPr>
          <w:ilvl w:val="0"/>
          <w:numId w:val="4"/>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 xml:space="preserve">Organization Bylaws </w:t>
      </w:r>
    </w:p>
    <w:p w14:paraId="6DA75608" w14:textId="77777777" w:rsidR="003F6DD9" w:rsidRPr="00E06171" w:rsidRDefault="003F6DD9" w:rsidP="00583E44">
      <w:pPr>
        <w:numPr>
          <w:ilvl w:val="0"/>
          <w:numId w:val="4"/>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Organizational structure of the organization</w:t>
      </w:r>
    </w:p>
    <w:p w14:paraId="479C516A" w14:textId="77777777" w:rsidR="003F6DD9" w:rsidRPr="00E06171" w:rsidRDefault="003F6DD9" w:rsidP="00583E44">
      <w:pPr>
        <w:numPr>
          <w:ilvl w:val="0"/>
          <w:numId w:val="4"/>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Code of Conduct and Gender policies</w:t>
      </w:r>
    </w:p>
    <w:p w14:paraId="52EC278C" w14:textId="77777777" w:rsidR="003F6DD9" w:rsidRPr="00E06171" w:rsidRDefault="003F6DD9" w:rsidP="00583E44">
      <w:pPr>
        <w:numPr>
          <w:ilvl w:val="0"/>
          <w:numId w:val="4"/>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Financial statements and audited reports (last year)</w:t>
      </w:r>
    </w:p>
    <w:p w14:paraId="48B6101C" w14:textId="77777777" w:rsidR="003F6DD9" w:rsidRPr="00E06171" w:rsidRDefault="003F6DD9" w:rsidP="00583E44">
      <w:pPr>
        <w:numPr>
          <w:ilvl w:val="0"/>
          <w:numId w:val="4"/>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Internal policies</w:t>
      </w:r>
    </w:p>
    <w:p w14:paraId="0B94CB61" w14:textId="77C4E37C"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4. Enter the data in the Expression of Interest link</w:t>
      </w:r>
      <w:r w:rsidR="006B61D6" w:rsidRPr="00E06171">
        <w:rPr>
          <w:rFonts w:asciiTheme="majorBidi" w:eastAsia="Times New Roman" w:hAnsiTheme="majorBidi" w:cstheme="majorBidi"/>
          <w:kern w:val="0"/>
          <w:sz w:val="24"/>
          <w:szCs w:val="24"/>
          <w:u w:val="single"/>
          <w14:ligatures w14:val="none"/>
        </w:rPr>
        <w:t xml:space="preserve">: </w:t>
      </w:r>
    </w:p>
    <w:p w14:paraId="664B0D78"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Enter all information and data in the electronic Expression of Interest link shown below. You can also upload the required documents, not exceeding 10 MB.</w:t>
      </w:r>
    </w:p>
    <w:p w14:paraId="6850AE80"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Application Link</w:t>
      </w:r>
    </w:p>
    <w:p w14:paraId="3943F384" w14:textId="06E92CCE" w:rsidR="00832BC6" w:rsidRPr="00E06171" w:rsidRDefault="00832BC6" w:rsidP="00832BC6">
      <w:pPr>
        <w:spacing w:before="100" w:beforeAutospacing="1" w:after="100" w:afterAutospacing="1" w:line="240" w:lineRule="auto"/>
        <w:jc w:val="both"/>
        <w:rPr>
          <w:rFonts w:asciiTheme="majorBidi" w:eastAsia="Times New Roman" w:hAnsiTheme="majorBidi" w:cstheme="majorBidi"/>
          <w:color w:val="0000FF"/>
          <w:kern w:val="0"/>
          <w:sz w:val="24"/>
          <w:szCs w:val="24"/>
          <w:u w:val="single"/>
          <w14:ligatures w14:val="none"/>
        </w:rPr>
      </w:pPr>
      <w:r w:rsidRPr="00E06171">
        <w:rPr>
          <w:rFonts w:asciiTheme="majorBidi" w:eastAsia="Times New Roman" w:hAnsiTheme="majorBidi" w:cstheme="majorBidi"/>
          <w:color w:val="0000FF"/>
          <w:kern w:val="0"/>
          <w:sz w:val="24"/>
          <w:szCs w:val="24"/>
          <w:u w:val="single"/>
          <w14:ligatures w14:val="none"/>
        </w:rPr>
        <w:t>https://ee.kobotoolbox.org/x/WQEQhjn9</w:t>
      </w:r>
    </w:p>
    <w:p w14:paraId="03C65E3C" w14:textId="53AD452F" w:rsidR="003F6DD9" w:rsidRPr="00E06171" w:rsidRDefault="003F6DD9" w:rsidP="003F6DD9">
      <w:pPr>
        <w:spacing w:before="100" w:beforeAutospacing="1" w:after="100" w:afterAutospacing="1" w:line="240" w:lineRule="auto"/>
        <w:jc w:val="both"/>
        <w:rPr>
          <w:rFonts w:asciiTheme="majorBidi" w:eastAsia="Times New Roman" w:hAnsiTheme="majorBidi" w:cstheme="majorBidi"/>
          <w:b/>
          <w:bCs/>
          <w:kern w:val="0"/>
          <w:sz w:val="28"/>
          <w:szCs w:val="28"/>
          <w:u w:val="single"/>
          <w14:ligatures w14:val="none"/>
        </w:rPr>
      </w:pPr>
      <w:r w:rsidRPr="00E06171">
        <w:rPr>
          <w:rFonts w:asciiTheme="majorBidi" w:eastAsia="Times New Roman" w:hAnsiTheme="majorBidi" w:cstheme="majorBidi"/>
          <w:b/>
          <w:bCs/>
          <w:kern w:val="0"/>
          <w:sz w:val="28"/>
          <w:szCs w:val="28"/>
          <w:u w:val="single"/>
          <w14:ligatures w14:val="none"/>
        </w:rPr>
        <w:t>Timeline and Deadline</w:t>
      </w:r>
    </w:p>
    <w:p w14:paraId="6C19D2A0" w14:textId="135732C0" w:rsidR="003F6DD9" w:rsidRPr="00E06171" w:rsidRDefault="003F6DD9" w:rsidP="00583E44">
      <w:pPr>
        <w:numPr>
          <w:ilvl w:val="0"/>
          <w:numId w:val="5"/>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Duration</w:t>
      </w:r>
      <w:r w:rsidR="006B61D6" w:rsidRPr="00E06171">
        <w:rPr>
          <w:rFonts w:asciiTheme="majorBidi" w:eastAsia="Times New Roman" w:hAnsiTheme="majorBidi" w:cstheme="majorBidi"/>
          <w:kern w:val="0"/>
          <w:sz w:val="24"/>
          <w:szCs w:val="24"/>
          <w14:ligatures w14:val="none"/>
        </w:rPr>
        <w:t xml:space="preserve">: </w:t>
      </w:r>
      <w:r w:rsidRPr="00E06171">
        <w:rPr>
          <w:rFonts w:asciiTheme="majorBidi" w:eastAsia="Times New Roman" w:hAnsiTheme="majorBidi" w:cstheme="majorBidi"/>
          <w:kern w:val="0"/>
          <w:sz w:val="24"/>
          <w:szCs w:val="24"/>
          <w14:ligatures w14:val="none"/>
        </w:rPr>
        <w:t xml:space="preserve"> </w:t>
      </w:r>
      <w:r w:rsidR="0073148D">
        <w:rPr>
          <w:rFonts w:asciiTheme="majorBidi" w:eastAsia="Times New Roman" w:hAnsiTheme="majorBidi" w:cstheme="majorBidi"/>
          <w:kern w:val="0"/>
          <w:sz w:val="24"/>
          <w:szCs w:val="24"/>
          <w14:ligatures w14:val="none"/>
        </w:rPr>
        <w:t>11</w:t>
      </w:r>
      <w:r w:rsidRPr="00E06171">
        <w:rPr>
          <w:rFonts w:asciiTheme="majorBidi" w:eastAsia="Times New Roman" w:hAnsiTheme="majorBidi" w:cstheme="majorBidi"/>
          <w:kern w:val="0"/>
          <w:sz w:val="24"/>
          <w:szCs w:val="24"/>
          <w14:ligatures w14:val="none"/>
        </w:rPr>
        <w:t xml:space="preserve"> days.</w:t>
      </w:r>
    </w:p>
    <w:p w14:paraId="35B2321F" w14:textId="61603400" w:rsidR="003F6DD9" w:rsidRPr="00E06171" w:rsidRDefault="003F6DD9" w:rsidP="00583E44">
      <w:pPr>
        <w:numPr>
          <w:ilvl w:val="0"/>
          <w:numId w:val="5"/>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Expression of Interest Announcement Date</w:t>
      </w:r>
      <w:r w:rsidR="006B61D6" w:rsidRPr="00E06171">
        <w:rPr>
          <w:rFonts w:asciiTheme="majorBidi" w:eastAsia="Times New Roman" w:hAnsiTheme="majorBidi" w:cstheme="majorBidi"/>
          <w:kern w:val="0"/>
          <w:sz w:val="24"/>
          <w:szCs w:val="24"/>
          <w14:ligatures w14:val="none"/>
        </w:rPr>
        <w:t xml:space="preserve">: </w:t>
      </w:r>
      <w:r w:rsidRPr="00E06171">
        <w:rPr>
          <w:rFonts w:asciiTheme="majorBidi" w:eastAsia="Times New Roman" w:hAnsiTheme="majorBidi" w:cstheme="majorBidi"/>
          <w:kern w:val="0"/>
          <w:sz w:val="24"/>
          <w:szCs w:val="24"/>
          <w14:ligatures w14:val="none"/>
        </w:rPr>
        <w:t xml:space="preserve"> </w:t>
      </w:r>
      <w:r w:rsidR="00B139A1" w:rsidRPr="00E06171">
        <w:rPr>
          <w:rFonts w:asciiTheme="majorBidi" w:eastAsia="Times New Roman" w:hAnsiTheme="majorBidi" w:cstheme="majorBidi"/>
          <w:kern w:val="0"/>
          <w:sz w:val="24"/>
          <w:szCs w:val="24"/>
          <w14:ligatures w14:val="none"/>
        </w:rPr>
        <w:t>March</w:t>
      </w:r>
      <w:r w:rsidRPr="00E06171">
        <w:rPr>
          <w:rFonts w:asciiTheme="majorBidi" w:eastAsia="Times New Roman" w:hAnsiTheme="majorBidi" w:cstheme="majorBidi"/>
          <w:kern w:val="0"/>
          <w:sz w:val="24"/>
          <w:szCs w:val="24"/>
          <w14:ligatures w14:val="none"/>
        </w:rPr>
        <w:t xml:space="preserve"> </w:t>
      </w:r>
      <w:r w:rsidR="000D0A43">
        <w:rPr>
          <w:rFonts w:asciiTheme="majorBidi" w:eastAsia="Times New Roman" w:hAnsiTheme="majorBidi" w:cstheme="majorBidi"/>
          <w:kern w:val="0"/>
          <w:sz w:val="24"/>
          <w:szCs w:val="24"/>
          <w14:ligatures w14:val="none"/>
        </w:rPr>
        <w:t>7</w:t>
      </w:r>
      <w:r w:rsidRPr="00E06171">
        <w:rPr>
          <w:rFonts w:asciiTheme="majorBidi" w:eastAsia="Times New Roman" w:hAnsiTheme="majorBidi" w:cstheme="majorBidi"/>
          <w:kern w:val="0"/>
          <w:sz w:val="24"/>
          <w:szCs w:val="24"/>
          <w14:ligatures w14:val="none"/>
        </w:rPr>
        <w:t>, 2026</w:t>
      </w:r>
    </w:p>
    <w:p w14:paraId="10399B9E" w14:textId="3307C2FA" w:rsidR="003F6DD9" w:rsidRPr="00E06171" w:rsidRDefault="003F6DD9" w:rsidP="00583E44">
      <w:pPr>
        <w:numPr>
          <w:ilvl w:val="0"/>
          <w:numId w:val="5"/>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Application Deadline</w:t>
      </w:r>
      <w:r w:rsidR="006B61D6" w:rsidRPr="00E06171">
        <w:rPr>
          <w:rFonts w:asciiTheme="majorBidi" w:eastAsia="Times New Roman" w:hAnsiTheme="majorBidi" w:cstheme="majorBidi"/>
          <w:kern w:val="0"/>
          <w:sz w:val="24"/>
          <w:szCs w:val="24"/>
          <w14:ligatures w14:val="none"/>
        </w:rPr>
        <w:t xml:space="preserve">: </w:t>
      </w:r>
      <w:r w:rsidRPr="00E06171">
        <w:rPr>
          <w:rFonts w:asciiTheme="majorBidi" w:eastAsia="Times New Roman" w:hAnsiTheme="majorBidi" w:cstheme="majorBidi"/>
          <w:kern w:val="0"/>
          <w:sz w:val="24"/>
          <w:szCs w:val="24"/>
          <w14:ligatures w14:val="none"/>
        </w:rPr>
        <w:t xml:space="preserve"> March </w:t>
      </w:r>
      <w:r w:rsidR="000D0A43">
        <w:rPr>
          <w:rFonts w:asciiTheme="majorBidi" w:eastAsia="Times New Roman" w:hAnsiTheme="majorBidi" w:cstheme="majorBidi"/>
          <w:kern w:val="0"/>
          <w:sz w:val="24"/>
          <w:szCs w:val="24"/>
          <w14:ligatures w14:val="none"/>
        </w:rPr>
        <w:t>17</w:t>
      </w:r>
      <w:r w:rsidRPr="00E06171">
        <w:rPr>
          <w:rFonts w:asciiTheme="majorBidi" w:eastAsia="Times New Roman" w:hAnsiTheme="majorBidi" w:cstheme="majorBidi"/>
          <w:kern w:val="0"/>
          <w:sz w:val="24"/>
          <w:szCs w:val="24"/>
          <w14:ligatures w14:val="none"/>
        </w:rPr>
        <w:t>, 2026</w:t>
      </w:r>
    </w:p>
    <w:p w14:paraId="47D60FF8"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b/>
          <w:bCs/>
          <w:kern w:val="0"/>
          <w:sz w:val="28"/>
          <w:szCs w:val="28"/>
          <w:u w:val="single"/>
          <w14:ligatures w14:val="none"/>
        </w:rPr>
      </w:pPr>
      <w:r w:rsidRPr="00E06171">
        <w:rPr>
          <w:rFonts w:asciiTheme="majorBidi" w:eastAsia="Times New Roman" w:hAnsiTheme="majorBidi" w:cstheme="majorBidi"/>
          <w:b/>
          <w:bCs/>
          <w:kern w:val="0"/>
          <w:sz w:val="28"/>
          <w:szCs w:val="28"/>
          <w:u w:val="single"/>
          <w14:ligatures w14:val="none"/>
        </w:rPr>
        <w:t>Terms and Obligations</w:t>
      </w:r>
    </w:p>
    <w:p w14:paraId="7A2F749B"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 xml:space="preserve">This announcement does not mean the direct acceptance of the applicant organization, but all applicant organizations will be subject to evaluation and selection to reach a selection process of 50 organizations. This announcement does not represent any financial or moral obligation towards any party by </w:t>
      </w:r>
      <w:proofErr w:type="spellStart"/>
      <w:r w:rsidRPr="00E06171">
        <w:rPr>
          <w:rFonts w:asciiTheme="majorBidi" w:eastAsia="Times New Roman" w:hAnsiTheme="majorBidi" w:cstheme="majorBidi"/>
          <w:kern w:val="0"/>
          <w:sz w:val="24"/>
          <w:szCs w:val="24"/>
          <w14:ligatures w14:val="none"/>
        </w:rPr>
        <w:t>Afaq</w:t>
      </w:r>
      <w:proofErr w:type="spellEnd"/>
      <w:r w:rsidRPr="00E06171">
        <w:rPr>
          <w:rFonts w:asciiTheme="majorBidi" w:eastAsia="Times New Roman" w:hAnsiTheme="majorBidi" w:cstheme="majorBidi"/>
          <w:kern w:val="0"/>
          <w:sz w:val="24"/>
          <w:szCs w:val="24"/>
          <w14:ligatures w14:val="none"/>
        </w:rPr>
        <w:t xml:space="preserve"> </w:t>
      </w:r>
      <w:proofErr w:type="spellStart"/>
      <w:r w:rsidRPr="00E06171">
        <w:rPr>
          <w:rFonts w:asciiTheme="majorBidi" w:eastAsia="Times New Roman" w:hAnsiTheme="majorBidi" w:cstheme="majorBidi"/>
          <w:kern w:val="0"/>
          <w:sz w:val="24"/>
          <w:szCs w:val="24"/>
          <w14:ligatures w14:val="none"/>
        </w:rPr>
        <w:t>Shababia</w:t>
      </w:r>
      <w:proofErr w:type="spellEnd"/>
      <w:r w:rsidRPr="00E06171">
        <w:rPr>
          <w:rFonts w:asciiTheme="majorBidi" w:eastAsia="Times New Roman" w:hAnsiTheme="majorBidi" w:cstheme="majorBidi"/>
          <w:kern w:val="0"/>
          <w:sz w:val="24"/>
          <w:szCs w:val="24"/>
          <w14:ligatures w14:val="none"/>
        </w:rPr>
        <w:t xml:space="preserve"> Foundation, Oxfam, or the donor in any way.</w:t>
      </w:r>
    </w:p>
    <w:p w14:paraId="09996482"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b/>
          <w:bCs/>
          <w:kern w:val="0"/>
          <w:sz w:val="28"/>
          <w:szCs w:val="28"/>
          <w:u w:val="single"/>
          <w14:ligatures w14:val="none"/>
        </w:rPr>
      </w:pPr>
      <w:r w:rsidRPr="00E06171">
        <w:rPr>
          <w:rFonts w:asciiTheme="majorBidi" w:eastAsia="Times New Roman" w:hAnsiTheme="majorBidi" w:cstheme="majorBidi"/>
          <w:b/>
          <w:bCs/>
          <w:kern w:val="0"/>
          <w:sz w:val="28"/>
          <w:szCs w:val="28"/>
          <w:u w:val="single"/>
          <w14:ligatures w14:val="none"/>
        </w:rPr>
        <w:t>Obligations of Selected Organizations</w:t>
      </w:r>
    </w:p>
    <w:p w14:paraId="5CB18EFD" w14:textId="7C31A004"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If the local organization is selected within the BALADI initiative, it will commit to</w:t>
      </w:r>
      <w:r w:rsidR="006B61D6" w:rsidRPr="00E06171">
        <w:rPr>
          <w:rFonts w:asciiTheme="majorBidi" w:eastAsia="Times New Roman" w:hAnsiTheme="majorBidi" w:cstheme="majorBidi"/>
          <w:kern w:val="0"/>
          <w:sz w:val="24"/>
          <w:szCs w:val="24"/>
          <w14:ligatures w14:val="none"/>
        </w:rPr>
        <w:t xml:space="preserve">: </w:t>
      </w:r>
    </w:p>
    <w:p w14:paraId="22C76FDB" w14:textId="78A9E1F2"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Commitment to the Initiative's Principles</w:t>
      </w:r>
      <w:r w:rsidR="006B61D6" w:rsidRPr="00E06171">
        <w:rPr>
          <w:rFonts w:asciiTheme="majorBidi" w:eastAsia="Times New Roman" w:hAnsiTheme="majorBidi" w:cstheme="majorBidi"/>
          <w:kern w:val="0"/>
          <w:sz w:val="24"/>
          <w:szCs w:val="24"/>
          <w:u w:val="single"/>
          <w14:ligatures w14:val="none"/>
        </w:rPr>
        <w:t xml:space="preserve">: </w:t>
      </w:r>
    </w:p>
    <w:p w14:paraId="581AE645" w14:textId="77777777" w:rsidR="003F6DD9" w:rsidRPr="00E06171" w:rsidRDefault="003F6DD9" w:rsidP="00583E44">
      <w:pPr>
        <w:numPr>
          <w:ilvl w:val="0"/>
          <w:numId w:val="6"/>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Full commitment to the principles of localization, inclusion, transparency, and gender sensitivity</w:t>
      </w:r>
    </w:p>
    <w:p w14:paraId="1B00CA5F" w14:textId="77777777" w:rsidR="003F6DD9" w:rsidRPr="00E06171" w:rsidRDefault="003F6DD9" w:rsidP="00583E44">
      <w:pPr>
        <w:numPr>
          <w:ilvl w:val="0"/>
          <w:numId w:val="6"/>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Integrate these principles into all of the organization's operations</w:t>
      </w:r>
    </w:p>
    <w:p w14:paraId="0860682C" w14:textId="53E6C9B6"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Active Participation</w:t>
      </w:r>
      <w:r w:rsidR="006B61D6" w:rsidRPr="00E06171">
        <w:rPr>
          <w:rFonts w:asciiTheme="majorBidi" w:eastAsia="Times New Roman" w:hAnsiTheme="majorBidi" w:cstheme="majorBidi"/>
          <w:kern w:val="0"/>
          <w:sz w:val="24"/>
          <w:szCs w:val="24"/>
          <w:u w:val="single"/>
          <w14:ligatures w14:val="none"/>
        </w:rPr>
        <w:t xml:space="preserve">: </w:t>
      </w:r>
    </w:p>
    <w:p w14:paraId="7589024C" w14:textId="77777777" w:rsidR="003F6DD9" w:rsidRPr="00E06171" w:rsidRDefault="003F6DD9" w:rsidP="00583E44">
      <w:pPr>
        <w:numPr>
          <w:ilvl w:val="0"/>
          <w:numId w:val="7"/>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Full participation in Self-Assessment and training and capacity-building programs</w:t>
      </w:r>
    </w:p>
    <w:p w14:paraId="242A2528" w14:textId="77777777" w:rsidR="003F6DD9" w:rsidRPr="00E06171" w:rsidRDefault="003F6DD9" w:rsidP="00583E44">
      <w:pPr>
        <w:numPr>
          <w:ilvl w:val="0"/>
          <w:numId w:val="7"/>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Allocate sufficient human and time resources for participation</w:t>
      </w:r>
    </w:p>
    <w:p w14:paraId="7FE039A2" w14:textId="28A1F740" w:rsidR="003F6DD9" w:rsidRDefault="003F6DD9" w:rsidP="00583E44">
      <w:pPr>
        <w:numPr>
          <w:ilvl w:val="0"/>
          <w:numId w:val="7"/>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Apply learning and recommendations in the organization's operations</w:t>
      </w:r>
      <w:r w:rsidR="00314441">
        <w:rPr>
          <w:rFonts w:asciiTheme="majorBidi" w:eastAsia="Times New Roman" w:hAnsiTheme="majorBidi" w:cstheme="majorBidi"/>
          <w:kern w:val="0"/>
          <w:sz w:val="24"/>
          <w:szCs w:val="24"/>
          <w14:ligatures w14:val="none"/>
        </w:rPr>
        <w:t>.</w:t>
      </w:r>
    </w:p>
    <w:p w14:paraId="68971276" w14:textId="06AC2C43" w:rsidR="00314441" w:rsidRDefault="00314441" w:rsidP="00314441">
      <w:pPr>
        <w:spacing w:before="100" w:beforeAutospacing="1" w:after="100" w:afterAutospacing="1" w:line="240" w:lineRule="auto"/>
        <w:ind w:left="720"/>
        <w:contextualSpacing/>
        <w:jc w:val="both"/>
        <w:rPr>
          <w:rFonts w:asciiTheme="majorBidi" w:eastAsia="Times New Roman" w:hAnsiTheme="majorBidi" w:cstheme="majorBidi"/>
          <w:kern w:val="0"/>
          <w:sz w:val="24"/>
          <w:szCs w:val="24"/>
          <w14:ligatures w14:val="none"/>
        </w:rPr>
      </w:pPr>
    </w:p>
    <w:p w14:paraId="162AAF54" w14:textId="77777777" w:rsidR="00314441" w:rsidRPr="00E06171" w:rsidRDefault="00314441" w:rsidP="00314441">
      <w:pPr>
        <w:spacing w:before="100" w:beforeAutospacing="1" w:after="100" w:afterAutospacing="1" w:line="240" w:lineRule="auto"/>
        <w:ind w:left="720"/>
        <w:contextualSpacing/>
        <w:jc w:val="both"/>
        <w:rPr>
          <w:rFonts w:asciiTheme="majorBidi" w:eastAsia="Times New Roman" w:hAnsiTheme="majorBidi" w:cstheme="majorBidi"/>
          <w:kern w:val="0"/>
          <w:sz w:val="24"/>
          <w:szCs w:val="24"/>
          <w14:ligatures w14:val="none"/>
        </w:rPr>
      </w:pPr>
    </w:p>
    <w:p w14:paraId="580FEE57" w14:textId="27173B41"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Compliance with Standards</w:t>
      </w:r>
      <w:r w:rsidR="006B61D6" w:rsidRPr="00E06171">
        <w:rPr>
          <w:rFonts w:asciiTheme="majorBidi" w:eastAsia="Times New Roman" w:hAnsiTheme="majorBidi" w:cstheme="majorBidi"/>
          <w:kern w:val="0"/>
          <w:sz w:val="24"/>
          <w:szCs w:val="24"/>
          <w:u w:val="single"/>
          <w14:ligatures w14:val="none"/>
        </w:rPr>
        <w:t xml:space="preserve">: </w:t>
      </w:r>
    </w:p>
    <w:p w14:paraId="76376E6C" w14:textId="77777777" w:rsidR="003F6DD9" w:rsidRPr="00E06171" w:rsidRDefault="003F6DD9" w:rsidP="00583E44">
      <w:pPr>
        <w:numPr>
          <w:ilvl w:val="0"/>
          <w:numId w:val="8"/>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lastRenderedPageBreak/>
        <w:t>Adherence to international financial and administrative standards</w:t>
      </w:r>
    </w:p>
    <w:p w14:paraId="479417E0" w14:textId="77777777" w:rsidR="003F6DD9" w:rsidRPr="00E06171" w:rsidRDefault="003F6DD9" w:rsidP="00583E44">
      <w:pPr>
        <w:numPr>
          <w:ilvl w:val="0"/>
          <w:numId w:val="8"/>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Undergo periodic audits and reviews</w:t>
      </w:r>
    </w:p>
    <w:p w14:paraId="1764C2EC" w14:textId="77777777" w:rsidR="003F6DD9" w:rsidRPr="00E06171" w:rsidRDefault="003F6DD9" w:rsidP="00583E44">
      <w:pPr>
        <w:numPr>
          <w:ilvl w:val="0"/>
          <w:numId w:val="8"/>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Compliance with local laws and legislation</w:t>
      </w:r>
    </w:p>
    <w:p w14:paraId="0F968359" w14:textId="286CCE9E"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Reporting and Transparency</w:t>
      </w:r>
      <w:r w:rsidR="006B61D6" w:rsidRPr="00E06171">
        <w:rPr>
          <w:rFonts w:asciiTheme="majorBidi" w:eastAsia="Times New Roman" w:hAnsiTheme="majorBidi" w:cstheme="majorBidi"/>
          <w:kern w:val="0"/>
          <w:sz w:val="24"/>
          <w:szCs w:val="24"/>
          <w:u w:val="single"/>
          <w14:ligatures w14:val="none"/>
        </w:rPr>
        <w:t xml:space="preserve">: </w:t>
      </w:r>
    </w:p>
    <w:p w14:paraId="1C3995DF" w14:textId="77777777" w:rsidR="003F6DD9" w:rsidRPr="00E06171" w:rsidRDefault="003F6DD9" w:rsidP="00583E44">
      <w:pPr>
        <w:numPr>
          <w:ilvl w:val="0"/>
          <w:numId w:val="9"/>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Provide periodic reports on progress and challenges</w:t>
      </w:r>
    </w:p>
    <w:p w14:paraId="683749C0" w14:textId="77777777" w:rsidR="003F6DD9" w:rsidRPr="00E06171" w:rsidRDefault="003F6DD9" w:rsidP="00583E44">
      <w:pPr>
        <w:numPr>
          <w:ilvl w:val="0"/>
          <w:numId w:val="9"/>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Provide required data and information</w:t>
      </w:r>
    </w:p>
    <w:p w14:paraId="2C153E5E" w14:textId="77777777" w:rsidR="003F6DD9" w:rsidRPr="00E06171" w:rsidRDefault="003F6DD9" w:rsidP="00583E44">
      <w:pPr>
        <w:numPr>
          <w:ilvl w:val="0"/>
          <w:numId w:val="9"/>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Participate in monitoring and evaluation processes</w:t>
      </w:r>
    </w:p>
    <w:p w14:paraId="46065A0A" w14:textId="24BDF7CB"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u w:val="single"/>
          <w14:ligatures w14:val="none"/>
        </w:rPr>
      </w:pPr>
      <w:r w:rsidRPr="00E06171">
        <w:rPr>
          <w:rFonts w:asciiTheme="majorBidi" w:eastAsia="Times New Roman" w:hAnsiTheme="majorBidi" w:cstheme="majorBidi"/>
          <w:kern w:val="0"/>
          <w:sz w:val="24"/>
          <w:szCs w:val="24"/>
          <w:u w:val="single"/>
          <w14:ligatures w14:val="none"/>
        </w:rPr>
        <w:t>Partnership and Cooperation</w:t>
      </w:r>
      <w:r w:rsidR="006B61D6" w:rsidRPr="00E06171">
        <w:rPr>
          <w:rFonts w:asciiTheme="majorBidi" w:eastAsia="Times New Roman" w:hAnsiTheme="majorBidi" w:cstheme="majorBidi"/>
          <w:kern w:val="0"/>
          <w:sz w:val="24"/>
          <w:szCs w:val="24"/>
          <w:u w:val="single"/>
          <w14:ligatures w14:val="none"/>
        </w:rPr>
        <w:t xml:space="preserve">: </w:t>
      </w:r>
    </w:p>
    <w:p w14:paraId="7CB90CD1" w14:textId="77777777" w:rsidR="003F6DD9" w:rsidRPr="00E06171" w:rsidRDefault="003F6DD9" w:rsidP="00583E44">
      <w:pPr>
        <w:numPr>
          <w:ilvl w:val="0"/>
          <w:numId w:val="10"/>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Cooperate with other partner organizations</w:t>
      </w:r>
    </w:p>
    <w:p w14:paraId="622DB04D" w14:textId="77777777" w:rsidR="003F6DD9" w:rsidRPr="00E06171" w:rsidRDefault="003F6DD9" w:rsidP="00583E44">
      <w:pPr>
        <w:numPr>
          <w:ilvl w:val="0"/>
          <w:numId w:val="10"/>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Participate in joint coordination and planning mechanisms</w:t>
      </w:r>
    </w:p>
    <w:p w14:paraId="0DD155EA" w14:textId="77777777" w:rsidR="003F6DD9" w:rsidRPr="00E06171" w:rsidRDefault="003F6DD9" w:rsidP="00583E44">
      <w:pPr>
        <w:numPr>
          <w:ilvl w:val="0"/>
          <w:numId w:val="10"/>
        </w:numPr>
        <w:spacing w:before="100" w:beforeAutospacing="1" w:after="100" w:afterAutospacing="1" w:line="240" w:lineRule="auto"/>
        <w:contextualSpacing/>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Share learning and experiences with other organizations</w:t>
      </w:r>
    </w:p>
    <w:p w14:paraId="32D9A09D"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b/>
          <w:bCs/>
          <w:kern w:val="0"/>
          <w:sz w:val="28"/>
          <w:szCs w:val="28"/>
          <w:u w:val="single"/>
          <w14:ligatures w14:val="none"/>
        </w:rPr>
      </w:pPr>
      <w:r w:rsidRPr="00E06171">
        <w:rPr>
          <w:rFonts w:asciiTheme="majorBidi" w:eastAsia="Times New Roman" w:hAnsiTheme="majorBidi" w:cstheme="majorBidi"/>
          <w:b/>
          <w:bCs/>
          <w:kern w:val="0"/>
          <w:sz w:val="28"/>
          <w:szCs w:val="28"/>
          <w:u w:val="single"/>
          <w14:ligatures w14:val="none"/>
        </w:rPr>
        <w:t>Contact and Support Information</w:t>
      </w:r>
    </w:p>
    <w:p w14:paraId="61F38020" w14:textId="46031E8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For more information or if you have any inquiries, please contact us by sending an email to the following address</w:t>
      </w:r>
      <w:r w:rsidR="006B61D6" w:rsidRPr="00E06171">
        <w:rPr>
          <w:rFonts w:asciiTheme="majorBidi" w:eastAsia="Times New Roman" w:hAnsiTheme="majorBidi" w:cstheme="majorBidi"/>
          <w:kern w:val="0"/>
          <w:sz w:val="24"/>
          <w:szCs w:val="24"/>
          <w14:ligatures w14:val="none"/>
        </w:rPr>
        <w:t xml:space="preserve">: </w:t>
      </w:r>
    </w:p>
    <w:p w14:paraId="55872457" w14:textId="0827F1BE"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proofErr w:type="spellStart"/>
      <w:r w:rsidRPr="00E06171">
        <w:rPr>
          <w:rFonts w:asciiTheme="majorBidi" w:eastAsia="Times New Roman" w:hAnsiTheme="majorBidi" w:cstheme="majorBidi"/>
          <w:kern w:val="0"/>
          <w:sz w:val="24"/>
          <w:szCs w:val="24"/>
          <w14:ligatures w14:val="none"/>
        </w:rPr>
        <w:t>Afaq</w:t>
      </w:r>
      <w:proofErr w:type="spellEnd"/>
      <w:r w:rsidRPr="00E06171">
        <w:rPr>
          <w:rFonts w:asciiTheme="majorBidi" w:eastAsia="Times New Roman" w:hAnsiTheme="majorBidi" w:cstheme="majorBidi"/>
          <w:kern w:val="0"/>
          <w:sz w:val="24"/>
          <w:szCs w:val="24"/>
          <w14:ligatures w14:val="none"/>
        </w:rPr>
        <w:t xml:space="preserve"> </w:t>
      </w:r>
      <w:proofErr w:type="spellStart"/>
      <w:r w:rsidRPr="00E06171">
        <w:rPr>
          <w:rFonts w:asciiTheme="majorBidi" w:eastAsia="Times New Roman" w:hAnsiTheme="majorBidi" w:cstheme="majorBidi"/>
          <w:kern w:val="0"/>
          <w:sz w:val="24"/>
          <w:szCs w:val="24"/>
          <w14:ligatures w14:val="none"/>
        </w:rPr>
        <w:t>Shababia</w:t>
      </w:r>
      <w:proofErr w:type="spellEnd"/>
      <w:r w:rsidRPr="00E06171">
        <w:rPr>
          <w:rFonts w:asciiTheme="majorBidi" w:eastAsia="Times New Roman" w:hAnsiTheme="majorBidi" w:cstheme="majorBidi"/>
          <w:kern w:val="0"/>
          <w:sz w:val="24"/>
          <w:szCs w:val="24"/>
          <w14:ligatures w14:val="none"/>
        </w:rPr>
        <w:t xml:space="preserve"> Foundation for Development (ASF)</w:t>
      </w:r>
      <w:r w:rsidR="006B61D6" w:rsidRPr="00E06171">
        <w:rPr>
          <w:rFonts w:asciiTheme="majorBidi" w:eastAsia="Times New Roman" w:hAnsiTheme="majorBidi" w:cstheme="majorBidi"/>
          <w:kern w:val="0"/>
          <w:sz w:val="24"/>
          <w:szCs w:val="24"/>
          <w14:ligatures w14:val="none"/>
        </w:rPr>
        <w:t xml:space="preserve">: </w:t>
      </w:r>
      <w:r w:rsidRPr="00E06171">
        <w:rPr>
          <w:rFonts w:asciiTheme="majorBidi" w:eastAsia="Times New Roman" w:hAnsiTheme="majorBidi" w:cstheme="majorBidi"/>
          <w:kern w:val="0"/>
          <w:sz w:val="24"/>
          <w:szCs w:val="24"/>
          <w14:ligatures w14:val="none"/>
        </w:rPr>
        <w:t xml:space="preserve"> </w:t>
      </w:r>
      <w:hyperlink r:id="rId11" w:history="1">
        <w:r w:rsidRPr="00E06171">
          <w:rPr>
            <w:rFonts w:asciiTheme="majorBidi" w:eastAsia="Times New Roman" w:hAnsiTheme="majorBidi" w:cstheme="majorBidi"/>
            <w:color w:val="0563C1" w:themeColor="hyperlink"/>
            <w:kern w:val="0"/>
            <w:sz w:val="24"/>
            <w:szCs w:val="24"/>
            <w:u w:val="single"/>
            <w14:ligatures w14:val="none"/>
          </w:rPr>
          <w:t>info@asfyemen.org</w:t>
        </w:r>
      </w:hyperlink>
      <w:r w:rsidRPr="00E06171">
        <w:rPr>
          <w:rFonts w:asciiTheme="majorBidi" w:eastAsia="Times New Roman" w:hAnsiTheme="majorBidi" w:cstheme="majorBidi"/>
          <w:kern w:val="0"/>
          <w:sz w:val="24"/>
          <w:szCs w:val="24"/>
          <w14:ligatures w14:val="none"/>
        </w:rPr>
        <w:t xml:space="preserve"> </w:t>
      </w:r>
    </w:p>
    <w:p w14:paraId="3C89F9D8"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The BALADI initiative represents an exceptional opportunity for local and national organizations to play a real leadership role in building a more just and inclusive humanitarian and development system. We believe that sustainable change comes from local leaders and local communities, and that local organizations have the experience and ability to lead this change.</w:t>
      </w:r>
    </w:p>
    <w:p w14:paraId="14429DF3" w14:textId="77777777" w:rsidR="003F6DD9" w:rsidRPr="00E06171" w:rsidRDefault="003F6DD9" w:rsidP="003F6DD9">
      <w:p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06171">
        <w:rPr>
          <w:rFonts w:asciiTheme="majorBidi" w:eastAsia="Times New Roman" w:hAnsiTheme="majorBidi" w:cstheme="majorBidi"/>
          <w:kern w:val="0"/>
          <w:sz w:val="24"/>
          <w:szCs w:val="24"/>
          <w14:ligatures w14:val="none"/>
        </w:rPr>
        <w:t>We encourage all eligible organizations to apply, especially women's organizations and organizations focused on marginalized groups. Together, we can build a better future for Yemen.</w:t>
      </w:r>
    </w:p>
    <w:p w14:paraId="5AB23BE2" w14:textId="77777777" w:rsidR="003F6DD9" w:rsidRPr="00E06171" w:rsidRDefault="003F6DD9" w:rsidP="003F6DD9">
      <w:pPr>
        <w:rPr>
          <w:rFonts w:asciiTheme="majorBidi" w:hAnsiTheme="majorBidi" w:cstheme="majorBidi"/>
          <w:rtl/>
          <w:lang w:bidi="ar-YE"/>
        </w:rPr>
      </w:pPr>
      <w:r w:rsidRPr="00E06171">
        <w:rPr>
          <w:rFonts w:asciiTheme="majorBidi" w:eastAsia="Times New Roman" w:hAnsiTheme="majorBidi" w:cstheme="majorBidi"/>
          <w:kern w:val="0"/>
          <w:sz w:val="24"/>
          <w:szCs w:val="24"/>
          <w14:ligatures w14:val="none"/>
        </w:rPr>
        <w:t>Do not hesitate to contact us if you have any questions or inquiries.</w:t>
      </w:r>
    </w:p>
    <w:p w14:paraId="271B6854" w14:textId="77777777" w:rsidR="00FA4A64" w:rsidRDefault="00FA4A64" w:rsidP="00FA4A64">
      <w:pPr>
        <w:tabs>
          <w:tab w:val="left" w:pos="6987"/>
        </w:tabs>
        <w:spacing w:before="100" w:beforeAutospacing="1" w:after="100" w:afterAutospacing="1" w:line="240" w:lineRule="auto"/>
        <w:jc w:val="both"/>
        <w:rPr>
          <w:rFonts w:eastAsia="Times New Roman" w:cstheme="minorHAnsi"/>
          <w:kern w:val="0"/>
          <w:sz w:val="24"/>
          <w:szCs w:val="24"/>
          <w14:ligatures w14:val="none"/>
        </w:rPr>
      </w:pPr>
    </w:p>
    <w:p w14:paraId="75C11281" w14:textId="77777777" w:rsidR="00AF783E" w:rsidRDefault="00AF783E">
      <w:pPr>
        <w:rPr>
          <w:rFonts w:eastAsia="Times New Roman" w:cstheme="minorHAnsi"/>
          <w:b/>
          <w:bCs/>
          <w:kern w:val="0"/>
          <w:sz w:val="24"/>
          <w:szCs w:val="24"/>
          <w:u w:val="single"/>
          <w14:ligatures w14:val="none"/>
        </w:rPr>
      </w:pPr>
      <w:r>
        <w:rPr>
          <w:rFonts w:eastAsia="Times New Roman" w:cstheme="minorHAnsi"/>
          <w:b/>
          <w:bCs/>
          <w:kern w:val="0"/>
          <w:sz w:val="24"/>
          <w:szCs w:val="24"/>
          <w:u w:val="single"/>
          <w14:ligatures w14:val="none"/>
        </w:rPr>
        <w:br w:type="page"/>
      </w:r>
    </w:p>
    <w:p w14:paraId="69B8E9B3" w14:textId="77777777" w:rsidR="001C1852" w:rsidRPr="001C1852" w:rsidRDefault="001C1852" w:rsidP="001C1852">
      <w:pPr>
        <w:bidi/>
        <w:jc w:val="center"/>
        <w:rPr>
          <w:rFonts w:asciiTheme="majorBidi" w:hAnsiTheme="majorBidi" w:cstheme="majorBidi"/>
          <w:b/>
          <w:bCs/>
          <w:sz w:val="32"/>
          <w:szCs w:val="32"/>
          <w:rtl/>
        </w:rPr>
      </w:pPr>
      <w:r w:rsidRPr="001C1852">
        <w:rPr>
          <w:rFonts w:asciiTheme="majorBidi" w:hAnsiTheme="majorBidi" w:cstheme="majorBidi"/>
          <w:b/>
          <w:bCs/>
          <w:sz w:val="32"/>
          <w:szCs w:val="32"/>
          <w:rtl/>
        </w:rPr>
        <w:lastRenderedPageBreak/>
        <w:t>دعوة لتقديم إبداء اهتمام للمنظمات غير الحكومية</w:t>
      </w:r>
    </w:p>
    <w:p w14:paraId="37154F24" w14:textId="078A8FBD" w:rsidR="001C1852" w:rsidRPr="001C1852" w:rsidRDefault="001C1852" w:rsidP="001C1852">
      <w:pPr>
        <w:bidi/>
        <w:jc w:val="center"/>
        <w:rPr>
          <w:rFonts w:asciiTheme="majorBidi" w:hAnsiTheme="majorBidi" w:cstheme="majorBidi"/>
          <w:b/>
          <w:bCs/>
          <w:sz w:val="32"/>
          <w:szCs w:val="32"/>
          <w:rtl/>
        </w:rPr>
      </w:pPr>
      <w:r w:rsidRPr="001C1852">
        <w:rPr>
          <w:rFonts w:asciiTheme="majorBidi" w:hAnsiTheme="majorBidi" w:cstheme="majorBidi"/>
          <w:b/>
          <w:bCs/>
          <w:sz w:val="32"/>
          <w:szCs w:val="32"/>
          <w:rtl/>
        </w:rPr>
        <w:t>مبادرة بناء القيادة والتنمية الرشيقة (</w:t>
      </w:r>
      <w:r w:rsidRPr="001C1852">
        <w:rPr>
          <w:rFonts w:asciiTheme="majorBidi" w:hAnsiTheme="majorBidi" w:cstheme="majorBidi"/>
          <w:b/>
          <w:bCs/>
          <w:sz w:val="32"/>
          <w:szCs w:val="32"/>
        </w:rPr>
        <w:t>BALADI</w:t>
      </w:r>
      <w:r w:rsidRPr="001C1852">
        <w:rPr>
          <w:rFonts w:asciiTheme="majorBidi" w:hAnsiTheme="majorBidi" w:cstheme="majorBidi"/>
          <w:b/>
          <w:bCs/>
          <w:sz w:val="32"/>
          <w:szCs w:val="32"/>
          <w:rtl/>
        </w:rPr>
        <w:t>)</w:t>
      </w:r>
    </w:p>
    <w:p w14:paraId="2056B9D1" w14:textId="77BA6E19" w:rsidR="001C1852" w:rsidRPr="001C1852" w:rsidRDefault="001C1852" w:rsidP="006B61D6">
      <w:pPr>
        <w:bidi/>
        <w:spacing w:before="100" w:beforeAutospacing="1" w:after="100" w:afterAutospacing="1" w:line="240" w:lineRule="auto"/>
        <w:jc w:val="both"/>
        <w:rPr>
          <w:rFonts w:eastAsia="Times New Roman" w:cstheme="minorHAnsi"/>
          <w:b/>
          <w:bCs/>
          <w:kern w:val="0"/>
          <w:sz w:val="24"/>
          <w:szCs w:val="24"/>
          <w:rtl/>
          <w14:ligatures w14:val="none"/>
        </w:rPr>
      </w:pPr>
      <w:r w:rsidRPr="001C1852">
        <w:rPr>
          <w:rFonts w:eastAsia="Times New Roman" w:cs="Calibri"/>
          <w:b/>
          <w:bCs/>
          <w:kern w:val="0"/>
          <w:sz w:val="24"/>
          <w:szCs w:val="24"/>
          <w:rtl/>
          <w14:ligatures w14:val="none"/>
        </w:rPr>
        <w:t>مؤسسة آفاق شبابية (</w:t>
      </w:r>
      <w:r w:rsidRPr="001C1852">
        <w:rPr>
          <w:rFonts w:eastAsia="Times New Roman" w:cstheme="minorHAnsi"/>
          <w:b/>
          <w:bCs/>
          <w:kern w:val="0"/>
          <w:sz w:val="24"/>
          <w:szCs w:val="24"/>
          <w14:ligatures w14:val="none"/>
        </w:rPr>
        <w:t>ASF</w:t>
      </w:r>
      <w:r w:rsidRPr="001C1852">
        <w:rPr>
          <w:rFonts w:eastAsia="Times New Roman" w:cs="Calibri"/>
          <w:b/>
          <w:bCs/>
          <w:kern w:val="0"/>
          <w:sz w:val="24"/>
          <w:szCs w:val="24"/>
          <w:rtl/>
          <w14:ligatures w14:val="none"/>
        </w:rPr>
        <w:t>)</w:t>
      </w:r>
    </w:p>
    <w:p w14:paraId="6A05F037" w14:textId="2C9D0F0A" w:rsidR="003F6DD9" w:rsidRPr="003F6DD9" w:rsidRDefault="003F6DD9" w:rsidP="001C1852">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مؤسسة آفاق شبابية هي منظمة وطنية غير حكومية مسجلة لدى وزارة الشؤون الاجتماعية والعمل تحت رقم (271). تتمثل رسالتنا في الإسهام في تنمية الشباب والمجتمع من خلال تنفيذ برامج عالية الجودة وبناء شراكات فعّالة وفقًا لأفضل الممارسات المؤسسية. بدأت مؤسسة آفاق شبابية عملها في اليمن عام 2013، وتنفذ مشاريع في </w:t>
      </w:r>
      <w:r w:rsidR="006B61D6" w:rsidRPr="003F6DD9">
        <w:rPr>
          <w:rFonts w:eastAsia="Times New Roman" w:cstheme="minorHAnsi" w:hint="cs"/>
          <w:kern w:val="0"/>
          <w:sz w:val="24"/>
          <w:szCs w:val="24"/>
          <w:rtl/>
          <w14:ligatures w14:val="none"/>
        </w:rPr>
        <w:t>أربع</w:t>
      </w:r>
      <w:r w:rsidRPr="003F6DD9">
        <w:rPr>
          <w:rFonts w:eastAsia="Times New Roman" w:cstheme="minorHAnsi"/>
          <w:kern w:val="0"/>
          <w:sz w:val="24"/>
          <w:szCs w:val="24"/>
          <w:rtl/>
          <w14:ligatures w14:val="none"/>
        </w:rPr>
        <w:t xml:space="preserve"> قطاعات رئيسية</w:t>
      </w:r>
      <w:r w:rsidR="006B61D6">
        <w:rPr>
          <w:rFonts w:eastAsia="Times New Roman" w:cstheme="minorHAnsi" w:hint="cs"/>
          <w:kern w:val="0"/>
          <w:sz w:val="24"/>
          <w:szCs w:val="24"/>
          <w:rtl/>
          <w14:ligatures w14:val="none"/>
        </w:rPr>
        <w:t xml:space="preserve"> (</w:t>
      </w:r>
      <w:r w:rsidRPr="003F6DD9">
        <w:rPr>
          <w:rFonts w:eastAsia="Times New Roman" w:cstheme="minorHAnsi"/>
          <w:kern w:val="0"/>
          <w:sz w:val="24"/>
          <w:szCs w:val="24"/>
          <w:rtl/>
          <w14:ligatures w14:val="none"/>
        </w:rPr>
        <w:t>بناء القدرات، وبناء السلام، والحوكمة، والتمكين الاقتصادي، والحماية</w:t>
      </w:r>
      <w:r w:rsidR="006B61D6">
        <w:rPr>
          <w:rFonts w:eastAsia="Times New Roman" w:cstheme="minorHAnsi" w:hint="cs"/>
          <w:kern w:val="0"/>
          <w:sz w:val="24"/>
          <w:szCs w:val="24"/>
          <w:rtl/>
          <w14:ligatures w14:val="none"/>
        </w:rPr>
        <w:t>).</w:t>
      </w:r>
    </w:p>
    <w:p w14:paraId="00DD66EB" w14:textId="77777777"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وتلتزم المؤسسة بمبادئ الشفافية، والمساءلة، والشمول، والحساسية تجاه النوع الاجتماعي في جميع عملياتها وبرامجها</w:t>
      </w:r>
      <w:r w:rsidRPr="003F6DD9">
        <w:rPr>
          <w:rFonts w:eastAsia="Times New Roman" w:cstheme="minorHAnsi"/>
          <w:kern w:val="0"/>
          <w:sz w:val="24"/>
          <w:szCs w:val="24"/>
          <w14:ligatures w14:val="none"/>
        </w:rPr>
        <w:t>.</w:t>
      </w:r>
    </w:p>
    <w:p w14:paraId="556BA362" w14:textId="2C93D3A6" w:rsidR="003F6DD9" w:rsidRPr="00C15EB2" w:rsidRDefault="00C15EB2" w:rsidP="00C15EB2">
      <w:pPr>
        <w:bidi/>
        <w:rPr>
          <w:rFonts w:cstheme="minorHAnsi"/>
          <w:b/>
          <w:bCs/>
          <w:sz w:val="24"/>
          <w:szCs w:val="24"/>
          <w:rtl/>
        </w:rPr>
      </w:pPr>
      <w:r w:rsidRPr="00C15EB2">
        <w:rPr>
          <w:rFonts w:cstheme="minorHAnsi" w:hint="cs"/>
          <w:b/>
          <w:bCs/>
          <w:sz w:val="24"/>
          <w:szCs w:val="24"/>
          <w:rtl/>
        </w:rPr>
        <w:t xml:space="preserve">مشروع </w:t>
      </w:r>
      <w:r w:rsidRPr="00C15EB2">
        <w:rPr>
          <w:rFonts w:cstheme="minorHAnsi"/>
          <w:b/>
          <w:bCs/>
          <w:sz w:val="24"/>
          <w:szCs w:val="24"/>
        </w:rPr>
        <w:t>BALADI</w:t>
      </w:r>
    </w:p>
    <w:p w14:paraId="1D67C251" w14:textId="3B8682F6"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يُعد المشروع مبادرة شاملة تجمع بين إنشاء مركز الدراسات الإنسانية والتنموية في جامعة عدن كمنصة وطنية مستدامة لبناء قدرات المنظمات المحلية، وبين مبادرات أوسع نطاقًا لتعزيز القيادة الإنسانية المحلية، بهدف دعم وتعزيز التوطين </w:t>
      </w:r>
      <w:r w:rsidR="00E06171">
        <w:rPr>
          <w:rFonts w:eastAsia="Times New Roman" w:cstheme="minorHAnsi" w:hint="cs"/>
          <w:kern w:val="0"/>
          <w:sz w:val="24"/>
          <w:szCs w:val="24"/>
          <w:rtl/>
          <w14:ligatures w14:val="none"/>
        </w:rPr>
        <w:t>المراعي</w:t>
      </w:r>
      <w:r w:rsidRPr="003F6DD9">
        <w:rPr>
          <w:rFonts w:eastAsia="Times New Roman" w:cstheme="minorHAnsi"/>
          <w:kern w:val="0"/>
          <w:sz w:val="24"/>
          <w:szCs w:val="24"/>
          <w:rtl/>
          <w14:ligatures w14:val="none"/>
        </w:rPr>
        <w:t xml:space="preserve"> للنوع الاجتماعي في اليمن. ويأتي المشروع بتمويل من </w:t>
      </w:r>
      <w:r w:rsidR="006B61D6">
        <w:rPr>
          <w:rFonts w:eastAsia="Times New Roman" w:cstheme="minorHAnsi"/>
          <w:kern w:val="0"/>
          <w:sz w:val="24"/>
          <w:szCs w:val="24"/>
          <w:rtl/>
          <w14:ligatures w14:val="none"/>
        </w:rPr>
        <w:t>الوكالة السويسرية للتنمية والتعاون (</w:t>
      </w:r>
      <w:r w:rsidR="006B61D6">
        <w:rPr>
          <w:rFonts w:eastAsia="Times New Roman" w:cstheme="minorHAnsi"/>
          <w:kern w:val="0"/>
          <w:sz w:val="24"/>
          <w:szCs w:val="24"/>
          <w14:ligatures w14:val="none"/>
        </w:rPr>
        <w:t>SDC</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ويتم تنفيذه من قبل منظمة أوكسفام بالشراكة مع مؤسسة آفاق شبابية</w:t>
      </w:r>
      <w:r w:rsidRPr="003F6DD9">
        <w:rPr>
          <w:rFonts w:eastAsia="Times New Roman" w:cstheme="minorHAnsi"/>
          <w:kern w:val="0"/>
          <w:sz w:val="24"/>
          <w:szCs w:val="24"/>
          <w14:ligatures w14:val="none"/>
        </w:rPr>
        <w:t>.</w:t>
      </w:r>
    </w:p>
    <w:p w14:paraId="30965D7E" w14:textId="77777777"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يتضمن البرنامج تنفيذ مسح شامل للفاعلين المحليين والوطنيين في قطاعي التنمية والعمل الإنساني، مع مراعاة التنوع القائم بين المنظمات المحلية والوطنية. كما يشمل إجراء تحليل لحواجز النوع الاجتماعي خلال الأشهر الثلاثة الماضية لتحديد التحديات الرئيسية التي تعيق وصول منظمات حقوق المرأة/المنظمات التي تقودها نساء</w:t>
      </w:r>
      <w:r w:rsidRPr="003F6DD9">
        <w:rPr>
          <w:rFonts w:eastAsia="Times New Roman" w:cstheme="minorHAnsi"/>
          <w:kern w:val="0"/>
          <w:sz w:val="24"/>
          <w:szCs w:val="24"/>
          <w14:ligatures w14:val="none"/>
        </w:rPr>
        <w:t xml:space="preserve"> (WROs/WLOs) </w:t>
      </w:r>
      <w:r w:rsidRPr="003F6DD9">
        <w:rPr>
          <w:rFonts w:eastAsia="Times New Roman" w:cstheme="minorHAnsi"/>
          <w:kern w:val="0"/>
          <w:sz w:val="24"/>
          <w:szCs w:val="24"/>
          <w:rtl/>
          <w14:ligatures w14:val="none"/>
        </w:rPr>
        <w:t>ومنظمات الفئات المهمشة إلى فرص بناء القدرات، فضلًا عن دراسة تمثيل النساء في عمليات صنع القرار. وقد أولى التحليل اهتمامًا خاصًا بالأعراف الثقافية والاجتماعية السائدة في اليمن والتي قد تؤثر على تلك المنظمات وعلى مشاركة النساء في القطاعين الإنساني والتنموي</w:t>
      </w:r>
      <w:r w:rsidRPr="003F6DD9">
        <w:rPr>
          <w:rFonts w:eastAsia="Times New Roman" w:cstheme="minorHAnsi"/>
          <w:kern w:val="0"/>
          <w:sz w:val="24"/>
          <w:szCs w:val="24"/>
          <w14:ligatures w14:val="none"/>
        </w:rPr>
        <w:t>.</w:t>
      </w:r>
    </w:p>
    <w:p w14:paraId="138D69DE" w14:textId="2B4F2E4B"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استنادًا إلى مبادئ المركزية، والشمول، والشفافية، والعدالة الجندرية، والمساءلة، ستقوم مبادرة</w:t>
      </w:r>
      <w:r w:rsidRPr="003F6DD9">
        <w:rPr>
          <w:rFonts w:eastAsia="Times New Roman" w:cstheme="minorHAnsi"/>
          <w:kern w:val="0"/>
          <w:sz w:val="24"/>
          <w:szCs w:val="24"/>
          <w14:ligatures w14:val="none"/>
        </w:rPr>
        <w:t xml:space="preserve"> BALADI </w:t>
      </w:r>
      <w:r w:rsidRPr="003F6DD9">
        <w:rPr>
          <w:rFonts w:eastAsia="Times New Roman" w:cstheme="minorHAnsi"/>
          <w:kern w:val="0"/>
          <w:sz w:val="24"/>
          <w:szCs w:val="24"/>
          <w:rtl/>
          <w14:ligatures w14:val="none"/>
        </w:rPr>
        <w:t xml:space="preserve">باختيار 50 منظمة محلية ووطنية من خلال عملية تقييم شفافة وتنافسية تستند إلى معايير واضحة ومحددة. وانطلاقًا من الالتزام بتعزيز المساواة بين الجنسين والشمول الاجتماعي، ستُشكّل منظمات </w:t>
      </w:r>
      <w:r w:rsidR="0034085E">
        <w:rPr>
          <w:rFonts w:eastAsia="Times New Roman" w:cstheme="minorHAnsi"/>
          <w:kern w:val="0"/>
          <w:sz w:val="24"/>
          <w:szCs w:val="24"/>
          <w:rtl/>
          <w14:ligatures w14:val="none"/>
        </w:rPr>
        <w:t>حقوق المرأة (</w:t>
      </w:r>
      <w:r w:rsidR="0034085E">
        <w:rPr>
          <w:rFonts w:eastAsia="Times New Roman" w:cstheme="minorHAnsi"/>
          <w:kern w:val="0"/>
          <w:sz w:val="24"/>
          <w:szCs w:val="24"/>
          <w14:ligatures w14:val="none"/>
        </w:rPr>
        <w:t>WROs</w:t>
      </w:r>
      <w:r w:rsidR="0034085E">
        <w:rPr>
          <w:rFonts w:eastAsia="Times New Roman" w:cstheme="minorHAnsi"/>
          <w:kern w:val="0"/>
          <w:sz w:val="24"/>
          <w:szCs w:val="24"/>
          <w:rtl/>
          <w14:ligatures w14:val="none"/>
        </w:rPr>
        <w:t>)</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والمنظمات التي تقودها </w:t>
      </w:r>
      <w:r w:rsidR="006B61D6">
        <w:rPr>
          <w:rFonts w:eastAsia="Times New Roman" w:cstheme="minorHAnsi"/>
          <w:kern w:val="0"/>
          <w:sz w:val="24"/>
          <w:szCs w:val="24"/>
          <w:rtl/>
          <w14:ligatures w14:val="none"/>
        </w:rPr>
        <w:t>نساء (</w:t>
      </w:r>
      <w:r w:rsidR="006B61D6">
        <w:rPr>
          <w:rFonts w:eastAsia="Times New Roman" w:cstheme="minorHAnsi"/>
          <w:kern w:val="0"/>
          <w:sz w:val="24"/>
          <w:szCs w:val="24"/>
          <w14:ligatures w14:val="none"/>
        </w:rPr>
        <w:t>WLOs</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والمنظمات الموجهة نحو الفئات المهمشة</w:t>
      </w:r>
      <w:r w:rsidRPr="003F6DD9">
        <w:rPr>
          <w:rFonts w:eastAsia="Times New Roman" w:cstheme="minorHAnsi"/>
          <w:kern w:val="0"/>
          <w:sz w:val="24"/>
          <w:szCs w:val="24"/>
          <w14:ligatures w14:val="none"/>
        </w:rPr>
        <w:t xml:space="preserve"> (MGOs) </w:t>
      </w:r>
      <w:r w:rsidRPr="003F6DD9">
        <w:rPr>
          <w:rFonts w:eastAsia="Times New Roman" w:cstheme="minorHAnsi"/>
          <w:kern w:val="0"/>
          <w:sz w:val="24"/>
          <w:szCs w:val="24"/>
          <w:rtl/>
          <w14:ligatures w14:val="none"/>
        </w:rPr>
        <w:t>ما لا يقل عن 40% من إجمالي المنظمات المختارة (أي ما لا يقل عن 20 منظمة من أصل 50)، وذلك استنادًا إلى توصيات تحليل حواجز النوع الاجتماعي الذي أُجري خلال الأشهر الثلاثة الماضية، بما يضمن تمثيلًا فعالًا لهذه المنظمات في قيادة العمل الإنساني والتنموي</w:t>
      </w:r>
      <w:r w:rsidRPr="003F6DD9">
        <w:rPr>
          <w:rFonts w:eastAsia="Times New Roman" w:cstheme="minorHAnsi"/>
          <w:kern w:val="0"/>
          <w:sz w:val="24"/>
          <w:szCs w:val="24"/>
          <w14:ligatures w14:val="none"/>
        </w:rPr>
        <w:t>.</w:t>
      </w:r>
    </w:p>
    <w:p w14:paraId="33231AE1" w14:textId="7EB6EAB6"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وباستخدام منهجية</w:t>
      </w:r>
      <w:r w:rsidRPr="003F6DD9">
        <w:rPr>
          <w:rFonts w:eastAsia="Times New Roman" w:cstheme="minorHAnsi"/>
          <w:kern w:val="0"/>
          <w:sz w:val="24"/>
          <w:szCs w:val="24"/>
          <w14:ligatures w14:val="none"/>
        </w:rPr>
        <w:t xml:space="preserve"> "Taking the Lead" </w:t>
      </w:r>
      <w:r w:rsidRPr="003F6DD9">
        <w:rPr>
          <w:rFonts w:eastAsia="Times New Roman" w:cstheme="minorHAnsi"/>
          <w:kern w:val="0"/>
          <w:sz w:val="24"/>
          <w:szCs w:val="24"/>
          <w:rtl/>
          <w14:ligatures w14:val="none"/>
        </w:rPr>
        <w:t xml:space="preserve">المصممة لتمكين الفاعلين المحليين ومنحهم زمام المبادرة، سيتم إجراء تقييمات للقدرات المؤسسية لـ 25 منظمة من أصل 50 من الجهات الوطنية والمحلية </w:t>
      </w:r>
      <w:r w:rsidR="006B61D6">
        <w:rPr>
          <w:rFonts w:eastAsia="Times New Roman" w:cstheme="minorHAnsi"/>
          <w:kern w:val="0"/>
          <w:sz w:val="24"/>
          <w:szCs w:val="24"/>
          <w:rtl/>
          <w14:ligatures w14:val="none"/>
        </w:rPr>
        <w:t>المختارة (</w:t>
      </w:r>
      <w:r w:rsidR="006B61D6">
        <w:rPr>
          <w:rFonts w:eastAsia="Times New Roman" w:cstheme="minorHAnsi"/>
          <w:kern w:val="0"/>
          <w:sz w:val="24"/>
          <w:szCs w:val="24"/>
          <w14:ligatures w14:val="none"/>
        </w:rPr>
        <w:t>LNAs</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بما في ذلك منظمات حقوق المرأة/المنظمات التي تقودها نساء</w:t>
      </w:r>
      <w:r w:rsidRPr="003F6DD9">
        <w:rPr>
          <w:rFonts w:eastAsia="Times New Roman" w:cstheme="minorHAnsi"/>
          <w:kern w:val="0"/>
          <w:sz w:val="24"/>
          <w:szCs w:val="24"/>
          <w14:ligatures w14:val="none"/>
        </w:rPr>
        <w:t xml:space="preserve"> (WROs/WLOs) </w:t>
      </w:r>
      <w:r w:rsidRPr="003F6DD9">
        <w:rPr>
          <w:rFonts w:eastAsia="Times New Roman" w:cstheme="minorHAnsi"/>
          <w:kern w:val="0"/>
          <w:sz w:val="24"/>
          <w:szCs w:val="24"/>
          <w:rtl/>
          <w14:ligatures w14:val="none"/>
        </w:rPr>
        <w:t xml:space="preserve">والمنظمات الموجهة نحو الفئات </w:t>
      </w:r>
      <w:r w:rsidR="006B61D6">
        <w:rPr>
          <w:rFonts w:eastAsia="Times New Roman" w:cstheme="minorHAnsi"/>
          <w:kern w:val="0"/>
          <w:sz w:val="24"/>
          <w:szCs w:val="24"/>
          <w:rtl/>
          <w14:ligatures w14:val="none"/>
        </w:rPr>
        <w:t>المهمشة (</w:t>
      </w:r>
      <w:r w:rsidR="006B61D6">
        <w:rPr>
          <w:rFonts w:eastAsia="Times New Roman" w:cstheme="minorHAnsi"/>
          <w:kern w:val="0"/>
          <w:sz w:val="24"/>
          <w:szCs w:val="24"/>
          <w14:ligatures w14:val="none"/>
        </w:rPr>
        <w:t>MGOs</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على أن يتم تقييمها ودعمها من قبل منظمة </w:t>
      </w:r>
      <w:proofErr w:type="spellStart"/>
      <w:r w:rsidRPr="003F6DD9">
        <w:rPr>
          <w:rFonts w:eastAsia="Times New Roman" w:cstheme="minorHAnsi"/>
          <w:kern w:val="0"/>
          <w:sz w:val="24"/>
          <w:szCs w:val="24"/>
          <w:rtl/>
          <w14:ligatures w14:val="none"/>
        </w:rPr>
        <w:t>بيوفورس</w:t>
      </w:r>
      <w:proofErr w:type="spellEnd"/>
      <w:r w:rsidRPr="003F6DD9">
        <w:rPr>
          <w:rFonts w:eastAsia="Times New Roman" w:cstheme="minorHAnsi"/>
          <w:kern w:val="0"/>
          <w:sz w:val="24"/>
          <w:szCs w:val="24"/>
          <w:rtl/>
          <w14:ligatures w14:val="none"/>
        </w:rPr>
        <w:t xml:space="preserve"> تفاديًا لأي لبس أو سوء فهم لاحقًا</w:t>
      </w:r>
      <w:r w:rsidRPr="003F6DD9">
        <w:rPr>
          <w:rFonts w:eastAsia="Times New Roman" w:cstheme="minorHAnsi"/>
          <w:kern w:val="0"/>
          <w:sz w:val="24"/>
          <w:szCs w:val="24"/>
          <w14:ligatures w14:val="none"/>
        </w:rPr>
        <w:t>.</w:t>
      </w:r>
    </w:p>
    <w:p w14:paraId="64CAEA2D" w14:textId="77777777"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سيدعم المشروع الفاعلين المحليين والوطنيين في تصميم خططهم الخاصة ببناء القدرات استنادًا إلى مجالات التطوير ذات الأولوية لديهم، بدلًا من أولويات يحددها شركاء خارجيون. ويبدأ هذا النهج بتدريب ميسّرين (ميسّر واحد لكل منظمة) على منهجية</w:t>
      </w:r>
      <w:r w:rsidRPr="003F6DD9">
        <w:rPr>
          <w:rFonts w:eastAsia="Times New Roman" w:cstheme="minorHAnsi"/>
          <w:kern w:val="0"/>
          <w:sz w:val="24"/>
          <w:szCs w:val="24"/>
          <w14:ligatures w14:val="none"/>
        </w:rPr>
        <w:t xml:space="preserve"> "Taking the Lead"</w:t>
      </w:r>
      <w:r w:rsidRPr="003F6DD9">
        <w:rPr>
          <w:rFonts w:eastAsia="Times New Roman" w:cstheme="minorHAnsi"/>
          <w:kern w:val="0"/>
          <w:sz w:val="24"/>
          <w:szCs w:val="24"/>
          <w:rtl/>
          <w14:ligatures w14:val="none"/>
        </w:rPr>
        <w:t>، حيث سيتولى هؤلاء الميسّرون قيادة منظماتهم خلال عملية التقييم الذاتي للقدرات، والتي تتضمن ما يقارب 15 ساعة من ورش العمل لكل منظمة</w:t>
      </w:r>
      <w:r w:rsidRPr="003F6DD9">
        <w:rPr>
          <w:rFonts w:eastAsia="Times New Roman" w:cstheme="minorHAnsi"/>
          <w:kern w:val="0"/>
          <w:sz w:val="24"/>
          <w:szCs w:val="24"/>
          <w14:ligatures w14:val="none"/>
        </w:rPr>
        <w:t>.</w:t>
      </w:r>
    </w:p>
    <w:p w14:paraId="5786A247" w14:textId="219DDA5B"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وستقدم </w:t>
      </w:r>
      <w:r w:rsidR="006B61D6">
        <w:rPr>
          <w:rFonts w:eastAsia="Times New Roman" w:cstheme="minorHAnsi"/>
          <w:kern w:val="0"/>
          <w:sz w:val="24"/>
          <w:szCs w:val="24"/>
          <w:rtl/>
          <w14:ligatures w14:val="none"/>
        </w:rPr>
        <w:t>مؤسسة آفاق شبابية (</w:t>
      </w:r>
      <w:r w:rsidR="006B61D6">
        <w:rPr>
          <w:rFonts w:eastAsia="Times New Roman" w:cstheme="minorHAnsi"/>
          <w:kern w:val="0"/>
          <w:sz w:val="24"/>
          <w:szCs w:val="24"/>
          <w14:ligatures w14:val="none"/>
        </w:rPr>
        <w:t>ASF</w:t>
      </w:r>
      <w:r w:rsidR="006B61D6">
        <w:rPr>
          <w:rFonts w:eastAsia="Times New Roman" w:cstheme="minorHAnsi"/>
          <w:kern w:val="0"/>
          <w:sz w:val="24"/>
          <w:szCs w:val="24"/>
          <w:rtl/>
          <w14:ligatures w14:val="none"/>
        </w:rPr>
        <w:t>) الدعم</w:t>
      </w:r>
      <w:r w:rsidRPr="003F6DD9">
        <w:rPr>
          <w:rFonts w:eastAsia="Times New Roman" w:cstheme="minorHAnsi"/>
          <w:kern w:val="0"/>
          <w:sz w:val="24"/>
          <w:szCs w:val="24"/>
          <w:rtl/>
          <w14:ligatures w14:val="none"/>
        </w:rPr>
        <w:t xml:space="preserve"> اللازم للميسّرين، لا سيما أثناء تطبيق التقييم الذاتي للقدرات وتطوير خطط بناء القدرات. ويُعد هذا الدعم أساسيًا لمساعدة المنظمات على تحويل جوانب الضعف المحددة إلى خطط عمل تنظيمية فعالة، وتفادي الوقوع في فخ ربط جميع احتياجات القدرات بالتدريب الخارجي فقط. وسيُقدَّم متوسط 15 ساعة من </w:t>
      </w:r>
      <w:r w:rsidRPr="003F6DD9">
        <w:rPr>
          <w:rFonts w:eastAsia="Times New Roman" w:cstheme="minorHAnsi"/>
          <w:kern w:val="0"/>
          <w:sz w:val="24"/>
          <w:szCs w:val="24"/>
          <w:rtl/>
          <w14:ligatures w14:val="none"/>
        </w:rPr>
        <w:lastRenderedPageBreak/>
        <w:t>الدعم عن بُعد لكل ميسّر/منسق محلي لاستكمال وثائق التقييم الذاتي، مع تكييف الدعم بما يتناسب مع الاحتياجات الخاصة بكل منظمة</w:t>
      </w:r>
      <w:r w:rsidRPr="003F6DD9">
        <w:rPr>
          <w:rFonts w:eastAsia="Times New Roman" w:cstheme="minorHAnsi"/>
          <w:kern w:val="0"/>
          <w:sz w:val="24"/>
          <w:szCs w:val="24"/>
          <w14:ligatures w14:val="none"/>
        </w:rPr>
        <w:t>.</w:t>
      </w:r>
    </w:p>
    <w:p w14:paraId="630C6724" w14:textId="15CF099E"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rtl/>
          <w14:ligatures w14:val="none"/>
        </w:rPr>
      </w:pPr>
      <w:r w:rsidRPr="003F6DD9">
        <w:rPr>
          <w:rFonts w:eastAsia="Times New Roman" w:cstheme="minorHAnsi"/>
          <w:kern w:val="0"/>
          <w:sz w:val="24"/>
          <w:szCs w:val="24"/>
          <w:rtl/>
          <w14:ligatures w14:val="none"/>
        </w:rPr>
        <w:t>سيبدأ تطوير الدورات التدريبية بإجراء تقييم شامل للموضوعات ذات الأولوية في المجالات التشغيلية، والفنية، والمؤسسية. وس</w:t>
      </w:r>
      <w:r w:rsidR="00AB4FCF">
        <w:rPr>
          <w:rFonts w:eastAsia="Times New Roman" w:cstheme="minorHAnsi" w:hint="cs"/>
          <w:kern w:val="0"/>
          <w:sz w:val="24"/>
          <w:szCs w:val="24"/>
          <w:rtl/>
          <w14:ligatures w14:val="none"/>
        </w:rPr>
        <w:t>يكون</w:t>
      </w:r>
      <w:r w:rsidRPr="003F6DD9">
        <w:rPr>
          <w:rFonts w:eastAsia="Times New Roman" w:cstheme="minorHAnsi"/>
          <w:kern w:val="0"/>
          <w:sz w:val="24"/>
          <w:szCs w:val="24"/>
          <w:rtl/>
          <w14:ligatures w14:val="none"/>
        </w:rPr>
        <w:t xml:space="preserve"> هذا التقييم </w:t>
      </w:r>
      <w:r w:rsidR="00AB4FCF">
        <w:rPr>
          <w:rFonts w:eastAsia="Times New Roman" w:cstheme="minorHAnsi" w:hint="cs"/>
          <w:kern w:val="0"/>
          <w:sz w:val="24"/>
          <w:szCs w:val="24"/>
          <w:rtl/>
          <w14:ligatures w14:val="none"/>
        </w:rPr>
        <w:t>جزءً من</w:t>
      </w:r>
      <w:r w:rsidRPr="003F6DD9">
        <w:rPr>
          <w:rFonts w:eastAsia="Times New Roman" w:cstheme="minorHAnsi"/>
          <w:kern w:val="0"/>
          <w:sz w:val="24"/>
          <w:szCs w:val="24"/>
          <w:rtl/>
          <w14:ligatures w14:val="none"/>
        </w:rPr>
        <w:t xml:space="preserve"> التقييم المؤسسي الذي يتم </w:t>
      </w:r>
      <w:r w:rsidR="00AB4FCF">
        <w:rPr>
          <w:rFonts w:eastAsia="Times New Roman" w:cstheme="minorHAnsi" w:hint="cs"/>
          <w:kern w:val="0"/>
          <w:sz w:val="24"/>
          <w:szCs w:val="24"/>
          <w:rtl/>
          <w14:ligatures w14:val="none"/>
        </w:rPr>
        <w:t xml:space="preserve">إجراؤه </w:t>
      </w:r>
      <w:r w:rsidRPr="003F6DD9">
        <w:rPr>
          <w:rFonts w:eastAsia="Times New Roman" w:cstheme="minorHAnsi"/>
          <w:kern w:val="0"/>
          <w:sz w:val="24"/>
          <w:szCs w:val="24"/>
          <w:rtl/>
          <w14:ligatures w14:val="none"/>
        </w:rPr>
        <w:t>عبر عملية</w:t>
      </w:r>
      <w:r w:rsidRPr="003F6DD9">
        <w:rPr>
          <w:rFonts w:eastAsia="Times New Roman" w:cstheme="minorHAnsi"/>
          <w:kern w:val="0"/>
          <w:sz w:val="24"/>
          <w:szCs w:val="24"/>
          <w14:ligatures w14:val="none"/>
        </w:rPr>
        <w:t xml:space="preserve"> "Taking the Lead". </w:t>
      </w:r>
      <w:r w:rsidRPr="003F6DD9">
        <w:rPr>
          <w:rFonts w:eastAsia="Times New Roman" w:cstheme="minorHAnsi"/>
          <w:kern w:val="0"/>
          <w:sz w:val="24"/>
          <w:szCs w:val="24"/>
          <w:rtl/>
          <w14:ligatures w14:val="none"/>
        </w:rPr>
        <w:t>كما سيمكن التحليل الشامل لخطط بناء القدرات التي تطورها المنظمات المحلية والوطنية من تحديد أنشطة بناء القدرات ذات الأولوية وموضوعات ومجالات التدريب المطلوبة. وستُبنى الدورات التدريبية على ثلاثة محاور رئيسية</w:t>
      </w:r>
      <w:r w:rsidR="006B61D6">
        <w:rPr>
          <w:rFonts w:eastAsia="Times New Roman" w:cstheme="minorHAnsi"/>
          <w:kern w:val="0"/>
          <w:sz w:val="24"/>
          <w:szCs w:val="24"/>
          <w:rtl/>
          <w14:ligatures w14:val="none"/>
        </w:rPr>
        <w:t xml:space="preserve">: </w:t>
      </w:r>
      <w:r w:rsidRPr="003F6DD9">
        <w:rPr>
          <w:rFonts w:eastAsia="Times New Roman" w:cstheme="minorHAnsi"/>
          <w:kern w:val="0"/>
          <w:sz w:val="24"/>
          <w:szCs w:val="24"/>
          <w:rtl/>
          <w14:ligatures w14:val="none"/>
        </w:rPr>
        <w:t>الكفاءات التشغيلية، والكفاءات المؤسسية، والكفاءات الفنية</w:t>
      </w:r>
      <w:r w:rsidRPr="003F6DD9">
        <w:rPr>
          <w:rFonts w:eastAsia="Times New Roman" w:cstheme="minorHAnsi"/>
          <w:kern w:val="0"/>
          <w:sz w:val="24"/>
          <w:szCs w:val="24"/>
          <w14:ligatures w14:val="none"/>
        </w:rPr>
        <w:t>.</w:t>
      </w:r>
    </w:p>
    <w:p w14:paraId="6DDDB8C0" w14:textId="2010150E"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وستحصل الجهات الوطنية والمحلية المختارة ضمن البرنامج وعددها 50</w:t>
      </w:r>
      <w:r w:rsidRPr="003F6DD9">
        <w:rPr>
          <w:rFonts w:eastAsia="Times New Roman" w:cstheme="minorHAnsi"/>
          <w:kern w:val="0"/>
          <w:sz w:val="24"/>
          <w:szCs w:val="24"/>
          <w14:ligatures w14:val="none"/>
        </w:rPr>
        <w:t xml:space="preserve"> (LNAs/WROs/WLOs/MGOs) </w:t>
      </w:r>
      <w:r w:rsidRPr="003F6DD9">
        <w:rPr>
          <w:rFonts w:eastAsia="Times New Roman" w:cstheme="minorHAnsi"/>
          <w:kern w:val="0"/>
          <w:sz w:val="24"/>
          <w:szCs w:val="24"/>
          <w:rtl/>
          <w14:ligatures w14:val="none"/>
        </w:rPr>
        <w:t xml:space="preserve">على برنامج تدريبي عالي الجودة في مركز المرأة للدراسات النسوية الإنسانية والتنموية بجامعة عدن، في المجالات </w:t>
      </w:r>
      <w:r w:rsidR="00A6670C" w:rsidRPr="003F6DD9">
        <w:rPr>
          <w:rFonts w:eastAsia="Times New Roman" w:cstheme="minorHAnsi" w:hint="cs"/>
          <w:kern w:val="0"/>
          <w:sz w:val="24"/>
          <w:szCs w:val="24"/>
          <w:rtl/>
          <w14:ligatures w14:val="none"/>
        </w:rPr>
        <w:t>الثلاثة</w:t>
      </w:r>
      <w:r w:rsidR="00A6670C">
        <w:rPr>
          <w:rFonts w:eastAsia="Times New Roman" w:cstheme="minorHAnsi" w:hint="cs"/>
          <w:kern w:val="0"/>
          <w:sz w:val="24"/>
          <w:szCs w:val="24"/>
          <w:rtl/>
          <w14:ligatures w14:val="none"/>
        </w:rPr>
        <w:t xml:space="preserve">: </w:t>
      </w:r>
      <w:r w:rsidR="00A6670C" w:rsidRPr="003F6DD9">
        <w:rPr>
          <w:rFonts w:eastAsia="Times New Roman" w:cstheme="minorHAnsi" w:hint="cs"/>
          <w:kern w:val="0"/>
          <w:sz w:val="24"/>
          <w:szCs w:val="24"/>
          <w:rtl/>
          <w14:ligatures w14:val="none"/>
        </w:rPr>
        <w:t>التشغيلية</w:t>
      </w:r>
      <w:r w:rsidRPr="003F6DD9">
        <w:rPr>
          <w:rFonts w:eastAsia="Times New Roman" w:cstheme="minorHAnsi"/>
          <w:kern w:val="0"/>
          <w:sz w:val="24"/>
          <w:szCs w:val="24"/>
          <w:rtl/>
          <w14:ligatures w14:val="none"/>
        </w:rPr>
        <w:t xml:space="preserve">، والمؤسسية، والفنية، موزعة على ثلاثة برامج تدريبية خلال الفترة 2026–2027. وستقوم كل منظمة بترشيح </w:t>
      </w:r>
      <w:r w:rsidR="00A6670C">
        <w:rPr>
          <w:rFonts w:eastAsia="Times New Roman" w:cstheme="minorHAnsi" w:hint="cs"/>
          <w:kern w:val="0"/>
          <w:sz w:val="24"/>
          <w:szCs w:val="24"/>
          <w:rtl/>
          <w14:ligatures w14:val="none"/>
        </w:rPr>
        <w:t>مالا يقل عن 5</w:t>
      </w:r>
      <w:r w:rsidRPr="003F6DD9">
        <w:rPr>
          <w:rFonts w:eastAsia="Times New Roman" w:cstheme="minorHAnsi"/>
          <w:kern w:val="0"/>
          <w:sz w:val="24"/>
          <w:szCs w:val="24"/>
          <w:rtl/>
          <w14:ligatures w14:val="none"/>
        </w:rPr>
        <w:t xml:space="preserve"> متدربين من موظفيها، على أن يحصل المتدربون على شهادات معتمدة من جامعة عدن</w:t>
      </w:r>
      <w:r w:rsidRPr="003F6DD9">
        <w:rPr>
          <w:rFonts w:eastAsia="Times New Roman" w:cstheme="minorHAnsi"/>
          <w:kern w:val="0"/>
          <w:sz w:val="24"/>
          <w:szCs w:val="24"/>
          <w14:ligatures w14:val="none"/>
        </w:rPr>
        <w:t>.</w:t>
      </w:r>
    </w:p>
    <w:p w14:paraId="6E05946F" w14:textId="1E2172D3"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ومن خلال هذه المبادرة الشاملة، تسعى مبادرة</w:t>
      </w:r>
      <w:r w:rsidRPr="003F6DD9">
        <w:rPr>
          <w:rFonts w:eastAsia="Times New Roman" w:cstheme="minorHAnsi"/>
          <w:kern w:val="0"/>
          <w:sz w:val="24"/>
          <w:szCs w:val="24"/>
          <w14:ligatures w14:val="none"/>
        </w:rPr>
        <w:t xml:space="preserve"> BALADI </w:t>
      </w:r>
      <w:r w:rsidRPr="003F6DD9">
        <w:rPr>
          <w:rFonts w:eastAsia="Times New Roman" w:cstheme="minorHAnsi"/>
          <w:kern w:val="0"/>
          <w:sz w:val="24"/>
          <w:szCs w:val="24"/>
          <w:rtl/>
          <w14:ligatures w14:val="none"/>
        </w:rPr>
        <w:t xml:space="preserve">إلى الإسهام في إحداث تغيير مستدام في منظومة العمل الإنساني والتنموي في اليمن ضمن إطار الجهود المحلية والوطنية والدولية المشتركة، بحيث </w:t>
      </w:r>
      <w:r w:rsidR="00C15EB2">
        <w:rPr>
          <w:rFonts w:eastAsia="Times New Roman" w:cstheme="minorHAnsi" w:hint="cs"/>
          <w:kern w:val="0"/>
          <w:sz w:val="24"/>
          <w:szCs w:val="24"/>
          <w:rtl/>
          <w14:ligatures w14:val="none"/>
        </w:rPr>
        <w:t>تلعب</w:t>
      </w:r>
      <w:r w:rsidRPr="003F6DD9">
        <w:rPr>
          <w:rFonts w:eastAsia="Times New Roman" w:cstheme="minorHAnsi"/>
          <w:kern w:val="0"/>
          <w:sz w:val="24"/>
          <w:szCs w:val="24"/>
          <w:rtl/>
          <w14:ligatures w14:val="none"/>
        </w:rPr>
        <w:t xml:space="preserve"> المنظمات المحلية والوطنية دور</w:t>
      </w:r>
      <w:r w:rsidR="00C15EB2">
        <w:rPr>
          <w:rFonts w:eastAsia="Times New Roman" w:cstheme="minorHAnsi" w:hint="cs"/>
          <w:kern w:val="0"/>
          <w:sz w:val="24"/>
          <w:szCs w:val="24"/>
          <w:rtl/>
          <w14:ligatures w14:val="none"/>
        </w:rPr>
        <w:t>اً</w:t>
      </w:r>
      <w:r w:rsidRPr="003F6DD9">
        <w:rPr>
          <w:rFonts w:eastAsia="Times New Roman" w:cstheme="minorHAnsi"/>
          <w:kern w:val="0"/>
          <w:sz w:val="24"/>
          <w:szCs w:val="24"/>
          <w:rtl/>
          <w14:ligatures w14:val="none"/>
        </w:rPr>
        <w:t xml:space="preserve"> قيادي</w:t>
      </w:r>
      <w:r w:rsidR="00C15EB2">
        <w:rPr>
          <w:rFonts w:eastAsia="Times New Roman" w:cstheme="minorHAnsi" w:hint="cs"/>
          <w:kern w:val="0"/>
          <w:sz w:val="24"/>
          <w:szCs w:val="24"/>
          <w:rtl/>
          <w14:ligatures w14:val="none"/>
        </w:rPr>
        <w:t>اً</w:t>
      </w:r>
      <w:r w:rsidRPr="003F6DD9">
        <w:rPr>
          <w:rFonts w:eastAsia="Times New Roman" w:cstheme="minorHAnsi"/>
          <w:kern w:val="0"/>
          <w:sz w:val="24"/>
          <w:szCs w:val="24"/>
          <w:rtl/>
          <w14:ligatures w14:val="none"/>
        </w:rPr>
        <w:t xml:space="preserve"> حقيقي في صنع القرار والتخطيط والتنفيذ، وتحظى النساء ومنظمات النساء بتمثيل فعال ومتساوٍ على جميع مستويات القيادة، وتصبح الاستجابة الإنسانية أكثر فاعلية وكفاءة وملاءمة للسياق، وتتحقق مساءلة حقيقية تجاه المجتمعات المتأثرة بالأزمات، وتُبنى قدرات مستدامة تتجاوز عمر المشروع وتسهم في تحقيق التنمية المستدامة</w:t>
      </w:r>
      <w:r w:rsidRPr="003F6DD9">
        <w:rPr>
          <w:rFonts w:eastAsia="Times New Roman" w:cstheme="minorHAnsi"/>
          <w:kern w:val="0"/>
          <w:sz w:val="24"/>
          <w:szCs w:val="24"/>
          <w14:ligatures w14:val="none"/>
        </w:rPr>
        <w:t>.</w:t>
      </w:r>
    </w:p>
    <w:p w14:paraId="5453E7CC" w14:textId="77777777" w:rsidR="003F6DD9" w:rsidRPr="00C15EB2" w:rsidRDefault="003F6DD9" w:rsidP="00C15EB2">
      <w:pPr>
        <w:jc w:val="right"/>
        <w:rPr>
          <w:rFonts w:cstheme="minorHAnsi"/>
          <w:b/>
          <w:bCs/>
          <w:sz w:val="24"/>
          <w:szCs w:val="24"/>
        </w:rPr>
      </w:pPr>
      <w:r w:rsidRPr="00C15EB2">
        <w:rPr>
          <w:rFonts w:cstheme="minorHAnsi"/>
          <w:b/>
          <w:bCs/>
          <w:sz w:val="24"/>
          <w:szCs w:val="24"/>
          <w:rtl/>
        </w:rPr>
        <w:t>الأهداف الاستراتيجية</w:t>
      </w:r>
    </w:p>
    <w:p w14:paraId="31F05839" w14:textId="01BFCB53" w:rsidR="003F6DD9" w:rsidRPr="003F6DD9" w:rsidRDefault="003F6DD9" w:rsidP="00434E4E">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تهدف مبادرة</w:t>
      </w:r>
      <w:r w:rsidRPr="003F6DD9">
        <w:rPr>
          <w:rFonts w:eastAsia="Times New Roman" w:cstheme="minorHAnsi"/>
          <w:kern w:val="0"/>
          <w:sz w:val="24"/>
          <w:szCs w:val="24"/>
          <w14:ligatures w14:val="none"/>
        </w:rPr>
        <w:t xml:space="preserve"> BALADI </w:t>
      </w:r>
      <w:r w:rsidRPr="003F6DD9">
        <w:rPr>
          <w:rFonts w:eastAsia="Times New Roman" w:cstheme="minorHAnsi"/>
          <w:kern w:val="0"/>
          <w:sz w:val="24"/>
          <w:szCs w:val="24"/>
          <w:rtl/>
          <w14:ligatures w14:val="none"/>
        </w:rPr>
        <w:t xml:space="preserve">إلى تعزيز التوطين المستجيب للنوع الاجتماعي في اليمن من خلال تقوية قدرات الفاعلين الوطنيين والمحليين وأدوارهم القيادية ومشاركتهم في صنع القرار، بما في ذلك منظمات </w:t>
      </w:r>
      <w:r w:rsidR="0034085E">
        <w:rPr>
          <w:rFonts w:eastAsia="Times New Roman" w:cstheme="minorHAnsi"/>
          <w:kern w:val="0"/>
          <w:sz w:val="24"/>
          <w:szCs w:val="24"/>
          <w:rtl/>
          <w14:ligatures w14:val="none"/>
        </w:rPr>
        <w:t>حقوق المرأة (</w:t>
      </w:r>
      <w:r w:rsidR="0034085E">
        <w:rPr>
          <w:rFonts w:eastAsia="Times New Roman" w:cstheme="minorHAnsi"/>
          <w:kern w:val="0"/>
          <w:sz w:val="24"/>
          <w:szCs w:val="24"/>
          <w14:ligatures w14:val="none"/>
        </w:rPr>
        <w:t>WROs</w:t>
      </w:r>
      <w:r w:rsidR="0034085E">
        <w:rPr>
          <w:rFonts w:eastAsia="Times New Roman" w:cstheme="minorHAnsi"/>
          <w:kern w:val="0"/>
          <w:sz w:val="24"/>
          <w:szCs w:val="24"/>
          <w:rtl/>
          <w14:ligatures w14:val="none"/>
        </w:rPr>
        <w:t>)</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والمنظمات التي تقودها </w:t>
      </w:r>
      <w:r w:rsidR="006B61D6">
        <w:rPr>
          <w:rFonts w:eastAsia="Times New Roman" w:cstheme="minorHAnsi"/>
          <w:kern w:val="0"/>
          <w:sz w:val="24"/>
          <w:szCs w:val="24"/>
          <w:rtl/>
          <w14:ligatures w14:val="none"/>
        </w:rPr>
        <w:t>نساء (</w:t>
      </w:r>
      <w:r w:rsidR="006B61D6">
        <w:rPr>
          <w:rFonts w:eastAsia="Times New Roman" w:cstheme="minorHAnsi"/>
          <w:kern w:val="0"/>
          <w:sz w:val="24"/>
          <w:szCs w:val="24"/>
          <w14:ligatures w14:val="none"/>
        </w:rPr>
        <w:t>WLOs</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ومنظمات الفئات </w:t>
      </w:r>
      <w:r w:rsidR="006B61D6">
        <w:rPr>
          <w:rFonts w:eastAsia="Times New Roman" w:cstheme="minorHAnsi"/>
          <w:kern w:val="0"/>
          <w:sz w:val="24"/>
          <w:szCs w:val="24"/>
          <w:rtl/>
          <w14:ligatures w14:val="none"/>
        </w:rPr>
        <w:t>المهمشة (</w:t>
      </w:r>
      <w:r w:rsidR="006B61D6">
        <w:rPr>
          <w:rFonts w:eastAsia="Times New Roman" w:cstheme="minorHAnsi"/>
          <w:kern w:val="0"/>
          <w:sz w:val="24"/>
          <w:szCs w:val="24"/>
          <w14:ligatures w14:val="none"/>
        </w:rPr>
        <w:t>MGOs</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وذلك من أجل بناء </w:t>
      </w:r>
      <w:r w:rsidR="00434E4E">
        <w:rPr>
          <w:rFonts w:eastAsia="Times New Roman" w:cstheme="minorHAnsi" w:hint="cs"/>
          <w:kern w:val="0"/>
          <w:sz w:val="24"/>
          <w:szCs w:val="24"/>
          <w:rtl/>
          <w14:ligatures w14:val="none"/>
        </w:rPr>
        <w:t>نظام</w:t>
      </w:r>
      <w:r w:rsidRPr="003F6DD9">
        <w:rPr>
          <w:rFonts w:eastAsia="Times New Roman" w:cstheme="minorHAnsi"/>
          <w:kern w:val="0"/>
          <w:sz w:val="24"/>
          <w:szCs w:val="24"/>
          <w:rtl/>
          <w14:ligatures w14:val="none"/>
        </w:rPr>
        <w:t xml:space="preserve"> إنساني أكثر عدالة، ووعيًا بالمخاطر، وقائمة على القيادة المحلية في اليمن، وصولًا إلى تحقيق تنمية مستدامة يقودها من يفهمون السياق المحلي على نحو أفضل</w:t>
      </w:r>
      <w:r w:rsidRPr="003F6DD9">
        <w:rPr>
          <w:rFonts w:eastAsia="Times New Roman" w:cstheme="minorHAnsi"/>
          <w:kern w:val="0"/>
          <w:sz w:val="24"/>
          <w:szCs w:val="24"/>
          <w14:ligatures w14:val="none"/>
        </w:rPr>
        <w:t>.</w:t>
      </w:r>
    </w:p>
    <w:p w14:paraId="6CB440CE" w14:textId="77777777" w:rsidR="003F6DD9" w:rsidRPr="00C15EB2" w:rsidRDefault="003F6DD9" w:rsidP="00C15EB2">
      <w:pPr>
        <w:jc w:val="right"/>
        <w:rPr>
          <w:rFonts w:cstheme="minorHAnsi"/>
          <w:b/>
          <w:bCs/>
          <w:sz w:val="24"/>
          <w:szCs w:val="24"/>
        </w:rPr>
      </w:pPr>
      <w:r w:rsidRPr="00C15EB2">
        <w:rPr>
          <w:rFonts w:cstheme="minorHAnsi"/>
          <w:b/>
          <w:bCs/>
          <w:sz w:val="24"/>
          <w:szCs w:val="24"/>
          <w:rtl/>
        </w:rPr>
        <w:t>نطاق المبادرة والفئات المستهدفة</w:t>
      </w:r>
    </w:p>
    <w:p w14:paraId="5A2719F1" w14:textId="7AF03AB4"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ستقوم مبادرة</w:t>
      </w:r>
      <w:r w:rsidRPr="003F6DD9">
        <w:rPr>
          <w:rFonts w:eastAsia="Times New Roman" w:cstheme="minorHAnsi"/>
          <w:kern w:val="0"/>
          <w:sz w:val="24"/>
          <w:szCs w:val="24"/>
          <w14:ligatures w14:val="none"/>
        </w:rPr>
        <w:t xml:space="preserve"> BALADI </w:t>
      </w:r>
      <w:r w:rsidRPr="003F6DD9">
        <w:rPr>
          <w:rFonts w:eastAsia="Times New Roman" w:cstheme="minorHAnsi"/>
          <w:kern w:val="0"/>
          <w:sz w:val="24"/>
          <w:szCs w:val="24"/>
          <w:rtl/>
          <w14:ligatures w14:val="none"/>
        </w:rPr>
        <w:t xml:space="preserve">باختيار 50 منظمة محلية ووطنية من خلال عملية تقييم شفافة وتنافسية تستند إلى معايير واضحة ومحددة. وانطلاقًا من التزامها بتعزيز المساواة بين الجنسين والشمول الاجتماعي، ستُشكّل منظمات </w:t>
      </w:r>
      <w:r w:rsidR="0034085E">
        <w:rPr>
          <w:rFonts w:eastAsia="Times New Roman" w:cstheme="minorHAnsi"/>
          <w:kern w:val="0"/>
          <w:sz w:val="24"/>
          <w:szCs w:val="24"/>
          <w:rtl/>
          <w14:ligatures w14:val="none"/>
        </w:rPr>
        <w:t>حقوق المرأة (</w:t>
      </w:r>
      <w:r w:rsidR="0034085E">
        <w:rPr>
          <w:rFonts w:eastAsia="Times New Roman" w:cstheme="minorHAnsi"/>
          <w:kern w:val="0"/>
          <w:sz w:val="24"/>
          <w:szCs w:val="24"/>
          <w14:ligatures w14:val="none"/>
        </w:rPr>
        <w:t>WROs</w:t>
      </w:r>
      <w:r w:rsidR="0034085E">
        <w:rPr>
          <w:rFonts w:eastAsia="Times New Roman" w:cstheme="minorHAnsi"/>
          <w:kern w:val="0"/>
          <w:sz w:val="24"/>
          <w:szCs w:val="24"/>
          <w:rtl/>
          <w14:ligatures w14:val="none"/>
        </w:rPr>
        <w:t>)</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والمنظمات التي تقودها </w:t>
      </w:r>
      <w:r w:rsidR="006B61D6">
        <w:rPr>
          <w:rFonts w:eastAsia="Times New Roman" w:cstheme="minorHAnsi"/>
          <w:kern w:val="0"/>
          <w:sz w:val="24"/>
          <w:szCs w:val="24"/>
          <w:rtl/>
          <w14:ligatures w14:val="none"/>
        </w:rPr>
        <w:t>نساء (</w:t>
      </w:r>
      <w:r w:rsidR="006B61D6">
        <w:rPr>
          <w:rFonts w:eastAsia="Times New Roman" w:cstheme="minorHAnsi"/>
          <w:kern w:val="0"/>
          <w:sz w:val="24"/>
          <w:szCs w:val="24"/>
          <w14:ligatures w14:val="none"/>
        </w:rPr>
        <w:t>WLOs</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ومنظمات الفئات المهمشة</w:t>
      </w:r>
      <w:r w:rsidRPr="003F6DD9">
        <w:rPr>
          <w:rFonts w:eastAsia="Times New Roman" w:cstheme="minorHAnsi"/>
          <w:kern w:val="0"/>
          <w:sz w:val="24"/>
          <w:szCs w:val="24"/>
          <w14:ligatures w14:val="none"/>
        </w:rPr>
        <w:t xml:space="preserve"> (MGOs) </w:t>
      </w:r>
      <w:r w:rsidRPr="003F6DD9">
        <w:rPr>
          <w:rFonts w:eastAsia="Times New Roman" w:cstheme="minorHAnsi"/>
          <w:kern w:val="0"/>
          <w:sz w:val="24"/>
          <w:szCs w:val="24"/>
          <w:rtl/>
          <w14:ligatures w14:val="none"/>
        </w:rPr>
        <w:t>ما لا يقل عن 40% من إجمالي المنظمات المختارة (أي ما لا يقل عن 20 منظمة من أصل 50)، بما يضمن تمثيلًا فعالًا في قيادة العمل الإنساني والتنموي</w:t>
      </w:r>
      <w:r w:rsidRPr="003F6DD9">
        <w:rPr>
          <w:rFonts w:eastAsia="Times New Roman" w:cstheme="minorHAnsi"/>
          <w:kern w:val="0"/>
          <w:sz w:val="24"/>
          <w:szCs w:val="24"/>
          <w14:ligatures w14:val="none"/>
        </w:rPr>
        <w:t>.</w:t>
      </w:r>
    </w:p>
    <w:p w14:paraId="291B1D2D" w14:textId="1A0D8DBB"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ستستفيد المنظمات المختارة من حزمة شاملة من الدعم والموارد، تشمل ما يلي</w:t>
      </w:r>
      <w:r w:rsidR="006B61D6">
        <w:rPr>
          <w:rFonts w:eastAsia="Times New Roman" w:cstheme="minorHAnsi"/>
          <w:kern w:val="0"/>
          <w:sz w:val="24"/>
          <w:szCs w:val="24"/>
          <w:rtl/>
          <w14:ligatures w14:val="none"/>
        </w:rPr>
        <w:t xml:space="preserve">: </w:t>
      </w:r>
    </w:p>
    <w:p w14:paraId="103B0D09" w14:textId="34A16CAC" w:rsidR="003F6DD9" w:rsidRPr="00C15EB2" w:rsidRDefault="006B61D6" w:rsidP="00C15EB2">
      <w:pPr>
        <w:bidi/>
        <w:rPr>
          <w:rFonts w:cstheme="minorHAnsi"/>
          <w:b/>
          <w:bCs/>
          <w:sz w:val="24"/>
          <w:szCs w:val="24"/>
        </w:rPr>
      </w:pPr>
      <w:r w:rsidRPr="00C15EB2">
        <w:rPr>
          <w:rFonts w:cstheme="minorHAnsi"/>
          <w:b/>
          <w:bCs/>
          <w:sz w:val="24"/>
          <w:szCs w:val="24"/>
        </w:rPr>
        <w:t>1</w:t>
      </w:r>
      <w:r w:rsidRPr="00C15EB2">
        <w:rPr>
          <w:rFonts w:cstheme="minorHAnsi"/>
          <w:b/>
          <w:bCs/>
          <w:sz w:val="24"/>
          <w:szCs w:val="24"/>
          <w:rtl/>
        </w:rPr>
        <w:t>. برامج متخصصة لبناء القدرات</w:t>
      </w:r>
    </w:p>
    <w:p w14:paraId="446FC2E6" w14:textId="5F222F38"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ستتاح لكل </w:t>
      </w:r>
      <w:r w:rsidR="006B61D6">
        <w:rPr>
          <w:rFonts w:eastAsia="Times New Roman" w:cstheme="minorHAnsi" w:hint="cs"/>
          <w:kern w:val="0"/>
          <w:sz w:val="24"/>
          <w:szCs w:val="24"/>
          <w:rtl/>
          <w14:ligatures w14:val="none"/>
        </w:rPr>
        <w:t>منظمة</w:t>
      </w:r>
      <w:r w:rsidRPr="003F6DD9">
        <w:rPr>
          <w:rFonts w:eastAsia="Times New Roman" w:cstheme="minorHAnsi"/>
          <w:kern w:val="0"/>
          <w:sz w:val="24"/>
          <w:szCs w:val="24"/>
          <w:rtl/>
          <w14:ligatures w14:val="none"/>
        </w:rPr>
        <w:t xml:space="preserve"> من المنظمات الخمسين المختارة الفرصة لترشيح </w:t>
      </w:r>
      <w:r w:rsidR="00193903">
        <w:rPr>
          <w:rFonts w:eastAsia="Times New Roman" w:cstheme="minorHAnsi" w:hint="cs"/>
          <w:kern w:val="0"/>
          <w:sz w:val="24"/>
          <w:szCs w:val="24"/>
          <w:rtl/>
          <w14:ligatures w14:val="none"/>
        </w:rPr>
        <w:t>5</w:t>
      </w:r>
      <w:r w:rsidRPr="003F6DD9">
        <w:rPr>
          <w:rFonts w:eastAsia="Times New Roman" w:cstheme="minorHAnsi"/>
          <w:kern w:val="0"/>
          <w:sz w:val="24"/>
          <w:szCs w:val="24"/>
          <w:rtl/>
          <w14:ligatures w14:val="none"/>
        </w:rPr>
        <w:t xml:space="preserve"> موظفين (بإجمالي </w:t>
      </w:r>
      <w:r w:rsidR="00193903">
        <w:rPr>
          <w:rFonts w:eastAsia="Times New Roman" w:cstheme="minorHAnsi" w:hint="cs"/>
          <w:kern w:val="0"/>
          <w:sz w:val="24"/>
          <w:szCs w:val="24"/>
          <w:rtl/>
          <w14:ligatures w14:val="none"/>
        </w:rPr>
        <w:t>250</w:t>
      </w:r>
      <w:r w:rsidRPr="003F6DD9">
        <w:rPr>
          <w:rFonts w:eastAsia="Times New Roman" w:cstheme="minorHAnsi"/>
          <w:kern w:val="0"/>
          <w:sz w:val="24"/>
          <w:szCs w:val="24"/>
          <w:rtl/>
          <w14:ligatures w14:val="none"/>
        </w:rPr>
        <w:t xml:space="preserve"> موظف من جميع المنظمات) للمشاركة في برامج تدريبية متخصصة ومكثفة تغطي ما يلي</w:t>
      </w:r>
      <w:r w:rsidR="006B61D6">
        <w:rPr>
          <w:rFonts w:eastAsia="Times New Roman" w:cstheme="minorHAnsi"/>
          <w:kern w:val="0"/>
          <w:sz w:val="24"/>
          <w:szCs w:val="24"/>
          <w:rtl/>
          <w14:ligatures w14:val="none"/>
        </w:rPr>
        <w:t xml:space="preserve">: </w:t>
      </w:r>
    </w:p>
    <w:p w14:paraId="0E94C6FA" w14:textId="4670477C" w:rsidR="003F6DD9" w:rsidRPr="0034085E" w:rsidRDefault="003F6DD9" w:rsidP="00583E44">
      <w:pPr>
        <w:pStyle w:val="a4"/>
        <w:numPr>
          <w:ilvl w:val="1"/>
          <w:numId w:val="9"/>
        </w:numPr>
        <w:bidi/>
        <w:spacing w:before="100" w:beforeAutospacing="1" w:after="100" w:afterAutospacing="1" w:line="240" w:lineRule="auto"/>
        <w:jc w:val="both"/>
        <w:rPr>
          <w:rFonts w:eastAsia="Times New Roman" w:cstheme="minorHAnsi"/>
          <w:kern w:val="0"/>
          <w:sz w:val="24"/>
          <w:szCs w:val="24"/>
          <w14:ligatures w14:val="none"/>
        </w:rPr>
      </w:pPr>
      <w:r w:rsidRPr="0034085E">
        <w:rPr>
          <w:rFonts w:eastAsia="Times New Roman" w:cstheme="minorHAnsi"/>
          <w:b/>
          <w:bCs/>
          <w:kern w:val="0"/>
          <w:sz w:val="24"/>
          <w:szCs w:val="24"/>
          <w:rtl/>
          <w14:ligatures w14:val="none"/>
        </w:rPr>
        <w:t xml:space="preserve">القدرات </w:t>
      </w:r>
      <w:r w:rsidR="0034085E" w:rsidRPr="0034085E">
        <w:rPr>
          <w:rFonts w:eastAsia="Times New Roman" w:cstheme="minorHAnsi" w:hint="cs"/>
          <w:b/>
          <w:bCs/>
          <w:kern w:val="0"/>
          <w:sz w:val="24"/>
          <w:szCs w:val="24"/>
          <w:rtl/>
          <w14:ligatures w14:val="none"/>
        </w:rPr>
        <w:t xml:space="preserve">التشغيلية: </w:t>
      </w:r>
      <w:r w:rsidR="0034085E" w:rsidRPr="0034085E">
        <w:rPr>
          <w:rFonts w:eastAsia="Times New Roman" w:cstheme="minorHAnsi"/>
          <w:kern w:val="0"/>
          <w:sz w:val="24"/>
          <w:szCs w:val="24"/>
          <w:rtl/>
          <w14:ligatures w14:val="none"/>
        </w:rPr>
        <w:t>الإدارة</w:t>
      </w:r>
      <w:r w:rsidRPr="0034085E">
        <w:rPr>
          <w:rFonts w:eastAsia="Times New Roman" w:cstheme="minorHAnsi"/>
          <w:kern w:val="0"/>
          <w:sz w:val="24"/>
          <w:szCs w:val="24"/>
          <w:rtl/>
          <w14:ligatures w14:val="none"/>
        </w:rPr>
        <w:t xml:space="preserve"> المالية، إدارة الموارد البشرية، إدارة اللوجستيات، الأمن، وأي مجالات أخرى بناءً على نتائج </w:t>
      </w:r>
      <w:r w:rsidR="006B61D6" w:rsidRPr="0034085E">
        <w:rPr>
          <w:rFonts w:eastAsia="Times New Roman" w:cstheme="minorHAnsi"/>
          <w:kern w:val="0"/>
          <w:sz w:val="24"/>
          <w:szCs w:val="24"/>
          <w:rtl/>
          <w14:ligatures w14:val="none"/>
        </w:rPr>
        <w:t>منهجية “</w:t>
      </w:r>
      <w:r w:rsidR="006B61D6" w:rsidRPr="0034085E">
        <w:rPr>
          <w:rFonts w:eastAsia="Times New Roman" w:cstheme="minorHAnsi"/>
          <w:kern w:val="0"/>
          <w:sz w:val="24"/>
          <w:szCs w:val="24"/>
          <w14:ligatures w14:val="none"/>
        </w:rPr>
        <w:t>Taking the Lead</w:t>
      </w:r>
      <w:r w:rsidR="006B61D6" w:rsidRPr="0034085E">
        <w:rPr>
          <w:rFonts w:eastAsia="Times New Roman" w:cstheme="minorHAnsi"/>
          <w:kern w:val="0"/>
          <w:sz w:val="24"/>
          <w:szCs w:val="24"/>
          <w:rtl/>
          <w14:ligatures w14:val="none"/>
        </w:rPr>
        <w:t>”.</w:t>
      </w:r>
    </w:p>
    <w:p w14:paraId="7CA21AFD" w14:textId="6494073D" w:rsidR="003F6DD9" w:rsidRDefault="003F6DD9" w:rsidP="00583E44">
      <w:pPr>
        <w:pStyle w:val="a4"/>
        <w:numPr>
          <w:ilvl w:val="1"/>
          <w:numId w:val="9"/>
        </w:numPr>
        <w:bidi/>
        <w:spacing w:before="100" w:beforeAutospacing="1" w:after="100" w:afterAutospacing="1" w:line="240" w:lineRule="auto"/>
        <w:jc w:val="both"/>
        <w:rPr>
          <w:rFonts w:eastAsia="Times New Roman" w:cstheme="minorHAnsi"/>
          <w:kern w:val="0"/>
          <w:sz w:val="24"/>
          <w:szCs w:val="24"/>
          <w14:ligatures w14:val="none"/>
        </w:rPr>
      </w:pPr>
      <w:r w:rsidRPr="0034085E">
        <w:rPr>
          <w:rFonts w:eastAsia="Times New Roman" w:cstheme="minorHAnsi"/>
          <w:b/>
          <w:bCs/>
          <w:kern w:val="0"/>
          <w:sz w:val="24"/>
          <w:szCs w:val="24"/>
          <w:rtl/>
          <w14:ligatures w14:val="none"/>
        </w:rPr>
        <w:t xml:space="preserve">القدرات </w:t>
      </w:r>
      <w:r w:rsidR="0034085E" w:rsidRPr="0034085E">
        <w:rPr>
          <w:rFonts w:eastAsia="Times New Roman" w:cstheme="minorHAnsi" w:hint="cs"/>
          <w:b/>
          <w:bCs/>
          <w:kern w:val="0"/>
          <w:sz w:val="24"/>
          <w:szCs w:val="24"/>
          <w:rtl/>
          <w14:ligatures w14:val="none"/>
        </w:rPr>
        <w:t xml:space="preserve">المؤسسية: </w:t>
      </w:r>
      <w:r w:rsidR="0034085E" w:rsidRPr="0034085E">
        <w:rPr>
          <w:rFonts w:eastAsia="Times New Roman" w:cstheme="minorHAnsi"/>
          <w:kern w:val="0"/>
          <w:sz w:val="24"/>
          <w:szCs w:val="24"/>
          <w:rtl/>
          <w14:ligatures w14:val="none"/>
        </w:rPr>
        <w:t>الحوكمة</w:t>
      </w:r>
      <w:r w:rsidRPr="0034085E">
        <w:rPr>
          <w:rFonts w:eastAsia="Times New Roman" w:cstheme="minorHAnsi"/>
          <w:kern w:val="0"/>
          <w:sz w:val="24"/>
          <w:szCs w:val="24"/>
          <w:rtl/>
          <w14:ligatures w14:val="none"/>
        </w:rPr>
        <w:t xml:space="preserve"> الرشيدة، المبادئ الإنسانية، الحماية، مكافحة الفساد، إدارة المنح، المناصرة، وأي مجالات أخرى بناءً على نتائج </w:t>
      </w:r>
      <w:r w:rsidR="006B61D6" w:rsidRPr="0034085E">
        <w:rPr>
          <w:rFonts w:eastAsia="Times New Roman" w:cstheme="minorHAnsi"/>
          <w:kern w:val="0"/>
          <w:sz w:val="24"/>
          <w:szCs w:val="24"/>
          <w:rtl/>
          <w14:ligatures w14:val="none"/>
        </w:rPr>
        <w:t>منهجية “</w:t>
      </w:r>
      <w:r w:rsidR="006B61D6" w:rsidRPr="0034085E">
        <w:rPr>
          <w:rFonts w:eastAsia="Times New Roman" w:cstheme="minorHAnsi"/>
          <w:kern w:val="0"/>
          <w:sz w:val="24"/>
          <w:szCs w:val="24"/>
          <w14:ligatures w14:val="none"/>
        </w:rPr>
        <w:t>Taking the Lead</w:t>
      </w:r>
      <w:r w:rsidR="006B61D6" w:rsidRPr="0034085E">
        <w:rPr>
          <w:rFonts w:eastAsia="Times New Roman" w:cstheme="minorHAnsi"/>
          <w:kern w:val="0"/>
          <w:sz w:val="24"/>
          <w:szCs w:val="24"/>
          <w:rtl/>
          <w14:ligatures w14:val="none"/>
        </w:rPr>
        <w:t>”.</w:t>
      </w:r>
    </w:p>
    <w:p w14:paraId="71F2689F" w14:textId="43B07C0E" w:rsidR="003F6DD9" w:rsidRPr="0034085E" w:rsidRDefault="003F6DD9" w:rsidP="00583E44">
      <w:pPr>
        <w:pStyle w:val="ab"/>
        <w:numPr>
          <w:ilvl w:val="1"/>
          <w:numId w:val="9"/>
        </w:numPr>
        <w:bidi/>
        <w:rPr>
          <w:rFonts w:cstheme="minorHAnsi"/>
        </w:rPr>
      </w:pPr>
      <w:r w:rsidRPr="0034085E">
        <w:rPr>
          <w:rFonts w:cstheme="minorHAnsi"/>
          <w:b/>
          <w:bCs/>
          <w:rtl/>
        </w:rPr>
        <w:t xml:space="preserve">القدرات </w:t>
      </w:r>
      <w:r w:rsidR="0034085E" w:rsidRPr="0034085E">
        <w:rPr>
          <w:rFonts w:cstheme="minorHAnsi"/>
          <w:b/>
          <w:bCs/>
          <w:rtl/>
        </w:rPr>
        <w:t xml:space="preserve">الفنية: </w:t>
      </w:r>
      <w:r w:rsidR="0034085E" w:rsidRPr="0034085E">
        <w:rPr>
          <w:rFonts w:cstheme="minorHAnsi"/>
          <w:rtl/>
        </w:rPr>
        <w:t>مشاريع</w:t>
      </w:r>
      <w:r w:rsidRPr="0034085E">
        <w:rPr>
          <w:rFonts w:cstheme="minorHAnsi"/>
          <w:rtl/>
        </w:rPr>
        <w:t xml:space="preserve"> المياه والإصحاح البيئي </w:t>
      </w:r>
      <w:r w:rsidR="006B61D6" w:rsidRPr="0034085E">
        <w:rPr>
          <w:rFonts w:cstheme="minorHAnsi"/>
          <w:rtl/>
        </w:rPr>
        <w:t>والنظافة (</w:t>
      </w:r>
      <w:r w:rsidR="006B61D6" w:rsidRPr="0034085E">
        <w:rPr>
          <w:rFonts w:cstheme="minorHAnsi"/>
        </w:rPr>
        <w:t>WASH</w:t>
      </w:r>
      <w:r w:rsidR="006B61D6" w:rsidRPr="0034085E">
        <w:rPr>
          <w:rFonts w:cstheme="minorHAnsi"/>
          <w:rtl/>
        </w:rPr>
        <w:t>)،</w:t>
      </w:r>
      <w:r w:rsidRPr="0034085E">
        <w:rPr>
          <w:rFonts w:cstheme="minorHAnsi"/>
          <w:rtl/>
        </w:rPr>
        <w:t xml:space="preserve"> الأمن الغذائي وسبل العيش، الحماية، الصحة، وأي مجالات أخرى بناءً على نتائج </w:t>
      </w:r>
      <w:r w:rsidR="006B61D6" w:rsidRPr="0034085E">
        <w:rPr>
          <w:rFonts w:cstheme="minorHAnsi"/>
          <w:rtl/>
        </w:rPr>
        <w:t>منهجية “</w:t>
      </w:r>
      <w:r w:rsidR="006B61D6" w:rsidRPr="0034085E">
        <w:rPr>
          <w:rFonts w:cstheme="minorHAnsi"/>
        </w:rPr>
        <w:t>Taking the Lead</w:t>
      </w:r>
      <w:r w:rsidR="006B61D6" w:rsidRPr="0034085E">
        <w:rPr>
          <w:rFonts w:cstheme="minorHAnsi"/>
          <w:rtl/>
        </w:rPr>
        <w:t>”.</w:t>
      </w:r>
    </w:p>
    <w:p w14:paraId="75B81C33" w14:textId="37015A34" w:rsidR="003F6DD9" w:rsidRPr="003F6DD9" w:rsidRDefault="006B61D6" w:rsidP="00C15EB2">
      <w:pPr>
        <w:bidi/>
        <w:rPr>
          <w:rFonts w:eastAsia="Times New Roman" w:cstheme="minorHAnsi"/>
          <w:b/>
          <w:bCs/>
          <w:kern w:val="0"/>
          <w:sz w:val="24"/>
          <w:szCs w:val="24"/>
          <w:u w:val="single"/>
          <w14:ligatures w14:val="none"/>
        </w:rPr>
      </w:pPr>
      <w:r w:rsidRPr="00FA4A64">
        <w:rPr>
          <w:rFonts w:eastAsia="Times New Roman" w:cstheme="minorHAnsi"/>
          <w:b/>
          <w:bCs/>
          <w:kern w:val="0"/>
          <w:sz w:val="24"/>
          <w:szCs w:val="24"/>
          <w:u w:val="single"/>
          <w14:ligatures w14:val="none"/>
        </w:rPr>
        <w:lastRenderedPageBreak/>
        <w:t>2</w:t>
      </w:r>
      <w:r w:rsidRPr="00C15EB2">
        <w:rPr>
          <w:rFonts w:cstheme="minorHAnsi"/>
          <w:b/>
          <w:bCs/>
          <w:sz w:val="24"/>
          <w:szCs w:val="24"/>
          <w:rtl/>
        </w:rPr>
        <w:t>. الدعم الاستشاري والفني المستمر</w:t>
      </w:r>
    </w:p>
    <w:p w14:paraId="331EB5C2" w14:textId="4234F4F6"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ستتلقى المنظمات المختارة دعمًا استشاريًا متواصلًا ومخصصًا من خبراء متخصصين لمساعدتها على</w:t>
      </w:r>
      <w:r w:rsidR="006B61D6">
        <w:rPr>
          <w:rFonts w:eastAsia="Times New Roman" w:cstheme="minorHAnsi"/>
          <w:kern w:val="0"/>
          <w:sz w:val="24"/>
          <w:szCs w:val="24"/>
          <w:rtl/>
          <w14:ligatures w14:val="none"/>
        </w:rPr>
        <w:t xml:space="preserve">: </w:t>
      </w:r>
    </w:p>
    <w:p w14:paraId="54F8D4AB" w14:textId="77777777" w:rsidR="0034085E" w:rsidRDefault="003F6DD9" w:rsidP="00583E44">
      <w:pPr>
        <w:pStyle w:val="a4"/>
        <w:numPr>
          <w:ilvl w:val="1"/>
          <w:numId w:val="9"/>
        </w:numPr>
        <w:bidi/>
        <w:spacing w:before="100" w:beforeAutospacing="1" w:after="100" w:afterAutospacing="1" w:line="240" w:lineRule="auto"/>
        <w:rPr>
          <w:rFonts w:eastAsia="Times New Roman" w:cstheme="minorHAnsi"/>
          <w:kern w:val="0"/>
          <w:sz w:val="24"/>
          <w:szCs w:val="24"/>
          <w14:ligatures w14:val="none"/>
        </w:rPr>
      </w:pPr>
      <w:r w:rsidRPr="0034085E">
        <w:rPr>
          <w:rFonts w:eastAsia="Times New Roman" w:cstheme="minorHAnsi"/>
          <w:kern w:val="0"/>
          <w:sz w:val="24"/>
          <w:szCs w:val="24"/>
          <w:rtl/>
          <w14:ligatures w14:val="none"/>
        </w:rPr>
        <w:t>تحديد احتياجات القدرات المؤسسية والفجوات التنظيمية بدقة</w:t>
      </w:r>
      <w:r w:rsidRPr="0034085E">
        <w:rPr>
          <w:rFonts w:eastAsia="Times New Roman" w:cstheme="minorHAnsi"/>
          <w:kern w:val="0"/>
          <w:sz w:val="24"/>
          <w:szCs w:val="24"/>
          <w14:ligatures w14:val="none"/>
        </w:rPr>
        <w:t>.</w:t>
      </w:r>
    </w:p>
    <w:p w14:paraId="1EB0FEDF" w14:textId="77777777" w:rsidR="0034085E" w:rsidRDefault="003F6DD9" w:rsidP="00583E44">
      <w:pPr>
        <w:pStyle w:val="a4"/>
        <w:numPr>
          <w:ilvl w:val="1"/>
          <w:numId w:val="9"/>
        </w:numPr>
        <w:bidi/>
        <w:spacing w:before="100" w:beforeAutospacing="1" w:after="100" w:afterAutospacing="1" w:line="240" w:lineRule="auto"/>
        <w:rPr>
          <w:rFonts w:eastAsia="Times New Roman" w:cstheme="minorHAnsi"/>
          <w:kern w:val="0"/>
          <w:sz w:val="24"/>
          <w:szCs w:val="24"/>
          <w14:ligatures w14:val="none"/>
        </w:rPr>
      </w:pPr>
      <w:r w:rsidRPr="0034085E">
        <w:rPr>
          <w:rFonts w:eastAsia="Times New Roman" w:cstheme="minorHAnsi"/>
          <w:kern w:val="0"/>
          <w:sz w:val="24"/>
          <w:szCs w:val="24"/>
          <w:rtl/>
          <w14:ligatures w14:val="none"/>
        </w:rPr>
        <w:t>تطوير خطط عمل مؤسسية مفصلة لمعالجة نقاط الضعف وتعزيز نقاط القوة</w:t>
      </w:r>
      <w:r w:rsidRPr="0034085E">
        <w:rPr>
          <w:rFonts w:eastAsia="Times New Roman" w:cstheme="minorHAnsi"/>
          <w:kern w:val="0"/>
          <w:sz w:val="24"/>
          <w:szCs w:val="24"/>
          <w14:ligatures w14:val="none"/>
        </w:rPr>
        <w:t>.</w:t>
      </w:r>
    </w:p>
    <w:p w14:paraId="3C2F963D" w14:textId="7642A70D" w:rsidR="003F6DD9" w:rsidRPr="0034085E" w:rsidRDefault="003F6DD9" w:rsidP="00583E44">
      <w:pPr>
        <w:pStyle w:val="a4"/>
        <w:numPr>
          <w:ilvl w:val="1"/>
          <w:numId w:val="9"/>
        </w:numPr>
        <w:bidi/>
        <w:spacing w:before="100" w:beforeAutospacing="1" w:after="100" w:afterAutospacing="1" w:line="240" w:lineRule="auto"/>
        <w:rPr>
          <w:rFonts w:eastAsia="Times New Roman" w:cstheme="minorHAnsi"/>
          <w:kern w:val="0"/>
          <w:sz w:val="24"/>
          <w:szCs w:val="24"/>
          <w14:ligatures w14:val="none"/>
        </w:rPr>
      </w:pPr>
      <w:r w:rsidRPr="0034085E">
        <w:rPr>
          <w:rFonts w:eastAsia="Times New Roman" w:cstheme="minorHAnsi"/>
          <w:kern w:val="0"/>
          <w:sz w:val="24"/>
          <w:szCs w:val="24"/>
          <w:rtl/>
          <w14:ligatures w14:val="none"/>
        </w:rPr>
        <w:t>الحصول على منحة مالية لتحسين الجوانب الإدارية والمالية والفنية الداخلية</w:t>
      </w:r>
      <w:r w:rsidRPr="0034085E">
        <w:rPr>
          <w:rFonts w:eastAsia="Times New Roman" w:cstheme="minorHAnsi"/>
          <w:kern w:val="0"/>
          <w:sz w:val="24"/>
          <w:szCs w:val="24"/>
          <w14:ligatures w14:val="none"/>
        </w:rPr>
        <w:t>.</w:t>
      </w:r>
    </w:p>
    <w:p w14:paraId="01F00827" w14:textId="77777777" w:rsidR="003F6DD9" w:rsidRPr="00C15EB2" w:rsidRDefault="003F6DD9" w:rsidP="00C15EB2">
      <w:pPr>
        <w:bidi/>
        <w:rPr>
          <w:rFonts w:cstheme="minorHAnsi"/>
          <w:b/>
          <w:bCs/>
          <w:sz w:val="24"/>
          <w:szCs w:val="24"/>
        </w:rPr>
      </w:pPr>
      <w:r w:rsidRPr="00C15EB2">
        <w:rPr>
          <w:rFonts w:cstheme="minorHAnsi"/>
          <w:b/>
          <w:bCs/>
          <w:sz w:val="24"/>
          <w:szCs w:val="24"/>
          <w:rtl/>
        </w:rPr>
        <w:t>دعوة لتقديم إبداء اهتمام</w:t>
      </w:r>
    </w:p>
    <w:p w14:paraId="707567BA" w14:textId="77777777" w:rsidR="003F6DD9" w:rsidRPr="00C15EB2" w:rsidRDefault="003F6DD9" w:rsidP="00C15EB2">
      <w:pPr>
        <w:bidi/>
        <w:rPr>
          <w:rFonts w:cstheme="minorHAnsi"/>
          <w:b/>
          <w:bCs/>
          <w:sz w:val="24"/>
          <w:szCs w:val="24"/>
        </w:rPr>
      </w:pPr>
      <w:r w:rsidRPr="00C15EB2">
        <w:rPr>
          <w:rFonts w:cstheme="minorHAnsi"/>
          <w:b/>
          <w:bCs/>
          <w:sz w:val="24"/>
          <w:szCs w:val="24"/>
          <w:rtl/>
        </w:rPr>
        <w:t>من يمكنه التقديم؟</w:t>
      </w:r>
    </w:p>
    <w:p w14:paraId="6319472D" w14:textId="7EEE7BF0"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المنظمات غير الحكومية المحلية والوطنية العاملة في اليمن مؤهلة للتقديم، بما في ذلك</w:t>
      </w:r>
      <w:r w:rsidR="006B61D6">
        <w:rPr>
          <w:rFonts w:eastAsia="Times New Roman" w:cstheme="minorHAnsi"/>
          <w:kern w:val="0"/>
          <w:sz w:val="24"/>
          <w:szCs w:val="24"/>
          <w:rtl/>
          <w14:ligatures w14:val="none"/>
        </w:rPr>
        <w:t xml:space="preserve">: </w:t>
      </w:r>
    </w:p>
    <w:p w14:paraId="6E5F62AD" w14:textId="2ACFF22D" w:rsidR="0034085E" w:rsidRDefault="003F6DD9" w:rsidP="00583E44">
      <w:pPr>
        <w:pStyle w:val="a4"/>
        <w:numPr>
          <w:ilvl w:val="1"/>
          <w:numId w:val="9"/>
        </w:numPr>
        <w:bidi/>
        <w:spacing w:before="100" w:beforeAutospacing="1" w:after="100" w:afterAutospacing="1" w:line="240" w:lineRule="auto"/>
        <w:rPr>
          <w:rFonts w:eastAsia="Times New Roman" w:cstheme="minorHAnsi"/>
          <w:kern w:val="0"/>
          <w:sz w:val="24"/>
          <w:szCs w:val="24"/>
          <w14:ligatures w14:val="none"/>
        </w:rPr>
      </w:pPr>
      <w:r w:rsidRPr="0034085E">
        <w:rPr>
          <w:rFonts w:eastAsia="Times New Roman" w:cstheme="minorHAnsi"/>
          <w:kern w:val="0"/>
          <w:sz w:val="24"/>
          <w:szCs w:val="24"/>
          <w:rtl/>
          <w14:ligatures w14:val="none"/>
        </w:rPr>
        <w:t>المنظمات الإنسانية والتنموية</w:t>
      </w:r>
      <w:r w:rsidR="006E7A77">
        <w:rPr>
          <w:rFonts w:eastAsia="Times New Roman" w:cstheme="minorHAnsi" w:hint="cs"/>
          <w:kern w:val="0"/>
          <w:sz w:val="24"/>
          <w:szCs w:val="24"/>
          <w:rtl/>
          <w14:ligatures w14:val="none"/>
        </w:rPr>
        <w:t>.</w:t>
      </w:r>
    </w:p>
    <w:p w14:paraId="44D1A5F1" w14:textId="2720A7BE" w:rsidR="0034085E" w:rsidRDefault="003F6DD9" w:rsidP="00583E44">
      <w:pPr>
        <w:pStyle w:val="a4"/>
        <w:numPr>
          <w:ilvl w:val="1"/>
          <w:numId w:val="9"/>
        </w:numPr>
        <w:bidi/>
        <w:spacing w:before="100" w:beforeAutospacing="1" w:after="100" w:afterAutospacing="1" w:line="240" w:lineRule="auto"/>
        <w:rPr>
          <w:rFonts w:eastAsia="Times New Roman" w:cstheme="minorHAnsi"/>
          <w:kern w:val="0"/>
          <w:sz w:val="24"/>
          <w:szCs w:val="24"/>
          <w14:ligatures w14:val="none"/>
        </w:rPr>
      </w:pPr>
      <w:r w:rsidRPr="0034085E">
        <w:rPr>
          <w:rFonts w:eastAsia="Times New Roman" w:cstheme="minorHAnsi"/>
          <w:kern w:val="0"/>
          <w:sz w:val="24"/>
          <w:szCs w:val="24"/>
          <w:rtl/>
          <w14:ligatures w14:val="none"/>
        </w:rPr>
        <w:t>منظمات حقوق الإنسان والعدالة الاجتماعية</w:t>
      </w:r>
      <w:r w:rsidR="006E7A77">
        <w:rPr>
          <w:rFonts w:eastAsia="Times New Roman" w:cstheme="minorHAnsi" w:hint="cs"/>
          <w:kern w:val="0"/>
          <w:sz w:val="24"/>
          <w:szCs w:val="24"/>
          <w:rtl/>
          <w14:ligatures w14:val="none"/>
        </w:rPr>
        <w:t>.</w:t>
      </w:r>
    </w:p>
    <w:p w14:paraId="5ED9544B" w14:textId="01E482B2" w:rsidR="0034085E" w:rsidRPr="004242F4" w:rsidRDefault="003F6DD9" w:rsidP="00583E44">
      <w:pPr>
        <w:pStyle w:val="a4"/>
        <w:numPr>
          <w:ilvl w:val="1"/>
          <w:numId w:val="9"/>
        </w:numPr>
        <w:bidi/>
        <w:spacing w:before="100" w:beforeAutospacing="1" w:after="100" w:afterAutospacing="1" w:line="240" w:lineRule="auto"/>
        <w:rPr>
          <w:rFonts w:eastAsia="Times New Roman" w:cstheme="minorHAnsi"/>
          <w:kern w:val="0"/>
          <w:sz w:val="24"/>
          <w:szCs w:val="24"/>
          <w14:ligatures w14:val="none"/>
        </w:rPr>
      </w:pPr>
      <w:r w:rsidRPr="004242F4">
        <w:rPr>
          <w:rFonts w:eastAsia="Times New Roman" w:cstheme="minorHAnsi"/>
          <w:kern w:val="0"/>
          <w:sz w:val="24"/>
          <w:szCs w:val="24"/>
          <w:rtl/>
          <w14:ligatures w14:val="none"/>
        </w:rPr>
        <w:t xml:space="preserve">منظمات </w:t>
      </w:r>
      <w:r w:rsidR="0034085E" w:rsidRPr="004242F4">
        <w:rPr>
          <w:rFonts w:eastAsia="Times New Roman" w:cstheme="minorHAnsi"/>
          <w:kern w:val="0"/>
          <w:sz w:val="24"/>
          <w:szCs w:val="24"/>
          <w:rtl/>
          <w14:ligatures w14:val="none"/>
        </w:rPr>
        <w:t>حقوق المرأة (</w:t>
      </w:r>
      <w:r w:rsidR="0034085E" w:rsidRPr="004242F4">
        <w:rPr>
          <w:rFonts w:eastAsia="Times New Roman" w:cstheme="minorHAnsi"/>
          <w:kern w:val="0"/>
          <w:sz w:val="24"/>
          <w:szCs w:val="24"/>
          <w14:ligatures w14:val="none"/>
        </w:rPr>
        <w:t>WROs</w:t>
      </w:r>
      <w:r w:rsidR="0034085E" w:rsidRPr="004242F4">
        <w:rPr>
          <w:rFonts w:eastAsia="Times New Roman" w:cstheme="minorHAnsi"/>
          <w:kern w:val="0"/>
          <w:sz w:val="24"/>
          <w:szCs w:val="24"/>
          <w:rtl/>
          <w14:ligatures w14:val="none"/>
        </w:rPr>
        <w:t>)</w:t>
      </w:r>
      <w:r w:rsidR="004242F4">
        <w:rPr>
          <w:rFonts w:eastAsia="Times New Roman" w:cstheme="minorHAnsi" w:hint="cs"/>
          <w:kern w:val="0"/>
          <w:sz w:val="24"/>
          <w:szCs w:val="24"/>
          <w:rtl/>
          <w14:ligatures w14:val="none"/>
        </w:rPr>
        <w:t>.</w:t>
      </w:r>
    </w:p>
    <w:p w14:paraId="04917960" w14:textId="0544DBF5" w:rsidR="0034085E" w:rsidRDefault="003F6DD9" w:rsidP="00583E44">
      <w:pPr>
        <w:pStyle w:val="a4"/>
        <w:numPr>
          <w:ilvl w:val="1"/>
          <w:numId w:val="9"/>
        </w:numPr>
        <w:bidi/>
        <w:spacing w:before="100" w:beforeAutospacing="1" w:after="100" w:afterAutospacing="1" w:line="240" w:lineRule="auto"/>
        <w:rPr>
          <w:rFonts w:eastAsia="Times New Roman" w:cstheme="minorHAnsi"/>
          <w:kern w:val="0"/>
          <w:sz w:val="24"/>
          <w:szCs w:val="24"/>
          <w14:ligatures w14:val="none"/>
        </w:rPr>
      </w:pPr>
      <w:r w:rsidRPr="0034085E">
        <w:rPr>
          <w:rFonts w:eastAsia="Times New Roman" w:cstheme="minorHAnsi"/>
          <w:kern w:val="0"/>
          <w:sz w:val="24"/>
          <w:szCs w:val="24"/>
          <w:rtl/>
          <w14:ligatures w14:val="none"/>
        </w:rPr>
        <w:t xml:space="preserve">المنظمات التي تقودها </w:t>
      </w:r>
      <w:r w:rsidR="006E7A77" w:rsidRPr="0034085E">
        <w:rPr>
          <w:rFonts w:eastAsia="Times New Roman" w:cstheme="minorHAnsi" w:hint="cs"/>
          <w:kern w:val="0"/>
          <w:sz w:val="24"/>
          <w:szCs w:val="24"/>
          <w:rtl/>
          <w14:ligatures w14:val="none"/>
        </w:rPr>
        <w:t>نساء</w:t>
      </w:r>
      <w:r w:rsidR="006E7A77" w:rsidRPr="0034085E">
        <w:rPr>
          <w:rFonts w:eastAsia="Times New Roman" w:cstheme="minorHAnsi"/>
          <w:kern w:val="0"/>
          <w:sz w:val="24"/>
          <w:szCs w:val="24"/>
          <w14:ligatures w14:val="none"/>
        </w:rPr>
        <w:t>. (</w:t>
      </w:r>
      <w:r w:rsidRPr="0034085E">
        <w:rPr>
          <w:rFonts w:eastAsia="Times New Roman" w:cstheme="minorHAnsi"/>
          <w:kern w:val="0"/>
          <w:sz w:val="24"/>
          <w:szCs w:val="24"/>
          <w14:ligatures w14:val="none"/>
        </w:rPr>
        <w:t>WLOs)</w:t>
      </w:r>
    </w:p>
    <w:p w14:paraId="5BCC7CD0" w14:textId="10083D34" w:rsidR="003F6DD9" w:rsidRPr="0034085E" w:rsidRDefault="003F6DD9" w:rsidP="00583E44">
      <w:pPr>
        <w:pStyle w:val="a4"/>
        <w:numPr>
          <w:ilvl w:val="1"/>
          <w:numId w:val="9"/>
        </w:numPr>
        <w:bidi/>
        <w:spacing w:before="100" w:beforeAutospacing="1" w:after="100" w:afterAutospacing="1" w:line="240" w:lineRule="auto"/>
        <w:rPr>
          <w:rFonts w:eastAsia="Times New Roman" w:cstheme="minorHAnsi"/>
          <w:kern w:val="0"/>
          <w:sz w:val="24"/>
          <w:szCs w:val="24"/>
          <w14:ligatures w14:val="none"/>
        </w:rPr>
      </w:pPr>
      <w:r w:rsidRPr="0034085E">
        <w:rPr>
          <w:rFonts w:eastAsia="Times New Roman" w:cstheme="minorHAnsi"/>
          <w:kern w:val="0"/>
          <w:sz w:val="24"/>
          <w:szCs w:val="24"/>
          <w:rtl/>
          <w14:ligatures w14:val="none"/>
        </w:rPr>
        <w:t>منظمات</w:t>
      </w:r>
      <w:r w:rsidR="004242F4">
        <w:rPr>
          <w:rFonts w:eastAsia="Times New Roman" w:cstheme="minorHAnsi" w:hint="cs"/>
          <w:kern w:val="0"/>
          <w:sz w:val="24"/>
          <w:szCs w:val="24"/>
          <w:rtl/>
          <w14:ligatures w14:val="none"/>
        </w:rPr>
        <w:t xml:space="preserve"> العاملة مع</w:t>
      </w:r>
      <w:r w:rsidRPr="0034085E">
        <w:rPr>
          <w:rFonts w:eastAsia="Times New Roman" w:cstheme="minorHAnsi"/>
          <w:kern w:val="0"/>
          <w:sz w:val="24"/>
          <w:szCs w:val="24"/>
          <w:rtl/>
          <w14:ligatures w14:val="none"/>
        </w:rPr>
        <w:t xml:space="preserve"> الفئات المهمشة</w:t>
      </w:r>
      <w:r w:rsidRPr="0034085E">
        <w:rPr>
          <w:rFonts w:eastAsia="Times New Roman" w:cstheme="minorHAnsi"/>
          <w:kern w:val="0"/>
          <w:sz w:val="24"/>
          <w:szCs w:val="24"/>
          <w14:ligatures w14:val="none"/>
        </w:rPr>
        <w:t xml:space="preserve"> (MGOs) </w:t>
      </w:r>
      <w:r w:rsidRPr="0034085E">
        <w:rPr>
          <w:rFonts w:eastAsia="Times New Roman" w:cstheme="minorHAnsi"/>
          <w:kern w:val="0"/>
          <w:sz w:val="24"/>
          <w:szCs w:val="24"/>
          <w:rtl/>
          <w14:ligatures w14:val="none"/>
        </w:rPr>
        <w:t>والمجتمعات الضعيفة</w:t>
      </w:r>
      <w:r w:rsidR="006E7A77">
        <w:rPr>
          <w:rFonts w:eastAsia="Times New Roman" w:cstheme="minorHAnsi" w:hint="cs"/>
          <w:kern w:val="0"/>
          <w:sz w:val="24"/>
          <w:szCs w:val="24"/>
          <w:rtl/>
          <w14:ligatures w14:val="none"/>
        </w:rPr>
        <w:t>.</w:t>
      </w:r>
    </w:p>
    <w:p w14:paraId="4EDD0DE1" w14:textId="77777777"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يجب على المنظمات المتقدمة للحصول على منحة مباشرة أن تكون مسجلة قانونيًا في اليمن. كما تُشجَّع المبادرات غير الرسمية أو المجتمعية على التقديم بالشراكة مع منظمة مسجلة قانونيًا</w:t>
      </w:r>
      <w:r w:rsidRPr="003F6DD9">
        <w:rPr>
          <w:rFonts w:eastAsia="Times New Roman" w:cstheme="minorHAnsi"/>
          <w:kern w:val="0"/>
          <w:sz w:val="24"/>
          <w:szCs w:val="24"/>
          <w14:ligatures w14:val="none"/>
        </w:rPr>
        <w:t>.</w:t>
      </w:r>
    </w:p>
    <w:p w14:paraId="116A542C" w14:textId="0F52D0C2"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ونشجع بشكل خاص طلبات التقديم من منظمات </w:t>
      </w:r>
      <w:r w:rsidR="0034085E">
        <w:rPr>
          <w:rFonts w:eastAsia="Times New Roman" w:cstheme="minorHAnsi"/>
          <w:kern w:val="0"/>
          <w:sz w:val="24"/>
          <w:szCs w:val="24"/>
          <w:rtl/>
          <w14:ligatures w14:val="none"/>
        </w:rPr>
        <w:t>حقوق المرأة (</w:t>
      </w:r>
      <w:r w:rsidR="0034085E">
        <w:rPr>
          <w:rFonts w:eastAsia="Times New Roman" w:cstheme="minorHAnsi"/>
          <w:kern w:val="0"/>
          <w:sz w:val="24"/>
          <w:szCs w:val="24"/>
          <w14:ligatures w14:val="none"/>
        </w:rPr>
        <w:t>WROs</w:t>
      </w:r>
      <w:r w:rsidR="0034085E">
        <w:rPr>
          <w:rFonts w:eastAsia="Times New Roman" w:cstheme="minorHAnsi"/>
          <w:kern w:val="0"/>
          <w:sz w:val="24"/>
          <w:szCs w:val="24"/>
          <w:rtl/>
          <w14:ligatures w14:val="none"/>
        </w:rPr>
        <w:t>)</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والمنظمات التي تقودها </w:t>
      </w:r>
      <w:r w:rsidR="006B61D6">
        <w:rPr>
          <w:rFonts w:eastAsia="Times New Roman" w:cstheme="minorHAnsi"/>
          <w:kern w:val="0"/>
          <w:sz w:val="24"/>
          <w:szCs w:val="24"/>
          <w:rtl/>
          <w14:ligatures w14:val="none"/>
        </w:rPr>
        <w:t>نساء (</w:t>
      </w:r>
      <w:r w:rsidR="006B61D6">
        <w:rPr>
          <w:rFonts w:eastAsia="Times New Roman" w:cstheme="minorHAnsi"/>
          <w:kern w:val="0"/>
          <w:sz w:val="24"/>
          <w:szCs w:val="24"/>
          <w14:ligatures w14:val="none"/>
        </w:rPr>
        <w:t>WLOs</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ومنظمات الفئات </w:t>
      </w:r>
      <w:r w:rsidR="006B61D6">
        <w:rPr>
          <w:rFonts w:eastAsia="Times New Roman" w:cstheme="minorHAnsi"/>
          <w:kern w:val="0"/>
          <w:sz w:val="24"/>
          <w:szCs w:val="24"/>
          <w:rtl/>
          <w14:ligatures w14:val="none"/>
        </w:rPr>
        <w:t>المهمشة (</w:t>
      </w:r>
      <w:r w:rsidR="006B61D6">
        <w:rPr>
          <w:rFonts w:eastAsia="Times New Roman" w:cstheme="minorHAnsi"/>
          <w:kern w:val="0"/>
          <w:sz w:val="24"/>
          <w:szCs w:val="24"/>
          <w14:ligatures w14:val="none"/>
        </w:rPr>
        <w:t>MGOs</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بما في ذلك المنظمات المعنية بالأشخاص ذوي الإعاقة. وستُشكّل منظمات </w:t>
      </w:r>
      <w:r w:rsidR="0034085E">
        <w:rPr>
          <w:rFonts w:eastAsia="Times New Roman" w:cstheme="minorHAnsi"/>
          <w:kern w:val="0"/>
          <w:sz w:val="24"/>
          <w:szCs w:val="24"/>
          <w:rtl/>
          <w14:ligatures w14:val="none"/>
        </w:rPr>
        <w:t>حقوق المرأة (</w:t>
      </w:r>
      <w:r w:rsidR="0034085E">
        <w:rPr>
          <w:rFonts w:eastAsia="Times New Roman" w:cstheme="minorHAnsi"/>
          <w:kern w:val="0"/>
          <w:sz w:val="24"/>
          <w:szCs w:val="24"/>
          <w14:ligatures w14:val="none"/>
        </w:rPr>
        <w:t>WROs</w:t>
      </w:r>
      <w:r w:rsidR="0034085E">
        <w:rPr>
          <w:rFonts w:eastAsia="Times New Roman" w:cstheme="minorHAnsi"/>
          <w:kern w:val="0"/>
          <w:sz w:val="24"/>
          <w:szCs w:val="24"/>
          <w:rtl/>
          <w14:ligatures w14:val="none"/>
        </w:rPr>
        <w:t>)</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والمنظمات التي تقودها </w:t>
      </w:r>
      <w:r w:rsidR="006B61D6">
        <w:rPr>
          <w:rFonts w:eastAsia="Times New Roman" w:cstheme="minorHAnsi"/>
          <w:kern w:val="0"/>
          <w:sz w:val="24"/>
          <w:szCs w:val="24"/>
          <w:rtl/>
          <w14:ligatures w14:val="none"/>
        </w:rPr>
        <w:t>نساء (</w:t>
      </w:r>
      <w:r w:rsidR="006B61D6">
        <w:rPr>
          <w:rFonts w:eastAsia="Times New Roman" w:cstheme="minorHAnsi"/>
          <w:kern w:val="0"/>
          <w:sz w:val="24"/>
          <w:szCs w:val="24"/>
          <w14:ligatures w14:val="none"/>
        </w:rPr>
        <w:t>WLOs</w:t>
      </w:r>
      <w:r w:rsidR="006B61D6">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ومنظمات الفئات المهمشة</w:t>
      </w:r>
      <w:r w:rsidRPr="003F6DD9">
        <w:rPr>
          <w:rFonts w:eastAsia="Times New Roman" w:cstheme="minorHAnsi"/>
          <w:kern w:val="0"/>
          <w:sz w:val="24"/>
          <w:szCs w:val="24"/>
          <w14:ligatures w14:val="none"/>
        </w:rPr>
        <w:t xml:space="preserve"> (MGOs) </w:t>
      </w:r>
      <w:r w:rsidRPr="003F6DD9">
        <w:rPr>
          <w:rFonts w:eastAsia="Times New Roman" w:cstheme="minorHAnsi"/>
          <w:kern w:val="0"/>
          <w:sz w:val="24"/>
          <w:szCs w:val="24"/>
          <w:rtl/>
          <w14:ligatures w14:val="none"/>
        </w:rPr>
        <w:t>ما لا يقل عن 40% من المنظمات المختارة</w:t>
      </w:r>
      <w:r w:rsidRPr="003F6DD9">
        <w:rPr>
          <w:rFonts w:eastAsia="Times New Roman" w:cstheme="minorHAnsi"/>
          <w:kern w:val="0"/>
          <w:sz w:val="24"/>
          <w:szCs w:val="24"/>
          <w14:ligatures w14:val="none"/>
        </w:rPr>
        <w:t>.</w:t>
      </w:r>
    </w:p>
    <w:p w14:paraId="2F62BB4E" w14:textId="77777777" w:rsidR="003F6DD9" w:rsidRPr="005F7310" w:rsidRDefault="003F6DD9" w:rsidP="00C15EB2">
      <w:pPr>
        <w:bidi/>
        <w:rPr>
          <w:rFonts w:cstheme="minorHAnsi"/>
          <w:b/>
          <w:bCs/>
          <w:sz w:val="28"/>
          <w:szCs w:val="28"/>
        </w:rPr>
      </w:pPr>
      <w:r w:rsidRPr="005F7310">
        <w:rPr>
          <w:rFonts w:cstheme="minorHAnsi"/>
          <w:b/>
          <w:bCs/>
          <w:sz w:val="24"/>
          <w:szCs w:val="24"/>
          <w:rtl/>
        </w:rPr>
        <w:t xml:space="preserve">معايير </w:t>
      </w:r>
      <w:r w:rsidRPr="005F7310">
        <w:rPr>
          <w:rFonts w:cstheme="minorHAnsi"/>
          <w:b/>
          <w:bCs/>
          <w:sz w:val="28"/>
          <w:szCs w:val="28"/>
          <w:rtl/>
        </w:rPr>
        <w:t>الأهلية والاختيار</w:t>
      </w:r>
    </w:p>
    <w:p w14:paraId="79B87CFE" w14:textId="0012D532" w:rsidR="003F6DD9" w:rsidRPr="005F7310" w:rsidRDefault="0034085E" w:rsidP="00C15EB2">
      <w:pPr>
        <w:bidi/>
        <w:rPr>
          <w:rFonts w:cstheme="minorHAnsi"/>
          <w:b/>
          <w:bCs/>
        </w:rPr>
      </w:pPr>
      <w:r w:rsidRPr="005F7310">
        <w:rPr>
          <w:rFonts w:cstheme="minorHAnsi" w:hint="cs"/>
          <w:b/>
          <w:bCs/>
          <w:rtl/>
        </w:rPr>
        <w:t>أولًا: متطلبات</w:t>
      </w:r>
      <w:r w:rsidR="003F6DD9" w:rsidRPr="005F7310">
        <w:rPr>
          <w:rFonts w:cstheme="minorHAnsi"/>
          <w:b/>
          <w:bCs/>
          <w:rtl/>
        </w:rPr>
        <w:t xml:space="preserve"> الأهلية الأساسية</w:t>
      </w:r>
    </w:p>
    <w:p w14:paraId="35A01E6D" w14:textId="3F0A1925"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للتأهل للمشاركة في </w:t>
      </w:r>
      <w:r w:rsidR="0034085E">
        <w:rPr>
          <w:rFonts w:eastAsia="Times New Roman" w:cstheme="minorHAnsi"/>
          <w:kern w:val="0"/>
          <w:sz w:val="24"/>
          <w:szCs w:val="24"/>
          <w:rtl/>
          <w14:ligatures w14:val="none"/>
        </w:rPr>
        <w:t xml:space="preserve">مبادرة </w:t>
      </w:r>
      <w:r w:rsidR="0034085E">
        <w:rPr>
          <w:rFonts w:eastAsia="Times New Roman" w:cstheme="minorHAnsi"/>
          <w:kern w:val="0"/>
          <w:sz w:val="24"/>
          <w:szCs w:val="24"/>
          <w14:ligatures w14:val="none"/>
        </w:rPr>
        <w:t>BALADI</w:t>
      </w:r>
      <w:r w:rsidR="0034085E">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يجب على المنظمات المتقدمة استيفاء الحد الأدنى من المتطلبات التالية</w:t>
      </w:r>
      <w:r w:rsidR="006B61D6">
        <w:rPr>
          <w:rFonts w:eastAsia="Times New Roman" w:cstheme="minorHAnsi"/>
          <w:kern w:val="0"/>
          <w:sz w:val="24"/>
          <w:szCs w:val="24"/>
          <w:rtl/>
          <w14:ligatures w14:val="none"/>
        </w:rPr>
        <w:t xml:space="preserve">: </w:t>
      </w:r>
    </w:p>
    <w:p w14:paraId="79C09BB0" w14:textId="58F6F616" w:rsidR="003F6DD9" w:rsidRPr="003F6DD9" w:rsidRDefault="0034085E" w:rsidP="00C15EB2">
      <w:pPr>
        <w:bidi/>
      </w:pPr>
      <w:r w:rsidRPr="00FA4A64">
        <w:t>1</w:t>
      </w:r>
      <w:r w:rsidRPr="00C15EB2">
        <w:rPr>
          <w:rFonts w:cstheme="minorHAnsi"/>
          <w:b/>
          <w:bCs/>
          <w:sz w:val="24"/>
          <w:szCs w:val="24"/>
          <w:rtl/>
        </w:rPr>
        <w:t>. المتطلبات القانونية والإدارية</w:t>
      </w:r>
    </w:p>
    <w:p w14:paraId="6D21A925" w14:textId="77777777" w:rsidR="003F6DD9" w:rsidRPr="003F6DD9" w:rsidRDefault="003F6DD9" w:rsidP="00583E44">
      <w:pPr>
        <w:numPr>
          <w:ilvl w:val="0"/>
          <w:numId w:val="19"/>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أن تكون منظمة غير حكومية مسجلة قانونيًا في اليمن</w:t>
      </w:r>
      <w:r w:rsidRPr="003F6DD9">
        <w:rPr>
          <w:rFonts w:eastAsia="Times New Roman" w:cstheme="minorHAnsi"/>
          <w:kern w:val="0"/>
          <w:sz w:val="24"/>
          <w:szCs w:val="24"/>
          <w14:ligatures w14:val="none"/>
        </w:rPr>
        <w:t>.</w:t>
      </w:r>
    </w:p>
    <w:p w14:paraId="3F62D42C" w14:textId="77777777" w:rsidR="003F6DD9" w:rsidRPr="003F6DD9" w:rsidRDefault="003F6DD9" w:rsidP="00583E44">
      <w:pPr>
        <w:numPr>
          <w:ilvl w:val="0"/>
          <w:numId w:val="19"/>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أن تثبت استقلاليتها وعدم انتمائها لأي طرف من أطراف النزاع</w:t>
      </w:r>
      <w:r w:rsidRPr="003F6DD9">
        <w:rPr>
          <w:rFonts w:eastAsia="Times New Roman" w:cstheme="minorHAnsi"/>
          <w:kern w:val="0"/>
          <w:sz w:val="24"/>
          <w:szCs w:val="24"/>
          <w14:ligatures w14:val="none"/>
        </w:rPr>
        <w:t>.</w:t>
      </w:r>
    </w:p>
    <w:p w14:paraId="4D726CD5" w14:textId="795B4390" w:rsidR="003F6DD9" w:rsidRPr="003F6DD9" w:rsidRDefault="003F6DD9" w:rsidP="00583E44">
      <w:pPr>
        <w:numPr>
          <w:ilvl w:val="0"/>
          <w:numId w:val="19"/>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أن تمتلك هيكلًا إداريًا أساسيًا، يشمل </w:t>
      </w:r>
      <w:r w:rsidR="005F7310">
        <w:rPr>
          <w:rFonts w:eastAsia="Times New Roman" w:cstheme="minorHAnsi" w:hint="cs"/>
          <w:kern w:val="0"/>
          <w:sz w:val="24"/>
          <w:szCs w:val="24"/>
          <w:rtl/>
          <w14:ligatures w14:val="none"/>
        </w:rPr>
        <w:t>مجلس إدارة</w:t>
      </w:r>
      <w:r w:rsidRPr="003F6DD9">
        <w:rPr>
          <w:rFonts w:eastAsia="Times New Roman" w:cstheme="minorHAnsi"/>
          <w:kern w:val="0"/>
          <w:sz w:val="24"/>
          <w:szCs w:val="24"/>
          <w:rtl/>
          <w14:ligatures w14:val="none"/>
        </w:rPr>
        <w:t xml:space="preserve"> وإدارة تنفيذية</w:t>
      </w:r>
      <w:r w:rsidRPr="003F6DD9">
        <w:rPr>
          <w:rFonts w:eastAsia="Times New Roman" w:cstheme="minorHAnsi"/>
          <w:kern w:val="0"/>
          <w:sz w:val="24"/>
          <w:szCs w:val="24"/>
          <w14:ligatures w14:val="none"/>
        </w:rPr>
        <w:t>.</w:t>
      </w:r>
    </w:p>
    <w:p w14:paraId="39C600D8" w14:textId="77777777" w:rsidR="003F6DD9" w:rsidRPr="003F6DD9" w:rsidRDefault="003F6DD9" w:rsidP="00583E44">
      <w:pPr>
        <w:numPr>
          <w:ilvl w:val="0"/>
          <w:numId w:val="19"/>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أن يكون لديها سياسات وإجراءات إدارية مكتوبة، أو أن تُظهر استعدادًا لتطويرها من خلال أنشطة المبادرة</w:t>
      </w:r>
      <w:r w:rsidRPr="003F6DD9">
        <w:rPr>
          <w:rFonts w:eastAsia="Times New Roman" w:cstheme="minorHAnsi"/>
          <w:kern w:val="0"/>
          <w:sz w:val="24"/>
          <w:szCs w:val="24"/>
          <w14:ligatures w14:val="none"/>
        </w:rPr>
        <w:t>.</w:t>
      </w:r>
    </w:p>
    <w:p w14:paraId="3A99C864" w14:textId="4A71ED0C" w:rsidR="003F6DD9" w:rsidRPr="00C15EB2" w:rsidRDefault="0034085E" w:rsidP="00C15EB2">
      <w:pPr>
        <w:bidi/>
        <w:rPr>
          <w:rFonts w:cstheme="minorHAnsi"/>
          <w:b/>
          <w:bCs/>
          <w:sz w:val="24"/>
          <w:szCs w:val="24"/>
        </w:rPr>
      </w:pPr>
      <w:r w:rsidRPr="00C15EB2">
        <w:rPr>
          <w:rFonts w:cstheme="minorHAnsi"/>
          <w:b/>
          <w:bCs/>
          <w:sz w:val="24"/>
          <w:szCs w:val="24"/>
        </w:rPr>
        <w:t>2</w:t>
      </w:r>
      <w:r w:rsidRPr="00C15EB2">
        <w:rPr>
          <w:rFonts w:cstheme="minorHAnsi"/>
          <w:b/>
          <w:bCs/>
          <w:sz w:val="24"/>
          <w:szCs w:val="24"/>
          <w:rtl/>
        </w:rPr>
        <w:t>. المتطلبات المالية والمحاسبية</w:t>
      </w:r>
    </w:p>
    <w:p w14:paraId="38A970AE" w14:textId="77777777" w:rsidR="003F6DD9" w:rsidRPr="003F6DD9" w:rsidRDefault="003F6DD9" w:rsidP="00583E44">
      <w:pPr>
        <w:numPr>
          <w:ilvl w:val="0"/>
          <w:numId w:val="20"/>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أن تعتمد ممارسات إدارة مالية أساسية تتناسب مع حجم المنظمة وقدراتها</w:t>
      </w:r>
      <w:r w:rsidRPr="003F6DD9">
        <w:rPr>
          <w:rFonts w:eastAsia="Times New Roman" w:cstheme="minorHAnsi"/>
          <w:kern w:val="0"/>
          <w:sz w:val="24"/>
          <w:szCs w:val="24"/>
          <w14:ligatures w14:val="none"/>
        </w:rPr>
        <w:t>.</w:t>
      </w:r>
    </w:p>
    <w:p w14:paraId="5754A092" w14:textId="77777777" w:rsidR="003F6DD9" w:rsidRPr="003F6DD9" w:rsidRDefault="003F6DD9" w:rsidP="00583E44">
      <w:pPr>
        <w:numPr>
          <w:ilvl w:val="0"/>
          <w:numId w:val="20"/>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أن تمتلك حسابًا بنكيًا باسم المنظمة</w:t>
      </w:r>
      <w:r w:rsidRPr="003F6DD9">
        <w:rPr>
          <w:rFonts w:eastAsia="Times New Roman" w:cstheme="minorHAnsi"/>
          <w:kern w:val="0"/>
          <w:sz w:val="24"/>
          <w:szCs w:val="24"/>
          <w14:ligatures w14:val="none"/>
        </w:rPr>
        <w:t>.</w:t>
      </w:r>
    </w:p>
    <w:p w14:paraId="64A0E750" w14:textId="365730D6" w:rsidR="003F6DD9" w:rsidRDefault="003F6DD9" w:rsidP="00583E44">
      <w:pPr>
        <w:numPr>
          <w:ilvl w:val="0"/>
          <w:numId w:val="20"/>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يُعد توفر تدقيق مالي سابق أو نظام محاسبي متقدم ميزة إضافية، دون أن يشكل شرطًا إلزاميًا للتأهل</w:t>
      </w:r>
      <w:r w:rsidRPr="003F6DD9">
        <w:rPr>
          <w:rFonts w:eastAsia="Times New Roman" w:cstheme="minorHAnsi"/>
          <w:kern w:val="0"/>
          <w:sz w:val="24"/>
          <w:szCs w:val="24"/>
          <w14:ligatures w14:val="none"/>
        </w:rPr>
        <w:t>.</w:t>
      </w:r>
    </w:p>
    <w:p w14:paraId="49F94FD1" w14:textId="77777777" w:rsidR="00314441" w:rsidRPr="003F6DD9" w:rsidRDefault="00314441" w:rsidP="00314441">
      <w:pPr>
        <w:bidi/>
        <w:spacing w:before="100" w:beforeAutospacing="1" w:after="100" w:afterAutospacing="1" w:line="240" w:lineRule="auto"/>
        <w:ind w:left="720"/>
        <w:jc w:val="both"/>
        <w:rPr>
          <w:rFonts w:eastAsia="Times New Roman" w:cstheme="minorHAnsi"/>
          <w:kern w:val="0"/>
          <w:sz w:val="24"/>
          <w:szCs w:val="24"/>
          <w14:ligatures w14:val="none"/>
        </w:rPr>
      </w:pPr>
    </w:p>
    <w:p w14:paraId="4E402E62" w14:textId="0536A980" w:rsidR="003F6DD9" w:rsidRPr="00314441" w:rsidRDefault="0034085E" w:rsidP="00314441">
      <w:pPr>
        <w:bidi/>
        <w:rPr>
          <w:rFonts w:cstheme="minorHAnsi"/>
          <w:b/>
          <w:bCs/>
          <w:sz w:val="24"/>
          <w:szCs w:val="24"/>
        </w:rPr>
      </w:pPr>
      <w:r w:rsidRPr="00314441">
        <w:rPr>
          <w:rFonts w:cstheme="minorHAnsi"/>
          <w:b/>
          <w:bCs/>
          <w:sz w:val="24"/>
          <w:szCs w:val="24"/>
        </w:rPr>
        <w:lastRenderedPageBreak/>
        <w:t>3</w:t>
      </w:r>
      <w:r w:rsidRPr="00314441">
        <w:rPr>
          <w:rFonts w:cstheme="minorHAnsi"/>
          <w:b/>
          <w:bCs/>
          <w:sz w:val="24"/>
          <w:szCs w:val="24"/>
          <w:rtl/>
        </w:rPr>
        <w:t>. المتطلبات الفنية والتشغيلية</w:t>
      </w:r>
    </w:p>
    <w:p w14:paraId="0F404BA8" w14:textId="3CAE866C" w:rsidR="003F6DD9" w:rsidRPr="003F6DD9" w:rsidRDefault="003F6DD9" w:rsidP="00583E44">
      <w:pPr>
        <w:numPr>
          <w:ilvl w:val="0"/>
          <w:numId w:val="21"/>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أن يكون لديها خبرة مثبتة في تنفيذ </w:t>
      </w:r>
      <w:r w:rsidR="005F7310">
        <w:rPr>
          <w:rFonts w:eastAsia="Times New Roman" w:cstheme="minorHAnsi" w:hint="cs"/>
          <w:kern w:val="0"/>
          <w:sz w:val="24"/>
          <w:szCs w:val="24"/>
          <w:rtl/>
          <w14:ligatures w14:val="none"/>
        </w:rPr>
        <w:t>مشاريع</w:t>
      </w:r>
      <w:r w:rsidRPr="003F6DD9">
        <w:rPr>
          <w:rFonts w:eastAsia="Times New Roman" w:cstheme="minorHAnsi"/>
          <w:kern w:val="0"/>
          <w:sz w:val="24"/>
          <w:szCs w:val="24"/>
          <w:rtl/>
          <w14:ligatures w14:val="none"/>
        </w:rPr>
        <w:t xml:space="preserve"> إنسانية أو تنموية</w:t>
      </w:r>
      <w:r w:rsidR="005E53C4">
        <w:rPr>
          <w:rFonts w:eastAsia="Times New Roman" w:cstheme="minorHAnsi" w:hint="cs"/>
          <w:kern w:val="0"/>
          <w:sz w:val="24"/>
          <w:szCs w:val="24"/>
          <w:rtl/>
          <w14:ligatures w14:val="none"/>
        </w:rPr>
        <w:t xml:space="preserve"> (</w:t>
      </w:r>
      <w:r w:rsidR="005E53C4" w:rsidRPr="005E53C4">
        <w:rPr>
          <w:rFonts w:eastAsia="Times New Roman" w:cs="Calibri"/>
          <w:kern w:val="0"/>
          <w:sz w:val="24"/>
          <w:szCs w:val="24"/>
          <w:rtl/>
          <w14:ligatures w14:val="none"/>
        </w:rPr>
        <w:t>أنشطة إنسانية/تنموية جارية في مجالات فنية محددة</w:t>
      </w:r>
      <w:r w:rsidR="005E53C4">
        <w:rPr>
          <w:rFonts w:eastAsia="Times New Roman" w:cs="Calibri" w:hint="cs"/>
          <w:kern w:val="0"/>
          <w:sz w:val="24"/>
          <w:szCs w:val="24"/>
          <w:rtl/>
          <w14:ligatures w14:val="none"/>
        </w:rPr>
        <w:t xml:space="preserve"> </w:t>
      </w:r>
      <w:r w:rsidR="005E53C4">
        <w:rPr>
          <w:rFonts w:eastAsia="Times New Roman" w:cstheme="minorHAnsi" w:hint="cs"/>
          <w:kern w:val="0"/>
          <w:sz w:val="24"/>
          <w:szCs w:val="24"/>
          <w:rtl/>
          <w14:ligatures w14:val="none"/>
        </w:rPr>
        <w:t>(</w:t>
      </w:r>
      <w:r w:rsidR="005E53C4" w:rsidRPr="005E53C4">
        <w:rPr>
          <w:rFonts w:eastAsia="Times New Roman" w:cs="Calibri"/>
          <w:kern w:val="0"/>
          <w:sz w:val="24"/>
          <w:szCs w:val="24"/>
          <w:rtl/>
          <w14:ligatures w14:val="none"/>
        </w:rPr>
        <w:t>الأمن الغذائي في حالات الطوارئ وسبل العيش الهشة</w:t>
      </w:r>
      <w:r w:rsidR="005E53C4">
        <w:rPr>
          <w:rFonts w:eastAsia="Times New Roman" w:cs="Calibri" w:hint="cs"/>
          <w:kern w:val="0"/>
          <w:sz w:val="24"/>
          <w:szCs w:val="24"/>
          <w:rtl/>
          <w14:ligatures w14:val="none"/>
        </w:rPr>
        <w:t>،</w:t>
      </w:r>
      <w:r w:rsidR="005E53C4" w:rsidRPr="005E53C4">
        <w:rPr>
          <w:rtl/>
        </w:rPr>
        <w:t xml:space="preserve"> </w:t>
      </w:r>
      <w:r w:rsidR="005E53C4" w:rsidRPr="005E53C4">
        <w:rPr>
          <w:rFonts w:eastAsia="Times New Roman" w:cs="Calibri"/>
          <w:kern w:val="0"/>
          <w:sz w:val="24"/>
          <w:szCs w:val="24"/>
          <w:rtl/>
          <w14:ligatures w14:val="none"/>
        </w:rPr>
        <w:t>المياه والصرف الصحي والنظافة</w:t>
      </w:r>
      <w:r w:rsidR="005E53C4">
        <w:rPr>
          <w:rFonts w:eastAsia="Times New Roman" w:cs="Calibri" w:hint="cs"/>
          <w:kern w:val="0"/>
          <w:sz w:val="24"/>
          <w:szCs w:val="24"/>
          <w:rtl/>
          <w14:ligatures w14:val="none"/>
        </w:rPr>
        <w:t>،</w:t>
      </w:r>
      <w:r w:rsidR="005E53C4" w:rsidRPr="005E53C4">
        <w:rPr>
          <w:rtl/>
        </w:rPr>
        <w:t xml:space="preserve"> </w:t>
      </w:r>
      <w:r w:rsidR="005E53C4" w:rsidRPr="005E53C4">
        <w:rPr>
          <w:rFonts w:eastAsia="Times New Roman" w:cs="Calibri"/>
          <w:kern w:val="0"/>
          <w:sz w:val="24"/>
          <w:szCs w:val="24"/>
          <w:rtl/>
          <w14:ligatures w14:val="none"/>
        </w:rPr>
        <w:t>والمناصرة، والحماية، والمساواة بين الجنسين، والإدماج الاجتماعي، إلخ).</w:t>
      </w:r>
    </w:p>
    <w:p w14:paraId="30A32EA5" w14:textId="62B07646" w:rsidR="003F6DD9" w:rsidRDefault="003F6DD9" w:rsidP="00583E44">
      <w:pPr>
        <w:numPr>
          <w:ilvl w:val="0"/>
          <w:numId w:val="21"/>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أن تكون قادرة ومستعدة للوصول إلى المجتمعات المحلية والعمل ضمن السياق</w:t>
      </w:r>
      <w:r w:rsidR="005E53C4">
        <w:rPr>
          <w:rFonts w:eastAsia="Times New Roman" w:cstheme="minorHAnsi" w:hint="cs"/>
          <w:kern w:val="0"/>
          <w:sz w:val="24"/>
          <w:szCs w:val="24"/>
          <w:rtl/>
          <w14:ligatures w14:val="none"/>
        </w:rPr>
        <w:t xml:space="preserve"> المحلي</w:t>
      </w:r>
      <w:r w:rsidRPr="003F6DD9">
        <w:rPr>
          <w:rFonts w:eastAsia="Times New Roman" w:cstheme="minorHAnsi"/>
          <w:kern w:val="0"/>
          <w:sz w:val="24"/>
          <w:szCs w:val="24"/>
          <w:rtl/>
          <w14:ligatures w14:val="none"/>
        </w:rPr>
        <w:t xml:space="preserve"> الحالي</w:t>
      </w:r>
      <w:r w:rsidRPr="003F6DD9">
        <w:rPr>
          <w:rFonts w:eastAsia="Times New Roman" w:cstheme="minorHAnsi"/>
          <w:kern w:val="0"/>
          <w:sz w:val="24"/>
          <w:szCs w:val="24"/>
          <w14:ligatures w14:val="none"/>
        </w:rPr>
        <w:t>.</w:t>
      </w:r>
    </w:p>
    <w:p w14:paraId="5015190A" w14:textId="77777777" w:rsidR="005E53C4" w:rsidRDefault="005E53C4" w:rsidP="005E53C4">
      <w:pPr>
        <w:numPr>
          <w:ilvl w:val="0"/>
          <w:numId w:val="21"/>
        </w:numPr>
        <w:bidi/>
        <w:spacing w:before="100" w:beforeAutospacing="1" w:after="100" w:afterAutospacing="1" w:line="240" w:lineRule="auto"/>
        <w:jc w:val="both"/>
        <w:rPr>
          <w:rFonts w:eastAsia="Times New Roman" w:cstheme="minorHAnsi"/>
          <w:kern w:val="0"/>
          <w:sz w:val="24"/>
          <w:szCs w:val="24"/>
          <w14:ligatures w14:val="none"/>
        </w:rPr>
      </w:pPr>
      <w:r w:rsidRPr="005E53C4">
        <w:rPr>
          <w:rFonts w:eastAsia="Times New Roman" w:cs="Calibri"/>
          <w:kern w:val="0"/>
          <w:sz w:val="24"/>
          <w:szCs w:val="24"/>
          <w:rtl/>
          <w14:ligatures w14:val="none"/>
        </w:rPr>
        <w:t>توفر موارد بشرية كافية لتنفيذ المشاريع (يُفضل)</w:t>
      </w:r>
      <w:r>
        <w:rPr>
          <w:rFonts w:eastAsia="Times New Roman" w:cstheme="minorHAnsi" w:hint="cs"/>
          <w:kern w:val="0"/>
          <w:sz w:val="24"/>
          <w:szCs w:val="24"/>
          <w:rtl/>
          <w14:ligatures w14:val="none"/>
        </w:rPr>
        <w:t>.</w:t>
      </w:r>
    </w:p>
    <w:p w14:paraId="693C10D2" w14:textId="2F8576D2" w:rsidR="005E53C4" w:rsidRPr="005E53C4" w:rsidRDefault="005E53C4" w:rsidP="005E53C4">
      <w:pPr>
        <w:numPr>
          <w:ilvl w:val="0"/>
          <w:numId w:val="21"/>
        </w:numPr>
        <w:bidi/>
        <w:spacing w:before="100" w:beforeAutospacing="1" w:after="100" w:afterAutospacing="1" w:line="240" w:lineRule="auto"/>
        <w:jc w:val="both"/>
        <w:rPr>
          <w:rFonts w:eastAsia="Times New Roman" w:cstheme="minorHAnsi"/>
          <w:kern w:val="0"/>
          <w:sz w:val="24"/>
          <w:szCs w:val="24"/>
          <w14:ligatures w14:val="none"/>
        </w:rPr>
      </w:pPr>
      <w:r w:rsidRPr="005E53C4">
        <w:rPr>
          <w:rFonts w:eastAsia="Times New Roman" w:cs="Calibri"/>
          <w:kern w:val="0"/>
          <w:sz w:val="24"/>
          <w:szCs w:val="24"/>
          <w:rtl/>
          <w14:ligatures w14:val="none"/>
        </w:rPr>
        <w:t xml:space="preserve">لاستعداد والالتزام بالمشاركة في عملية تقييم ذاتي للقدرات لتحسين القدرات الفردية والمؤسسية، والقدرة على ترشيح مُيسِّر لديه فهم مؤسسي لنقاط القوة المؤسسية والفجوات التشغيلية، ويتمتع بمهارات تواصل جيدة، ويدعم عمليات التقييم الذاتي المؤسسي المنظمة والشاملة والقائمة على البيانات بما يتماشى مع التوجيهات الفنية </w:t>
      </w:r>
      <w:r>
        <w:rPr>
          <w:rFonts w:eastAsia="Times New Roman" w:cs="Calibri" w:hint="cs"/>
          <w:kern w:val="0"/>
          <w:sz w:val="24"/>
          <w:szCs w:val="24"/>
          <w:rtl/>
          <w14:ligatures w14:val="none"/>
        </w:rPr>
        <w:t xml:space="preserve">لعملية </w:t>
      </w:r>
      <w:r w:rsidRPr="003F6DD9">
        <w:rPr>
          <w:rFonts w:eastAsia="Times New Roman" w:cstheme="minorHAnsi"/>
          <w:kern w:val="0"/>
          <w:sz w:val="24"/>
          <w:szCs w:val="24"/>
          <w14:ligatures w14:val="none"/>
        </w:rPr>
        <w:t>"Taking the Lead"</w:t>
      </w:r>
      <w:r w:rsidRPr="005E53C4">
        <w:rPr>
          <w:rFonts w:eastAsia="Times New Roman" w:cs="Calibri"/>
          <w:kern w:val="0"/>
          <w:sz w:val="24"/>
          <w:szCs w:val="24"/>
          <w:rtl/>
          <w14:ligatures w14:val="none"/>
        </w:rPr>
        <w:t xml:space="preserve"> بما في ذلك:</w:t>
      </w:r>
    </w:p>
    <w:p w14:paraId="405E2AD2" w14:textId="77777777" w:rsidR="005E53C4" w:rsidRPr="005E53C4" w:rsidRDefault="005E53C4" w:rsidP="005E53C4">
      <w:pPr>
        <w:bidi/>
        <w:ind w:left="379"/>
        <w:rPr>
          <w:rFonts w:eastAsia="Times New Roman" w:cstheme="minorHAnsi"/>
          <w:kern w:val="0"/>
          <w:sz w:val="24"/>
          <w:szCs w:val="24"/>
          <w14:ligatures w14:val="none"/>
        </w:rPr>
      </w:pPr>
      <w:r w:rsidRPr="005E53C4">
        <w:rPr>
          <w:rFonts w:eastAsia="Times New Roman" w:cs="Calibri"/>
          <w:kern w:val="0"/>
          <w:sz w:val="24"/>
          <w:szCs w:val="24"/>
          <w:rtl/>
          <w14:ligatures w14:val="none"/>
        </w:rPr>
        <w:t>• المشاركة الكاملة في ورش العمل عن بُعد لمدة أربعة أيام والمشاركة الفعالة في تدريب المدربين.</w:t>
      </w:r>
    </w:p>
    <w:p w14:paraId="7276B119" w14:textId="63A500C1" w:rsidR="005E53C4" w:rsidRPr="005E53C4" w:rsidRDefault="005E53C4" w:rsidP="005E53C4">
      <w:pPr>
        <w:bidi/>
        <w:ind w:left="379"/>
        <w:rPr>
          <w:rFonts w:eastAsia="Times New Roman" w:cstheme="minorHAnsi"/>
          <w:kern w:val="0"/>
          <w:sz w:val="24"/>
          <w:szCs w:val="24"/>
          <w14:ligatures w14:val="none"/>
        </w:rPr>
      </w:pPr>
      <w:r w:rsidRPr="005E53C4">
        <w:rPr>
          <w:rFonts w:eastAsia="Times New Roman" w:cs="Calibri"/>
          <w:kern w:val="0"/>
          <w:sz w:val="24"/>
          <w:szCs w:val="24"/>
          <w:rtl/>
          <w14:ligatures w14:val="none"/>
        </w:rPr>
        <w:t xml:space="preserve">• المشاركة في جلسات التدريب مع خبراء </w:t>
      </w:r>
      <w:r>
        <w:rPr>
          <w:rFonts w:eastAsia="Times New Roman" w:cs="Calibri" w:hint="cs"/>
          <w:kern w:val="0"/>
          <w:sz w:val="24"/>
          <w:szCs w:val="24"/>
          <w:rtl/>
          <w14:ligatures w14:val="none"/>
        </w:rPr>
        <w:t xml:space="preserve">عملية </w:t>
      </w:r>
      <w:r w:rsidRPr="003F6DD9">
        <w:rPr>
          <w:rFonts w:eastAsia="Times New Roman" w:cstheme="minorHAnsi"/>
          <w:kern w:val="0"/>
          <w:sz w:val="24"/>
          <w:szCs w:val="24"/>
          <w14:ligatures w14:val="none"/>
        </w:rPr>
        <w:t>"Taking the Lead"</w:t>
      </w:r>
      <w:r w:rsidRPr="005E53C4">
        <w:rPr>
          <w:rFonts w:eastAsia="Times New Roman" w:cs="Calibri"/>
          <w:kern w:val="0"/>
          <w:sz w:val="24"/>
          <w:szCs w:val="24"/>
          <w:rtl/>
          <w14:ligatures w14:val="none"/>
        </w:rPr>
        <w:t xml:space="preserve"> (عبر الإنترنت).</w:t>
      </w:r>
    </w:p>
    <w:p w14:paraId="659F6476" w14:textId="77777777" w:rsidR="005E53C4" w:rsidRDefault="005E53C4" w:rsidP="005E53C4">
      <w:pPr>
        <w:bidi/>
        <w:ind w:left="379"/>
        <w:rPr>
          <w:rFonts w:cstheme="minorHAnsi"/>
          <w:b/>
          <w:bCs/>
          <w:sz w:val="28"/>
          <w:szCs w:val="28"/>
          <w:rtl/>
        </w:rPr>
      </w:pPr>
      <w:r w:rsidRPr="005E53C4">
        <w:rPr>
          <w:rFonts w:eastAsia="Times New Roman" w:cs="Calibri"/>
          <w:kern w:val="0"/>
          <w:sz w:val="24"/>
          <w:szCs w:val="24"/>
          <w:rtl/>
          <w14:ligatures w14:val="none"/>
        </w:rPr>
        <w:t>• مراجعة المواد التحضيرية مسبقًا.</w:t>
      </w:r>
    </w:p>
    <w:p w14:paraId="6457B22C" w14:textId="767D4BF7" w:rsidR="003F6DD9" w:rsidRPr="00C15EB2" w:rsidRDefault="0034085E" w:rsidP="005E53C4">
      <w:pPr>
        <w:bidi/>
        <w:rPr>
          <w:rFonts w:cstheme="minorHAnsi"/>
          <w:b/>
          <w:bCs/>
          <w:sz w:val="28"/>
          <w:szCs w:val="28"/>
        </w:rPr>
      </w:pPr>
      <w:r w:rsidRPr="00C15EB2">
        <w:rPr>
          <w:rFonts w:cstheme="minorHAnsi"/>
          <w:b/>
          <w:bCs/>
          <w:sz w:val="28"/>
          <w:szCs w:val="28"/>
          <w:rtl/>
        </w:rPr>
        <w:t xml:space="preserve">ثانيًا: </w:t>
      </w:r>
      <w:r w:rsidR="005E53C4">
        <w:rPr>
          <w:rFonts w:cstheme="minorHAnsi" w:hint="cs"/>
          <w:b/>
          <w:bCs/>
          <w:sz w:val="28"/>
          <w:szCs w:val="28"/>
          <w:rtl/>
        </w:rPr>
        <w:t>متطلبات</w:t>
      </w:r>
      <w:r w:rsidR="003F6DD9" w:rsidRPr="00C15EB2">
        <w:rPr>
          <w:rFonts w:cstheme="minorHAnsi"/>
          <w:b/>
          <w:bCs/>
          <w:sz w:val="28"/>
          <w:szCs w:val="28"/>
          <w:rtl/>
        </w:rPr>
        <w:t xml:space="preserve"> النوع الاجتماعي والشمول الاجتماعي</w:t>
      </w:r>
    </w:p>
    <w:p w14:paraId="17408F7B" w14:textId="30D41604" w:rsidR="00AD48A4" w:rsidRDefault="00AD48A4" w:rsidP="00583E44">
      <w:pPr>
        <w:numPr>
          <w:ilvl w:val="0"/>
          <w:numId w:val="22"/>
        </w:numPr>
        <w:bidi/>
        <w:spacing w:before="100" w:beforeAutospacing="1" w:after="100" w:afterAutospacing="1" w:line="240" w:lineRule="auto"/>
        <w:jc w:val="both"/>
        <w:rPr>
          <w:rFonts w:eastAsia="Times New Roman" w:cstheme="minorHAnsi"/>
          <w:kern w:val="0"/>
          <w:sz w:val="24"/>
          <w:szCs w:val="24"/>
          <w14:ligatures w14:val="none"/>
        </w:rPr>
      </w:pPr>
      <w:r w:rsidRPr="00AD48A4">
        <w:rPr>
          <w:rFonts w:eastAsia="Times New Roman" w:cs="Calibri"/>
          <w:kern w:val="0"/>
          <w:sz w:val="24"/>
          <w:szCs w:val="24"/>
          <w:rtl/>
          <w14:ligatures w14:val="none"/>
        </w:rPr>
        <w:t>المنظمات التي تقودها النساء، أو منظمات حقوق المرأة، أو المنظمات التي تركز على ذوي الإعاقة والفئات المهمشة (40%، 20 من أصل 50 منظمة محلية مختارة).</w:t>
      </w:r>
    </w:p>
    <w:p w14:paraId="5B1CDB40" w14:textId="7A367C04" w:rsidR="003F6DD9" w:rsidRPr="003F6DD9" w:rsidRDefault="003F6DD9" w:rsidP="00AD48A4">
      <w:pPr>
        <w:numPr>
          <w:ilvl w:val="0"/>
          <w:numId w:val="22"/>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المنظمات المنخرطة في التعاون المجتمعي مع الفاعلين </w:t>
      </w:r>
      <w:r w:rsidR="0034085E">
        <w:rPr>
          <w:rFonts w:eastAsia="Times New Roman" w:cstheme="minorHAnsi" w:hint="cs"/>
          <w:kern w:val="0"/>
          <w:sz w:val="24"/>
          <w:szCs w:val="24"/>
          <w:rtl/>
          <w14:ligatures w14:val="none"/>
        </w:rPr>
        <w:t>المؤثرين</w:t>
      </w:r>
      <w:r w:rsidRPr="003F6DD9">
        <w:rPr>
          <w:rFonts w:eastAsia="Times New Roman" w:cstheme="minorHAnsi"/>
          <w:kern w:val="0"/>
          <w:sz w:val="24"/>
          <w:szCs w:val="24"/>
          <w:rtl/>
          <w14:ligatures w14:val="none"/>
        </w:rPr>
        <w:t>، لا سيما في المناطق الريفية أو المحرومة</w:t>
      </w:r>
      <w:r w:rsidRPr="003F6DD9">
        <w:rPr>
          <w:rFonts w:eastAsia="Times New Roman" w:cstheme="minorHAnsi"/>
          <w:kern w:val="0"/>
          <w:sz w:val="24"/>
          <w:szCs w:val="24"/>
          <w14:ligatures w14:val="none"/>
        </w:rPr>
        <w:t>.</w:t>
      </w:r>
    </w:p>
    <w:p w14:paraId="7D13FF57" w14:textId="77777777" w:rsidR="003F6DD9" w:rsidRPr="003F6DD9" w:rsidRDefault="003F6DD9" w:rsidP="00583E44">
      <w:pPr>
        <w:numPr>
          <w:ilvl w:val="0"/>
          <w:numId w:val="22"/>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المنظمات التي تعزز القيادة التحويلية للنساء والمشاركة الشاملة في عمليات صنع القرار</w:t>
      </w:r>
      <w:r w:rsidRPr="003F6DD9">
        <w:rPr>
          <w:rFonts w:eastAsia="Times New Roman" w:cstheme="minorHAnsi"/>
          <w:kern w:val="0"/>
          <w:sz w:val="24"/>
          <w:szCs w:val="24"/>
          <w14:ligatures w14:val="none"/>
        </w:rPr>
        <w:t>.</w:t>
      </w:r>
    </w:p>
    <w:p w14:paraId="473BF654" w14:textId="77777777" w:rsidR="003F6DD9" w:rsidRPr="00C15EB2" w:rsidRDefault="003F6DD9" w:rsidP="00C15EB2">
      <w:pPr>
        <w:bidi/>
        <w:rPr>
          <w:rFonts w:cstheme="minorHAnsi"/>
          <w:b/>
          <w:bCs/>
          <w:sz w:val="28"/>
          <w:szCs w:val="28"/>
        </w:rPr>
      </w:pPr>
      <w:r w:rsidRPr="00C15EB2">
        <w:rPr>
          <w:rFonts w:cstheme="minorHAnsi"/>
          <w:b/>
          <w:bCs/>
          <w:sz w:val="28"/>
          <w:szCs w:val="28"/>
          <w:rtl/>
        </w:rPr>
        <w:t>معايير التقييم والاختيار</w:t>
      </w:r>
    </w:p>
    <w:p w14:paraId="6265C42A" w14:textId="6AF106BE"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سيتم تقييم جميع المنظمات المتقدمة بناءً على المعايير الأربعة التالية</w:t>
      </w:r>
      <w:r w:rsidR="006B61D6">
        <w:rPr>
          <w:rFonts w:eastAsia="Times New Roman" w:cstheme="minorHAnsi"/>
          <w:kern w:val="0"/>
          <w:sz w:val="24"/>
          <w:szCs w:val="24"/>
          <w:rtl/>
          <w14:ligatures w14:val="none"/>
        </w:rPr>
        <w:t xml:space="preserve">: </w:t>
      </w:r>
    </w:p>
    <w:tbl>
      <w:tblPr>
        <w:tblStyle w:val="3-61"/>
        <w:bidiVisual/>
        <w:tblW w:w="0" w:type="auto"/>
        <w:tblBorders>
          <w:insideH w:val="single" w:sz="4" w:space="0" w:color="70AD47" w:themeColor="accent6"/>
          <w:insideV w:val="single" w:sz="4" w:space="0" w:color="70AD47" w:themeColor="accent6"/>
        </w:tblBorders>
        <w:tblLook w:val="04A0" w:firstRow="1" w:lastRow="0" w:firstColumn="1" w:lastColumn="0" w:noHBand="0" w:noVBand="1"/>
      </w:tblPr>
      <w:tblGrid>
        <w:gridCol w:w="1864"/>
        <w:gridCol w:w="635"/>
        <w:gridCol w:w="6517"/>
      </w:tblGrid>
      <w:tr w:rsidR="0034085E" w:rsidRPr="003F6DD9" w14:paraId="66E8D9AD" w14:textId="77777777" w:rsidTr="0034085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vAlign w:val="center"/>
            <w:hideMark/>
          </w:tcPr>
          <w:p w14:paraId="75235C51" w14:textId="77777777" w:rsidR="003F6DD9" w:rsidRPr="003F6DD9" w:rsidRDefault="003F6DD9" w:rsidP="0034085E">
            <w:pPr>
              <w:bidi/>
              <w:jc w:val="center"/>
              <w:rPr>
                <w:rFonts w:eastAsia="Times New Roman" w:cstheme="minorHAnsi"/>
                <w:kern w:val="0"/>
                <w:sz w:val="24"/>
                <w:szCs w:val="24"/>
                <w14:ligatures w14:val="none"/>
              </w:rPr>
            </w:pPr>
            <w:r w:rsidRPr="003F6DD9">
              <w:rPr>
                <w:rFonts w:eastAsia="Times New Roman" w:cstheme="minorHAnsi"/>
                <w:kern w:val="0"/>
                <w:sz w:val="24"/>
                <w:szCs w:val="24"/>
                <w:rtl/>
                <w14:ligatures w14:val="none"/>
              </w:rPr>
              <w:t>معيار التقييم</w:t>
            </w:r>
          </w:p>
        </w:tc>
        <w:tc>
          <w:tcPr>
            <w:tcW w:w="0" w:type="auto"/>
            <w:vAlign w:val="center"/>
            <w:hideMark/>
          </w:tcPr>
          <w:p w14:paraId="68998031" w14:textId="77777777" w:rsidR="003F6DD9" w:rsidRPr="003F6DD9" w:rsidRDefault="003F6DD9" w:rsidP="0034085E">
            <w:pPr>
              <w:bidi/>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الوزن</w:t>
            </w:r>
          </w:p>
        </w:tc>
        <w:tc>
          <w:tcPr>
            <w:tcW w:w="0" w:type="auto"/>
            <w:vAlign w:val="center"/>
            <w:hideMark/>
          </w:tcPr>
          <w:p w14:paraId="63D7BFE0" w14:textId="77777777" w:rsidR="003F6DD9" w:rsidRPr="003F6DD9" w:rsidRDefault="003F6DD9" w:rsidP="0034085E">
            <w:pPr>
              <w:bidi/>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التفاصيل</w:t>
            </w:r>
          </w:p>
        </w:tc>
      </w:tr>
      <w:tr w:rsidR="0034085E" w:rsidRPr="003F6DD9" w14:paraId="4FDD820E" w14:textId="77777777" w:rsidTr="00340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F3B1DE" w14:textId="77777777" w:rsidR="003F6DD9" w:rsidRPr="003F6DD9" w:rsidRDefault="003F6DD9" w:rsidP="006B61D6">
            <w:pPr>
              <w:bidi/>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الأهلية القانونية والإدارية</w:t>
            </w:r>
          </w:p>
        </w:tc>
        <w:tc>
          <w:tcPr>
            <w:tcW w:w="0" w:type="auto"/>
            <w:vAlign w:val="center"/>
            <w:hideMark/>
          </w:tcPr>
          <w:p w14:paraId="58FB5A54" w14:textId="77777777" w:rsidR="003F6DD9" w:rsidRPr="003F6DD9" w:rsidRDefault="003F6DD9" w:rsidP="0034085E">
            <w:pPr>
              <w:bidi/>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sz w:val="24"/>
                <w:szCs w:val="24"/>
                <w14:ligatures w14:val="none"/>
              </w:rPr>
            </w:pPr>
            <w:r w:rsidRPr="003F6DD9">
              <w:rPr>
                <w:rFonts w:eastAsia="Times New Roman" w:cstheme="minorHAnsi"/>
                <w:kern w:val="0"/>
                <w:sz w:val="24"/>
                <w:szCs w:val="24"/>
                <w14:ligatures w14:val="none"/>
              </w:rPr>
              <w:t>20%</w:t>
            </w:r>
          </w:p>
        </w:tc>
        <w:tc>
          <w:tcPr>
            <w:tcW w:w="0" w:type="auto"/>
            <w:vAlign w:val="center"/>
            <w:hideMark/>
          </w:tcPr>
          <w:p w14:paraId="3DC529B3" w14:textId="77777777" w:rsidR="003F6DD9" w:rsidRPr="003F6DD9" w:rsidRDefault="003F6DD9" w:rsidP="0034085E">
            <w:pPr>
              <w:bidi/>
              <w:cnfStyle w:val="000000100000" w:firstRow="0" w:lastRow="0" w:firstColumn="0" w:lastColumn="0" w:oddVBand="0" w:evenVBand="0" w:oddHBand="1" w:evenHBand="0" w:firstRowFirstColumn="0" w:firstRowLastColumn="0" w:lastRowFirstColumn="0" w:lastRowLastColumn="0"/>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التسجيل القانوني، الهيكل الإداري، السياسات والإجراءات، الحوكمة</w:t>
            </w:r>
          </w:p>
        </w:tc>
      </w:tr>
      <w:tr w:rsidR="0034085E" w:rsidRPr="003F6DD9" w14:paraId="7E1CF3D2" w14:textId="77777777" w:rsidTr="0034085E">
        <w:tc>
          <w:tcPr>
            <w:cnfStyle w:val="001000000000" w:firstRow="0" w:lastRow="0" w:firstColumn="1" w:lastColumn="0" w:oddVBand="0" w:evenVBand="0" w:oddHBand="0" w:evenHBand="0" w:firstRowFirstColumn="0" w:firstRowLastColumn="0" w:lastRowFirstColumn="0" w:lastRowLastColumn="0"/>
            <w:tcW w:w="0" w:type="auto"/>
            <w:hideMark/>
          </w:tcPr>
          <w:p w14:paraId="7FD33E9B" w14:textId="77777777" w:rsidR="003F6DD9" w:rsidRPr="003F6DD9" w:rsidRDefault="003F6DD9" w:rsidP="006B61D6">
            <w:pPr>
              <w:bidi/>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القدرة الفنية والخبرة</w:t>
            </w:r>
          </w:p>
        </w:tc>
        <w:tc>
          <w:tcPr>
            <w:tcW w:w="0" w:type="auto"/>
            <w:vAlign w:val="center"/>
            <w:hideMark/>
          </w:tcPr>
          <w:p w14:paraId="6615B33F" w14:textId="77777777" w:rsidR="003F6DD9" w:rsidRPr="003F6DD9" w:rsidRDefault="003F6DD9" w:rsidP="0034085E">
            <w:pPr>
              <w:bidi/>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4"/>
                <w:szCs w:val="24"/>
                <w14:ligatures w14:val="none"/>
              </w:rPr>
            </w:pPr>
            <w:r w:rsidRPr="003F6DD9">
              <w:rPr>
                <w:rFonts w:eastAsia="Times New Roman" w:cstheme="minorHAnsi"/>
                <w:kern w:val="0"/>
                <w:sz w:val="24"/>
                <w:szCs w:val="24"/>
                <w14:ligatures w14:val="none"/>
              </w:rPr>
              <w:t>40%</w:t>
            </w:r>
          </w:p>
        </w:tc>
        <w:tc>
          <w:tcPr>
            <w:tcW w:w="0" w:type="auto"/>
            <w:vAlign w:val="center"/>
            <w:hideMark/>
          </w:tcPr>
          <w:p w14:paraId="698A6A4D" w14:textId="77777777" w:rsidR="003F6DD9" w:rsidRPr="003F6DD9" w:rsidRDefault="003F6DD9" w:rsidP="0034085E">
            <w:pPr>
              <w:bidi/>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السجل السابق، الخبرة الجغرافية، الموارد البشرية، والقدرة على الوصول</w:t>
            </w:r>
          </w:p>
        </w:tc>
      </w:tr>
      <w:tr w:rsidR="0034085E" w:rsidRPr="003F6DD9" w14:paraId="1E265968" w14:textId="77777777" w:rsidTr="00340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C2B60D" w14:textId="77777777" w:rsidR="003F6DD9" w:rsidRPr="003F6DD9" w:rsidRDefault="003F6DD9" w:rsidP="006B61D6">
            <w:pPr>
              <w:bidi/>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النوع الاجتماعي والشمول الاجتماعي</w:t>
            </w:r>
          </w:p>
        </w:tc>
        <w:tc>
          <w:tcPr>
            <w:tcW w:w="0" w:type="auto"/>
            <w:vAlign w:val="center"/>
            <w:hideMark/>
          </w:tcPr>
          <w:p w14:paraId="43CEE6D1" w14:textId="77777777" w:rsidR="003F6DD9" w:rsidRPr="003F6DD9" w:rsidRDefault="003F6DD9" w:rsidP="0034085E">
            <w:pPr>
              <w:bidi/>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sz w:val="24"/>
                <w:szCs w:val="24"/>
                <w14:ligatures w14:val="none"/>
              </w:rPr>
            </w:pPr>
            <w:r w:rsidRPr="003F6DD9">
              <w:rPr>
                <w:rFonts w:eastAsia="Times New Roman" w:cstheme="minorHAnsi"/>
                <w:kern w:val="0"/>
                <w:sz w:val="24"/>
                <w:szCs w:val="24"/>
                <w14:ligatures w14:val="none"/>
              </w:rPr>
              <w:t>30%</w:t>
            </w:r>
          </w:p>
        </w:tc>
        <w:tc>
          <w:tcPr>
            <w:tcW w:w="0" w:type="auto"/>
            <w:vAlign w:val="center"/>
            <w:hideMark/>
          </w:tcPr>
          <w:p w14:paraId="7379AE73" w14:textId="77777777" w:rsidR="003F6DD9" w:rsidRPr="003F6DD9" w:rsidRDefault="003F6DD9" w:rsidP="0034085E">
            <w:pPr>
              <w:bidi/>
              <w:cnfStyle w:val="000000100000" w:firstRow="0" w:lastRow="0" w:firstColumn="0" w:lastColumn="0" w:oddVBand="0" w:evenVBand="0" w:oddHBand="1" w:evenHBand="0" w:firstRowFirstColumn="0" w:firstRowLastColumn="0" w:lastRowFirstColumn="0" w:lastRowLastColumn="0"/>
              <w:rPr>
                <w:rFonts w:eastAsia="Times New Roman" w:cstheme="minorHAnsi"/>
                <w:kern w:val="0"/>
                <w:sz w:val="24"/>
                <w:szCs w:val="24"/>
                <w14:ligatures w14:val="none"/>
              </w:rPr>
            </w:pPr>
            <w:r w:rsidRPr="003F6DD9">
              <w:rPr>
                <w:rFonts w:eastAsia="Times New Roman" w:cstheme="minorHAnsi"/>
                <w:kern w:val="0"/>
                <w:sz w:val="24"/>
                <w:szCs w:val="24"/>
                <w:rtl/>
                <w14:ligatures w14:val="none"/>
              </w:rPr>
              <w:t>قيادة النساء، سياسات الحماية، البرامج الجندرية، والشمول</w:t>
            </w:r>
          </w:p>
        </w:tc>
      </w:tr>
      <w:tr w:rsidR="0034085E" w:rsidRPr="003F6DD9" w14:paraId="7FABB8C9" w14:textId="77777777" w:rsidTr="0034085E">
        <w:tc>
          <w:tcPr>
            <w:cnfStyle w:val="001000000000" w:firstRow="0" w:lastRow="0" w:firstColumn="1" w:lastColumn="0" w:oddVBand="0" w:evenVBand="0" w:oddHBand="0" w:evenHBand="0" w:firstRowFirstColumn="0" w:firstRowLastColumn="0" w:lastRowFirstColumn="0" w:lastRowLastColumn="0"/>
            <w:tcW w:w="0" w:type="auto"/>
            <w:hideMark/>
          </w:tcPr>
          <w:p w14:paraId="4040A659" w14:textId="77777777" w:rsidR="003F6DD9" w:rsidRPr="003F6DD9" w:rsidRDefault="003F6DD9" w:rsidP="006B61D6">
            <w:pPr>
              <w:bidi/>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التوطين والقبول المجتمعي</w:t>
            </w:r>
          </w:p>
        </w:tc>
        <w:tc>
          <w:tcPr>
            <w:tcW w:w="0" w:type="auto"/>
            <w:vAlign w:val="center"/>
            <w:hideMark/>
          </w:tcPr>
          <w:p w14:paraId="0B3A8DAF" w14:textId="77777777" w:rsidR="003F6DD9" w:rsidRPr="003F6DD9" w:rsidRDefault="003F6DD9" w:rsidP="0034085E">
            <w:pPr>
              <w:bidi/>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4"/>
                <w:szCs w:val="24"/>
                <w14:ligatures w14:val="none"/>
              </w:rPr>
            </w:pPr>
            <w:r w:rsidRPr="003F6DD9">
              <w:rPr>
                <w:rFonts w:eastAsia="Times New Roman" w:cstheme="minorHAnsi"/>
                <w:kern w:val="0"/>
                <w:sz w:val="24"/>
                <w:szCs w:val="24"/>
                <w14:ligatures w14:val="none"/>
              </w:rPr>
              <w:t>10%</w:t>
            </w:r>
          </w:p>
        </w:tc>
        <w:tc>
          <w:tcPr>
            <w:tcW w:w="0" w:type="auto"/>
            <w:vAlign w:val="center"/>
            <w:hideMark/>
          </w:tcPr>
          <w:p w14:paraId="605A34E2" w14:textId="215AB0DA" w:rsidR="003F6DD9" w:rsidRPr="003F6DD9" w:rsidRDefault="003F6DD9" w:rsidP="0034085E">
            <w:pPr>
              <w:bidi/>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الموظفون المحليون، العلاقات المحلية، المساءلة تجاه المجتمع، والانخراط على مستوى المجتمع بالتعاون مع المنظمات </w:t>
            </w:r>
            <w:r w:rsidR="0034085E">
              <w:rPr>
                <w:rFonts w:eastAsia="Times New Roman" w:cstheme="minorHAnsi" w:hint="cs"/>
                <w:kern w:val="0"/>
                <w:sz w:val="24"/>
                <w:szCs w:val="24"/>
                <w:rtl/>
                <w14:ligatures w14:val="none"/>
              </w:rPr>
              <w:t>التي نشأت ضمن المجتمع نفسه</w:t>
            </w:r>
            <w:r w:rsidRPr="003F6DD9">
              <w:rPr>
                <w:rFonts w:eastAsia="Times New Roman" w:cstheme="minorHAnsi"/>
                <w:kern w:val="0"/>
                <w:sz w:val="24"/>
                <w:szCs w:val="24"/>
                <w:rtl/>
                <w14:ligatures w14:val="none"/>
              </w:rPr>
              <w:t>، لا سيما في المناطق الريفية</w:t>
            </w:r>
          </w:p>
        </w:tc>
      </w:tr>
    </w:tbl>
    <w:p w14:paraId="0DCB7BDD" w14:textId="77777777" w:rsidR="00C15EB2" w:rsidRDefault="00C15EB2" w:rsidP="00C15EB2">
      <w:pPr>
        <w:bidi/>
        <w:rPr>
          <w:rtl/>
        </w:rPr>
      </w:pPr>
    </w:p>
    <w:p w14:paraId="2B672A14" w14:textId="79C821F4" w:rsidR="003F6DD9" w:rsidRPr="00C15EB2" w:rsidRDefault="003F6DD9" w:rsidP="00C15EB2">
      <w:pPr>
        <w:bidi/>
        <w:rPr>
          <w:rFonts w:cstheme="minorHAnsi"/>
          <w:b/>
          <w:bCs/>
          <w:sz w:val="28"/>
          <w:szCs w:val="28"/>
        </w:rPr>
      </w:pPr>
      <w:r w:rsidRPr="00C15EB2">
        <w:rPr>
          <w:rFonts w:cstheme="minorHAnsi"/>
          <w:b/>
          <w:bCs/>
          <w:sz w:val="28"/>
          <w:szCs w:val="28"/>
          <w:rtl/>
        </w:rPr>
        <w:t>المحافظات المستهدفة</w:t>
      </w:r>
    </w:p>
    <w:p w14:paraId="2FC60D52" w14:textId="011EEC8C"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تركز مبادرة</w:t>
      </w:r>
      <w:r w:rsidRPr="003F6DD9">
        <w:rPr>
          <w:rFonts w:eastAsia="Times New Roman" w:cstheme="minorHAnsi"/>
          <w:kern w:val="0"/>
          <w:sz w:val="24"/>
          <w:szCs w:val="24"/>
          <w14:ligatures w14:val="none"/>
        </w:rPr>
        <w:t xml:space="preserve"> BALADI </w:t>
      </w:r>
      <w:r w:rsidRPr="003F6DD9">
        <w:rPr>
          <w:rFonts w:eastAsia="Times New Roman" w:cstheme="minorHAnsi"/>
          <w:kern w:val="0"/>
          <w:sz w:val="24"/>
          <w:szCs w:val="24"/>
          <w:rtl/>
          <w14:ligatures w14:val="none"/>
        </w:rPr>
        <w:t>على المحافظات التالية</w:t>
      </w:r>
      <w:r w:rsidR="006B61D6">
        <w:rPr>
          <w:rFonts w:eastAsia="Times New Roman" w:cstheme="minorHAnsi"/>
          <w:kern w:val="0"/>
          <w:sz w:val="24"/>
          <w:szCs w:val="24"/>
          <w:rtl/>
          <w14:ligatures w14:val="none"/>
        </w:rPr>
        <w:t xml:space="preserve">: </w:t>
      </w:r>
    </w:p>
    <w:p w14:paraId="5BF9C446" w14:textId="77777777"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عدن – لحج – أبين – الضالع – حضرموت – تعز – مأرب</w:t>
      </w:r>
    </w:p>
    <w:p w14:paraId="17EBA832" w14:textId="77777777"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وتشجع المبادرة بشكل خاص المنظمات العاملة في المناطق النائية وصعبة الوصول، وكذلك المنظمات التي لديها القدرة على الوصول إلى المجتمعات الضعيفة والمهمشة</w:t>
      </w:r>
      <w:r w:rsidRPr="003F6DD9">
        <w:rPr>
          <w:rFonts w:eastAsia="Times New Roman" w:cstheme="minorHAnsi"/>
          <w:kern w:val="0"/>
          <w:sz w:val="24"/>
          <w:szCs w:val="24"/>
          <w14:ligatures w14:val="none"/>
        </w:rPr>
        <w:t>.</w:t>
      </w:r>
    </w:p>
    <w:p w14:paraId="0B3D80D9" w14:textId="77777777" w:rsidR="003F6DD9" w:rsidRPr="00C15EB2" w:rsidRDefault="003F6DD9" w:rsidP="00C15EB2">
      <w:pPr>
        <w:bidi/>
        <w:rPr>
          <w:rFonts w:cstheme="minorHAnsi"/>
          <w:b/>
          <w:bCs/>
          <w:sz w:val="24"/>
          <w:szCs w:val="24"/>
        </w:rPr>
      </w:pPr>
      <w:r w:rsidRPr="00C15EB2">
        <w:rPr>
          <w:rFonts w:cstheme="minorHAnsi"/>
          <w:b/>
          <w:bCs/>
          <w:sz w:val="24"/>
          <w:szCs w:val="24"/>
          <w:rtl/>
        </w:rPr>
        <w:lastRenderedPageBreak/>
        <w:t>عملية إبداء الاهتمام</w:t>
      </w:r>
    </w:p>
    <w:p w14:paraId="5184CA37" w14:textId="77777777" w:rsidR="003F6DD9" w:rsidRPr="00C15EB2" w:rsidRDefault="003F6DD9" w:rsidP="00C15EB2">
      <w:pPr>
        <w:bidi/>
        <w:rPr>
          <w:rFonts w:cstheme="minorHAnsi"/>
          <w:b/>
          <w:bCs/>
          <w:sz w:val="24"/>
          <w:szCs w:val="24"/>
        </w:rPr>
      </w:pPr>
      <w:r w:rsidRPr="00C15EB2">
        <w:rPr>
          <w:rFonts w:cstheme="minorHAnsi"/>
          <w:b/>
          <w:bCs/>
          <w:sz w:val="24"/>
          <w:szCs w:val="24"/>
          <w:rtl/>
        </w:rPr>
        <w:t>الخطوات والمتطلبات</w:t>
      </w:r>
    </w:p>
    <w:p w14:paraId="6E4E8176" w14:textId="533F3D24"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لإبداء الاهتمام بالمشاركة في </w:t>
      </w:r>
      <w:r w:rsidR="0034085E">
        <w:rPr>
          <w:rFonts w:eastAsia="Times New Roman" w:cstheme="minorHAnsi"/>
          <w:kern w:val="0"/>
          <w:sz w:val="24"/>
          <w:szCs w:val="24"/>
          <w:rtl/>
          <w14:ligatures w14:val="none"/>
        </w:rPr>
        <w:t xml:space="preserve">مبادرة </w:t>
      </w:r>
      <w:r w:rsidR="0034085E">
        <w:rPr>
          <w:rFonts w:eastAsia="Times New Roman" w:cstheme="minorHAnsi"/>
          <w:kern w:val="0"/>
          <w:sz w:val="24"/>
          <w:szCs w:val="24"/>
          <w14:ligatures w14:val="none"/>
        </w:rPr>
        <w:t>BALADI</w:t>
      </w:r>
      <w:r w:rsidR="0034085E">
        <w:rPr>
          <w:rFonts w:eastAsia="Times New Roman" w:cstheme="minorHAnsi"/>
          <w:kern w:val="0"/>
          <w:sz w:val="24"/>
          <w:szCs w:val="24"/>
          <w:rtl/>
          <w14:ligatures w14:val="none"/>
        </w:rPr>
        <w:t>،</w:t>
      </w:r>
      <w:r w:rsidRPr="003F6DD9">
        <w:rPr>
          <w:rFonts w:eastAsia="Times New Roman" w:cstheme="minorHAnsi"/>
          <w:kern w:val="0"/>
          <w:sz w:val="24"/>
          <w:szCs w:val="24"/>
          <w:rtl/>
          <w14:ligatures w14:val="none"/>
        </w:rPr>
        <w:t xml:space="preserve"> يجب على المنظمة القيام بما يلي</w:t>
      </w:r>
      <w:r w:rsidR="006B61D6">
        <w:rPr>
          <w:rFonts w:eastAsia="Times New Roman" w:cstheme="minorHAnsi"/>
          <w:kern w:val="0"/>
          <w:sz w:val="24"/>
          <w:szCs w:val="24"/>
          <w:rtl/>
          <w14:ligatures w14:val="none"/>
        </w:rPr>
        <w:t xml:space="preserve">: </w:t>
      </w:r>
    </w:p>
    <w:p w14:paraId="4F1E6D9B" w14:textId="2F3D01F0" w:rsidR="003F6DD9" w:rsidRPr="003F6DD9" w:rsidRDefault="0034085E" w:rsidP="00FA4A64">
      <w:pPr>
        <w:bidi/>
        <w:spacing w:before="100" w:beforeAutospacing="1" w:after="100" w:afterAutospacing="1" w:line="240" w:lineRule="auto"/>
        <w:jc w:val="both"/>
        <w:outlineLvl w:val="2"/>
        <w:rPr>
          <w:rFonts w:eastAsia="Times New Roman" w:cstheme="minorHAnsi"/>
          <w:b/>
          <w:bCs/>
          <w:kern w:val="0"/>
          <w:sz w:val="24"/>
          <w:szCs w:val="24"/>
          <w:u w:val="single"/>
          <w14:ligatures w14:val="none"/>
        </w:rPr>
      </w:pPr>
      <w:r w:rsidRPr="00FA4A64">
        <w:rPr>
          <w:rFonts w:eastAsia="Times New Roman" w:cstheme="minorHAnsi"/>
          <w:b/>
          <w:bCs/>
          <w:kern w:val="0"/>
          <w:sz w:val="24"/>
          <w:szCs w:val="24"/>
          <w:u w:val="single"/>
          <w14:ligatures w14:val="none"/>
        </w:rPr>
        <w:t>1</w:t>
      </w:r>
      <w:r w:rsidRPr="00C15EB2">
        <w:rPr>
          <w:rFonts w:cstheme="minorHAnsi"/>
          <w:b/>
          <w:bCs/>
          <w:sz w:val="24"/>
          <w:szCs w:val="24"/>
          <w:rtl/>
        </w:rPr>
        <w:t>. تعبئة نموذج الطلب الفني</w:t>
      </w:r>
    </w:p>
    <w:p w14:paraId="5D5FA162" w14:textId="03EC57BA"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تعبئة نموذج الطلب الفني الشامل، والذي يتضمن معلومات تفصيلية حول</w:t>
      </w:r>
      <w:r w:rsidR="006B61D6">
        <w:rPr>
          <w:rFonts w:eastAsia="Times New Roman" w:cstheme="minorHAnsi"/>
          <w:kern w:val="0"/>
          <w:sz w:val="24"/>
          <w:szCs w:val="24"/>
          <w:rtl/>
          <w14:ligatures w14:val="none"/>
        </w:rPr>
        <w:t xml:space="preserve">: </w:t>
      </w:r>
    </w:p>
    <w:p w14:paraId="38BF10C8" w14:textId="77777777" w:rsidR="003F6DD9" w:rsidRPr="003F6DD9" w:rsidRDefault="003F6DD9" w:rsidP="00583E44">
      <w:pPr>
        <w:numPr>
          <w:ilvl w:val="0"/>
          <w:numId w:val="23"/>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المعلومات الأساسية عن المنظمة (الاسم، سنة التأسيس، الموقع الجغرافي)</w:t>
      </w:r>
    </w:p>
    <w:p w14:paraId="14F39CE1" w14:textId="17447728" w:rsidR="003F6DD9" w:rsidRPr="003F6DD9" w:rsidRDefault="003F6DD9" w:rsidP="00583E44">
      <w:pPr>
        <w:numPr>
          <w:ilvl w:val="0"/>
          <w:numId w:val="23"/>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الخبرة والسجل </w:t>
      </w:r>
      <w:r w:rsidR="00AD48A4">
        <w:rPr>
          <w:rFonts w:eastAsia="Times New Roman" w:cstheme="minorHAnsi" w:hint="cs"/>
          <w:kern w:val="0"/>
          <w:sz w:val="24"/>
          <w:szCs w:val="24"/>
          <w:rtl/>
          <w14:ligatures w14:val="none"/>
        </w:rPr>
        <w:t>الحافل</w:t>
      </w:r>
      <w:r w:rsidRPr="003F6DD9">
        <w:rPr>
          <w:rFonts w:eastAsia="Times New Roman" w:cstheme="minorHAnsi"/>
          <w:kern w:val="0"/>
          <w:sz w:val="24"/>
          <w:szCs w:val="24"/>
          <w:rtl/>
          <w14:ligatures w14:val="none"/>
        </w:rPr>
        <w:t xml:space="preserve"> (المشاريع السابقة، الشركاء، الإنجازات)</w:t>
      </w:r>
    </w:p>
    <w:p w14:paraId="60D61D82" w14:textId="77777777" w:rsidR="003F6DD9" w:rsidRPr="003F6DD9" w:rsidRDefault="003F6DD9" w:rsidP="00583E44">
      <w:pPr>
        <w:numPr>
          <w:ilvl w:val="0"/>
          <w:numId w:val="23"/>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القدرات الفنية والتشغيلية (الموارد البشرية، البنية التحتية، الأنظمة)</w:t>
      </w:r>
    </w:p>
    <w:p w14:paraId="1136DFCB" w14:textId="77777777" w:rsidR="003F6DD9" w:rsidRPr="003F6DD9" w:rsidRDefault="003F6DD9" w:rsidP="00583E44">
      <w:pPr>
        <w:numPr>
          <w:ilvl w:val="0"/>
          <w:numId w:val="23"/>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النوع الاجتماعي والشمول الاجتماعي (تمثيل النساء، السياسات، البرامج)</w:t>
      </w:r>
    </w:p>
    <w:p w14:paraId="013420E1" w14:textId="77777777" w:rsidR="003F6DD9" w:rsidRPr="003F6DD9" w:rsidRDefault="003F6DD9" w:rsidP="00583E44">
      <w:pPr>
        <w:numPr>
          <w:ilvl w:val="0"/>
          <w:numId w:val="23"/>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التوطين والقبول المجتمعي (الموظفون المحليون، العلاقات المحلية)</w:t>
      </w:r>
    </w:p>
    <w:p w14:paraId="299B0E99" w14:textId="56A9959C" w:rsidR="003F6DD9" w:rsidRPr="00C15EB2" w:rsidRDefault="0034085E" w:rsidP="00FA4A64">
      <w:pPr>
        <w:bidi/>
        <w:spacing w:before="100" w:beforeAutospacing="1" w:after="100" w:afterAutospacing="1" w:line="240" w:lineRule="auto"/>
        <w:jc w:val="both"/>
        <w:outlineLvl w:val="2"/>
        <w:rPr>
          <w:rFonts w:cstheme="minorHAnsi"/>
          <w:b/>
          <w:bCs/>
          <w:sz w:val="24"/>
          <w:szCs w:val="24"/>
        </w:rPr>
      </w:pPr>
      <w:r w:rsidRPr="00FA4A64">
        <w:rPr>
          <w:rFonts w:eastAsia="Times New Roman" w:cstheme="minorHAnsi"/>
          <w:b/>
          <w:bCs/>
          <w:kern w:val="0"/>
          <w:sz w:val="24"/>
          <w:szCs w:val="24"/>
          <w:u w:val="single"/>
          <w14:ligatures w14:val="none"/>
        </w:rPr>
        <w:t>2</w:t>
      </w:r>
      <w:r w:rsidRPr="00C15EB2">
        <w:rPr>
          <w:rFonts w:cstheme="minorHAnsi"/>
          <w:b/>
          <w:bCs/>
          <w:sz w:val="24"/>
          <w:szCs w:val="24"/>
          <w:rtl/>
        </w:rPr>
        <w:t>. تحميل الوثائق الداعمة المطلوبة عبر رابط نموذج التقييم الذاتي</w:t>
      </w:r>
    </w:p>
    <w:p w14:paraId="3C8BD687" w14:textId="782A16E0"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تحميل الوثائق الداعمة التالية عبر الرابط الموضح أدناه</w:t>
      </w:r>
      <w:r w:rsidR="006B61D6">
        <w:rPr>
          <w:rFonts w:eastAsia="Times New Roman" w:cstheme="minorHAnsi"/>
          <w:kern w:val="0"/>
          <w:sz w:val="24"/>
          <w:szCs w:val="24"/>
          <w:rtl/>
          <w14:ligatures w14:val="none"/>
        </w:rPr>
        <w:t xml:space="preserve">: </w:t>
      </w:r>
    </w:p>
    <w:p w14:paraId="5BB1D5CE" w14:textId="77777777" w:rsidR="003F6DD9" w:rsidRPr="003F6DD9" w:rsidRDefault="003F6DD9" w:rsidP="00583E44">
      <w:pPr>
        <w:numPr>
          <w:ilvl w:val="0"/>
          <w:numId w:val="24"/>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شهادة التسجيل والترخيص</w:t>
      </w:r>
    </w:p>
    <w:p w14:paraId="506414BB" w14:textId="77777777" w:rsidR="003F6DD9" w:rsidRPr="003F6DD9" w:rsidRDefault="003F6DD9" w:rsidP="00583E44">
      <w:pPr>
        <w:numPr>
          <w:ilvl w:val="0"/>
          <w:numId w:val="24"/>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النظام الأساسي للمنظمة</w:t>
      </w:r>
    </w:p>
    <w:p w14:paraId="2A7C1C0F" w14:textId="77777777" w:rsidR="003F6DD9" w:rsidRPr="003F6DD9" w:rsidRDefault="003F6DD9" w:rsidP="00583E44">
      <w:pPr>
        <w:numPr>
          <w:ilvl w:val="0"/>
          <w:numId w:val="24"/>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الهيكل التنظيمي للمنظمة</w:t>
      </w:r>
    </w:p>
    <w:p w14:paraId="764D21EB" w14:textId="0F10002D" w:rsidR="003F6DD9" w:rsidRPr="003F6DD9" w:rsidRDefault="003F6DD9" w:rsidP="00583E44">
      <w:pPr>
        <w:numPr>
          <w:ilvl w:val="0"/>
          <w:numId w:val="24"/>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 xml:space="preserve">مدونة </w:t>
      </w:r>
      <w:r w:rsidR="00AD48A4">
        <w:rPr>
          <w:rFonts w:eastAsia="Times New Roman" w:cstheme="minorHAnsi" w:hint="cs"/>
          <w:kern w:val="0"/>
          <w:sz w:val="24"/>
          <w:szCs w:val="24"/>
          <w:rtl/>
          <w14:ligatures w14:val="none"/>
        </w:rPr>
        <w:t xml:space="preserve">قواعد </w:t>
      </w:r>
      <w:r w:rsidRPr="003F6DD9">
        <w:rPr>
          <w:rFonts w:eastAsia="Times New Roman" w:cstheme="minorHAnsi"/>
          <w:kern w:val="0"/>
          <w:sz w:val="24"/>
          <w:szCs w:val="24"/>
          <w:rtl/>
          <w14:ligatures w14:val="none"/>
        </w:rPr>
        <w:t>السلوك وسياسات النوع الاجتماعي</w:t>
      </w:r>
    </w:p>
    <w:p w14:paraId="081B369A" w14:textId="77777777" w:rsidR="003F6DD9" w:rsidRPr="003F6DD9" w:rsidRDefault="003F6DD9" w:rsidP="00583E44">
      <w:pPr>
        <w:numPr>
          <w:ilvl w:val="0"/>
          <w:numId w:val="24"/>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البيانات المالية والتقارير المدققة (للسنة الماضية)</w:t>
      </w:r>
    </w:p>
    <w:p w14:paraId="170A59BC" w14:textId="77777777" w:rsidR="003F6DD9" w:rsidRPr="003F6DD9" w:rsidRDefault="003F6DD9" w:rsidP="00583E44">
      <w:pPr>
        <w:numPr>
          <w:ilvl w:val="0"/>
          <w:numId w:val="24"/>
        </w:num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السياسات الداخلية</w:t>
      </w:r>
    </w:p>
    <w:p w14:paraId="2E8A63BB" w14:textId="79EC11DB" w:rsidR="003F6DD9" w:rsidRPr="00C15EB2" w:rsidRDefault="0034085E" w:rsidP="00C15EB2">
      <w:pPr>
        <w:bidi/>
        <w:rPr>
          <w:rFonts w:cstheme="minorHAnsi"/>
          <w:b/>
          <w:bCs/>
          <w:sz w:val="24"/>
          <w:szCs w:val="24"/>
        </w:rPr>
      </w:pPr>
      <w:r w:rsidRPr="00C15EB2">
        <w:rPr>
          <w:rFonts w:cstheme="minorHAnsi"/>
          <w:b/>
          <w:bCs/>
          <w:sz w:val="24"/>
          <w:szCs w:val="24"/>
        </w:rPr>
        <w:t>3</w:t>
      </w:r>
      <w:r w:rsidRPr="00C15EB2">
        <w:rPr>
          <w:rFonts w:cstheme="minorHAnsi"/>
          <w:b/>
          <w:bCs/>
          <w:sz w:val="24"/>
          <w:szCs w:val="24"/>
          <w:rtl/>
        </w:rPr>
        <w:t>. إدخال البيانات في رابط إبداء الاهتمام</w:t>
      </w:r>
    </w:p>
    <w:p w14:paraId="0E20B715" w14:textId="77777777" w:rsidR="003F6DD9" w:rsidRPr="003F6DD9" w:rsidRDefault="003F6DD9" w:rsidP="006B61D6">
      <w:pPr>
        <w:bidi/>
        <w:spacing w:before="100" w:beforeAutospacing="1" w:after="100" w:afterAutospacing="1" w:line="240" w:lineRule="auto"/>
        <w:jc w:val="both"/>
        <w:rPr>
          <w:rFonts w:eastAsia="Times New Roman" w:cstheme="minorHAnsi"/>
          <w:kern w:val="0"/>
          <w:sz w:val="24"/>
          <w:szCs w:val="24"/>
          <w14:ligatures w14:val="none"/>
        </w:rPr>
      </w:pPr>
      <w:r w:rsidRPr="003F6DD9">
        <w:rPr>
          <w:rFonts w:eastAsia="Times New Roman" w:cstheme="minorHAnsi"/>
          <w:kern w:val="0"/>
          <w:sz w:val="24"/>
          <w:szCs w:val="24"/>
          <w:rtl/>
          <w14:ligatures w14:val="none"/>
        </w:rPr>
        <w:t>إدخال جميع المعلومات والبيانات في رابط إبداء الاهتمام الإلكتروني الموضح أدناه. كما يمكن تحميل الوثائق المطلوبة، على ألا يتجاوز حجمها 10 ميجابايت</w:t>
      </w:r>
      <w:r w:rsidRPr="003F6DD9">
        <w:rPr>
          <w:rFonts w:eastAsia="Times New Roman" w:cstheme="minorHAnsi"/>
          <w:kern w:val="0"/>
          <w:sz w:val="24"/>
          <w:szCs w:val="24"/>
          <w14:ligatures w14:val="none"/>
        </w:rPr>
        <w:t>.</w:t>
      </w:r>
    </w:p>
    <w:p w14:paraId="1500DCE2" w14:textId="712F6341" w:rsidR="003F6DD9" w:rsidRDefault="003F6DD9" w:rsidP="00C15EB2">
      <w:pPr>
        <w:bidi/>
        <w:rPr>
          <w:rFonts w:cstheme="minorHAnsi"/>
          <w:b/>
          <w:bCs/>
          <w:sz w:val="24"/>
          <w:szCs w:val="24"/>
          <w:rtl/>
        </w:rPr>
      </w:pPr>
      <w:r w:rsidRPr="00C15EB2">
        <w:rPr>
          <w:rFonts w:cstheme="minorHAnsi"/>
          <w:b/>
          <w:bCs/>
          <w:sz w:val="24"/>
          <w:szCs w:val="24"/>
          <w:rtl/>
        </w:rPr>
        <w:t>رابط التقديم</w:t>
      </w:r>
    </w:p>
    <w:p w14:paraId="036ADBD5" w14:textId="0815FDEF" w:rsidR="00C15EB2" w:rsidRPr="00C15EB2" w:rsidRDefault="004A161C" w:rsidP="004F727B">
      <w:pPr>
        <w:bidi/>
        <w:rPr>
          <w:rFonts w:cstheme="minorHAnsi"/>
          <w:b/>
          <w:bCs/>
          <w:sz w:val="24"/>
          <w:szCs w:val="24"/>
        </w:rPr>
      </w:pPr>
      <w:hyperlink r:id="rId12" w:history="1">
        <w:r w:rsidR="004F727B" w:rsidRPr="00612152">
          <w:rPr>
            <w:rStyle w:val="Hyperlink"/>
            <w:rFonts w:cstheme="minorHAnsi"/>
            <w:b/>
            <w:bCs/>
            <w:sz w:val="24"/>
            <w:szCs w:val="24"/>
          </w:rPr>
          <w:t>https://ee.kobotoolbox.org/x/WQEQhjn9</w:t>
        </w:r>
      </w:hyperlink>
    </w:p>
    <w:p w14:paraId="41DF76BE" w14:textId="77777777" w:rsidR="006B61D6" w:rsidRPr="004F727B" w:rsidRDefault="006B61D6" w:rsidP="004F727B">
      <w:pPr>
        <w:bidi/>
        <w:rPr>
          <w:rFonts w:cstheme="minorHAnsi"/>
          <w:b/>
          <w:bCs/>
          <w:sz w:val="24"/>
          <w:szCs w:val="24"/>
        </w:rPr>
      </w:pPr>
      <w:r w:rsidRPr="004F727B">
        <w:rPr>
          <w:rFonts w:cstheme="minorHAnsi"/>
          <w:b/>
          <w:bCs/>
          <w:sz w:val="24"/>
          <w:szCs w:val="24"/>
          <w:rtl/>
        </w:rPr>
        <w:t>الجدول الزمني والموعد النهائي</w:t>
      </w:r>
    </w:p>
    <w:p w14:paraId="34DB2F37" w14:textId="76FE7B2E" w:rsidR="006B61D6" w:rsidRPr="00C15EB2" w:rsidRDefault="00FA4A64" w:rsidP="00583E44">
      <w:pPr>
        <w:numPr>
          <w:ilvl w:val="0"/>
          <w:numId w:val="25"/>
        </w:numPr>
        <w:bidi/>
        <w:spacing w:before="100" w:beforeAutospacing="1" w:after="100" w:afterAutospacing="1" w:line="240" w:lineRule="auto"/>
        <w:jc w:val="both"/>
        <w:rPr>
          <w:rFonts w:eastAsia="Times New Roman" w:cstheme="minorHAnsi"/>
          <w:kern w:val="0"/>
          <w:sz w:val="24"/>
          <w:szCs w:val="24"/>
          <w14:ligatures w14:val="none"/>
        </w:rPr>
      </w:pPr>
      <w:r w:rsidRPr="00C15EB2">
        <w:rPr>
          <w:rFonts w:eastAsia="Times New Roman" w:cstheme="minorHAnsi" w:hint="cs"/>
          <w:kern w:val="0"/>
          <w:sz w:val="24"/>
          <w:szCs w:val="24"/>
          <w:rtl/>
          <w14:ligatures w14:val="none"/>
        </w:rPr>
        <w:t xml:space="preserve">المدة: </w:t>
      </w:r>
      <w:r w:rsidR="001E0681">
        <w:rPr>
          <w:rFonts w:eastAsia="Times New Roman" w:cstheme="minorHAnsi" w:hint="cs"/>
          <w:kern w:val="0"/>
          <w:sz w:val="24"/>
          <w:szCs w:val="24"/>
          <w:rtl/>
          <w14:ligatures w14:val="none"/>
        </w:rPr>
        <w:t>11</w:t>
      </w:r>
      <w:r w:rsidR="006B61D6" w:rsidRPr="00C15EB2">
        <w:rPr>
          <w:rFonts w:eastAsia="Times New Roman" w:cstheme="minorHAnsi"/>
          <w:kern w:val="0"/>
          <w:sz w:val="24"/>
          <w:szCs w:val="24"/>
          <w:rtl/>
          <w14:ligatures w14:val="none"/>
        </w:rPr>
        <w:t xml:space="preserve"> يومًا</w:t>
      </w:r>
      <w:r w:rsidR="006B61D6" w:rsidRPr="00C15EB2">
        <w:rPr>
          <w:rFonts w:eastAsia="Times New Roman" w:cstheme="minorHAnsi"/>
          <w:kern w:val="0"/>
          <w:sz w:val="24"/>
          <w:szCs w:val="24"/>
          <w14:ligatures w14:val="none"/>
        </w:rPr>
        <w:t>.</w:t>
      </w:r>
    </w:p>
    <w:p w14:paraId="57AF22CD" w14:textId="184098F5" w:rsidR="006B61D6" w:rsidRPr="00C15EB2" w:rsidRDefault="006B61D6" w:rsidP="00583E44">
      <w:pPr>
        <w:numPr>
          <w:ilvl w:val="0"/>
          <w:numId w:val="25"/>
        </w:numPr>
        <w:bidi/>
        <w:spacing w:before="100" w:beforeAutospacing="1" w:after="100" w:afterAutospacing="1" w:line="240" w:lineRule="auto"/>
        <w:jc w:val="both"/>
        <w:rPr>
          <w:rFonts w:eastAsia="Times New Roman" w:cstheme="minorHAnsi"/>
          <w:kern w:val="0"/>
          <w:sz w:val="24"/>
          <w:szCs w:val="24"/>
          <w14:ligatures w14:val="none"/>
        </w:rPr>
      </w:pPr>
      <w:r w:rsidRPr="00C15EB2">
        <w:rPr>
          <w:rFonts w:eastAsia="Times New Roman" w:cstheme="minorHAnsi"/>
          <w:kern w:val="0"/>
          <w:sz w:val="24"/>
          <w:szCs w:val="24"/>
          <w:rtl/>
          <w14:ligatures w14:val="none"/>
        </w:rPr>
        <w:t xml:space="preserve">تاريخ إعلان إبداء </w:t>
      </w:r>
      <w:r w:rsidR="00FA4A64" w:rsidRPr="00C15EB2">
        <w:rPr>
          <w:rFonts w:eastAsia="Times New Roman" w:cstheme="minorHAnsi" w:hint="cs"/>
          <w:kern w:val="0"/>
          <w:sz w:val="24"/>
          <w:szCs w:val="24"/>
          <w:rtl/>
          <w14:ligatures w14:val="none"/>
        </w:rPr>
        <w:t xml:space="preserve">الاهتمام: </w:t>
      </w:r>
      <w:r w:rsidR="007E051E">
        <w:rPr>
          <w:rFonts w:eastAsia="Times New Roman" w:cstheme="minorHAnsi" w:hint="cs"/>
          <w:kern w:val="0"/>
          <w:sz w:val="24"/>
          <w:szCs w:val="24"/>
          <w:rtl/>
          <w14:ligatures w14:val="none"/>
        </w:rPr>
        <w:t>7</w:t>
      </w:r>
      <w:r w:rsidRPr="00C15EB2">
        <w:rPr>
          <w:rFonts w:eastAsia="Times New Roman" w:cstheme="minorHAnsi"/>
          <w:kern w:val="0"/>
          <w:sz w:val="24"/>
          <w:szCs w:val="24"/>
          <w:rtl/>
          <w14:ligatures w14:val="none"/>
        </w:rPr>
        <w:t xml:space="preserve"> </w:t>
      </w:r>
      <w:r w:rsidR="00AD48A4">
        <w:rPr>
          <w:rFonts w:eastAsia="Times New Roman" w:cstheme="minorHAnsi" w:hint="cs"/>
          <w:kern w:val="0"/>
          <w:sz w:val="24"/>
          <w:szCs w:val="24"/>
          <w:rtl/>
          <w14:ligatures w14:val="none"/>
        </w:rPr>
        <w:t>مارس</w:t>
      </w:r>
      <w:r w:rsidRPr="00C15EB2">
        <w:rPr>
          <w:rFonts w:eastAsia="Times New Roman" w:cstheme="minorHAnsi"/>
          <w:kern w:val="0"/>
          <w:sz w:val="24"/>
          <w:szCs w:val="24"/>
          <w:rtl/>
          <w14:ligatures w14:val="none"/>
        </w:rPr>
        <w:t xml:space="preserve"> 2026</w:t>
      </w:r>
    </w:p>
    <w:p w14:paraId="74D6F9CC" w14:textId="1280BEB9" w:rsidR="006B61D6" w:rsidRPr="00C15EB2" w:rsidRDefault="006B61D6" w:rsidP="00583E44">
      <w:pPr>
        <w:numPr>
          <w:ilvl w:val="0"/>
          <w:numId w:val="25"/>
        </w:numPr>
        <w:bidi/>
        <w:spacing w:before="100" w:beforeAutospacing="1" w:after="100" w:afterAutospacing="1" w:line="240" w:lineRule="auto"/>
        <w:jc w:val="both"/>
        <w:rPr>
          <w:rFonts w:eastAsia="Times New Roman" w:cstheme="minorHAnsi"/>
          <w:kern w:val="0"/>
          <w:sz w:val="24"/>
          <w:szCs w:val="24"/>
          <w14:ligatures w14:val="none"/>
        </w:rPr>
      </w:pPr>
      <w:r w:rsidRPr="00C15EB2">
        <w:rPr>
          <w:rFonts w:eastAsia="Times New Roman" w:cstheme="minorHAnsi"/>
          <w:kern w:val="0"/>
          <w:sz w:val="24"/>
          <w:szCs w:val="24"/>
          <w:rtl/>
          <w14:ligatures w14:val="none"/>
        </w:rPr>
        <w:t xml:space="preserve">الموعد النهائي </w:t>
      </w:r>
      <w:r w:rsidR="00FA4A64" w:rsidRPr="00C15EB2">
        <w:rPr>
          <w:rFonts w:eastAsia="Times New Roman" w:cstheme="minorHAnsi" w:hint="cs"/>
          <w:kern w:val="0"/>
          <w:sz w:val="24"/>
          <w:szCs w:val="24"/>
          <w:rtl/>
          <w14:ligatures w14:val="none"/>
        </w:rPr>
        <w:t xml:space="preserve">للتقديم: </w:t>
      </w:r>
      <w:r w:rsidR="007E051E">
        <w:rPr>
          <w:rFonts w:eastAsia="Times New Roman" w:cstheme="minorHAnsi" w:hint="cs"/>
          <w:kern w:val="0"/>
          <w:sz w:val="24"/>
          <w:szCs w:val="24"/>
          <w:rtl/>
          <w14:ligatures w14:val="none"/>
        </w:rPr>
        <w:t>17</w:t>
      </w:r>
      <w:r w:rsidRPr="00C15EB2">
        <w:rPr>
          <w:rFonts w:eastAsia="Times New Roman" w:cstheme="minorHAnsi"/>
          <w:kern w:val="0"/>
          <w:sz w:val="24"/>
          <w:szCs w:val="24"/>
          <w:rtl/>
          <w14:ligatures w14:val="none"/>
        </w:rPr>
        <w:t xml:space="preserve"> مارس 2026</w:t>
      </w:r>
    </w:p>
    <w:p w14:paraId="5E9C7D7A" w14:textId="77777777" w:rsidR="006B61D6" w:rsidRPr="004F727B" w:rsidRDefault="006B61D6" w:rsidP="004F727B">
      <w:pPr>
        <w:bidi/>
        <w:rPr>
          <w:rFonts w:cstheme="minorHAnsi"/>
          <w:b/>
          <w:bCs/>
          <w:sz w:val="24"/>
          <w:szCs w:val="24"/>
          <w:u w:val="single"/>
        </w:rPr>
      </w:pPr>
      <w:r w:rsidRPr="004F727B">
        <w:rPr>
          <w:rFonts w:cstheme="minorHAnsi"/>
          <w:b/>
          <w:bCs/>
          <w:sz w:val="24"/>
          <w:szCs w:val="24"/>
          <w:u w:val="single"/>
          <w:rtl/>
        </w:rPr>
        <w:t>الشروط والالتزامات</w:t>
      </w:r>
    </w:p>
    <w:p w14:paraId="34868E15" w14:textId="77777777" w:rsidR="006B61D6" w:rsidRDefault="006B61D6" w:rsidP="006B61D6">
      <w:pPr>
        <w:bidi/>
        <w:spacing w:before="100" w:beforeAutospacing="1" w:after="100" w:afterAutospacing="1" w:line="240" w:lineRule="auto"/>
        <w:jc w:val="both"/>
        <w:rPr>
          <w:rFonts w:eastAsia="Times New Roman" w:cstheme="minorHAnsi"/>
          <w:kern w:val="0"/>
          <w:sz w:val="24"/>
          <w:szCs w:val="24"/>
          <w:rtl/>
          <w14:ligatures w14:val="none"/>
        </w:rPr>
      </w:pPr>
      <w:r w:rsidRPr="006B61D6">
        <w:rPr>
          <w:rFonts w:eastAsia="Times New Roman" w:cstheme="minorHAnsi"/>
          <w:kern w:val="0"/>
          <w:sz w:val="24"/>
          <w:szCs w:val="24"/>
          <w:rtl/>
          <w14:ligatures w14:val="none"/>
        </w:rPr>
        <w:t>لا يعني هذا الإعلان القبول المباشر للمنظمة المتقدمة، إذ ستخضع جميع المنظمات المتقدمة لعملية تقييم واختيار للوصول إلى اختيار 50 منظمة. ولا يمثل هذا الإعلان أي التزام مالي أو معنوي تجاه أي طرف من قبل مؤسسة آفاق شبابية أو أوكسفام أو الجهة المانحة بأي شكل من الأشكال</w:t>
      </w:r>
      <w:r w:rsidRPr="006B61D6">
        <w:rPr>
          <w:rFonts w:eastAsia="Times New Roman" w:cstheme="minorHAnsi"/>
          <w:kern w:val="0"/>
          <w:sz w:val="24"/>
          <w:szCs w:val="24"/>
          <w14:ligatures w14:val="none"/>
        </w:rPr>
        <w:t>.</w:t>
      </w:r>
    </w:p>
    <w:p w14:paraId="1AD67E31" w14:textId="77777777" w:rsidR="004A161C" w:rsidRPr="006B61D6" w:rsidRDefault="004A161C" w:rsidP="004A161C">
      <w:pPr>
        <w:bidi/>
        <w:spacing w:before="100" w:beforeAutospacing="1" w:after="100" w:afterAutospacing="1" w:line="240" w:lineRule="auto"/>
        <w:jc w:val="both"/>
        <w:rPr>
          <w:rFonts w:eastAsia="Times New Roman" w:cstheme="minorHAnsi"/>
          <w:kern w:val="0"/>
          <w:sz w:val="24"/>
          <w:szCs w:val="24"/>
          <w14:ligatures w14:val="none"/>
        </w:rPr>
      </w:pPr>
    </w:p>
    <w:p w14:paraId="558636CD" w14:textId="77777777" w:rsidR="006B61D6" w:rsidRPr="004F727B" w:rsidRDefault="006B61D6" w:rsidP="004F727B">
      <w:pPr>
        <w:bidi/>
        <w:rPr>
          <w:rFonts w:cstheme="minorHAnsi"/>
          <w:b/>
          <w:bCs/>
          <w:sz w:val="24"/>
          <w:szCs w:val="24"/>
          <w:u w:val="single"/>
        </w:rPr>
      </w:pPr>
      <w:r w:rsidRPr="004F727B">
        <w:rPr>
          <w:rFonts w:cstheme="minorHAnsi"/>
          <w:b/>
          <w:bCs/>
          <w:sz w:val="24"/>
          <w:szCs w:val="24"/>
          <w:u w:val="single"/>
          <w:rtl/>
        </w:rPr>
        <w:lastRenderedPageBreak/>
        <w:t>التزامات المنظمات المختارة</w:t>
      </w:r>
    </w:p>
    <w:p w14:paraId="18F13350" w14:textId="36D9B251" w:rsidR="006B61D6" w:rsidRPr="006B61D6" w:rsidRDefault="006B61D6" w:rsidP="006B61D6">
      <w:p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 xml:space="preserve">في حال اختيار المنظمة المحلية ضمن </w:t>
      </w:r>
      <w:r w:rsidR="0034085E">
        <w:rPr>
          <w:rFonts w:eastAsia="Times New Roman" w:cstheme="minorHAnsi"/>
          <w:kern w:val="0"/>
          <w:sz w:val="24"/>
          <w:szCs w:val="24"/>
          <w:rtl/>
          <w14:ligatures w14:val="none"/>
        </w:rPr>
        <w:t xml:space="preserve">مبادرة </w:t>
      </w:r>
      <w:r w:rsidR="0034085E">
        <w:rPr>
          <w:rFonts w:eastAsia="Times New Roman" w:cstheme="minorHAnsi"/>
          <w:kern w:val="0"/>
          <w:sz w:val="24"/>
          <w:szCs w:val="24"/>
          <w14:ligatures w14:val="none"/>
        </w:rPr>
        <w:t>BALADI</w:t>
      </w:r>
      <w:r w:rsidR="0034085E">
        <w:rPr>
          <w:rFonts w:eastAsia="Times New Roman" w:cstheme="minorHAnsi"/>
          <w:kern w:val="0"/>
          <w:sz w:val="24"/>
          <w:szCs w:val="24"/>
          <w:rtl/>
          <w14:ligatures w14:val="none"/>
        </w:rPr>
        <w:t>،</w:t>
      </w:r>
      <w:r w:rsidRPr="006B61D6">
        <w:rPr>
          <w:rFonts w:eastAsia="Times New Roman" w:cstheme="minorHAnsi"/>
          <w:kern w:val="0"/>
          <w:sz w:val="24"/>
          <w:szCs w:val="24"/>
          <w:rtl/>
          <w14:ligatures w14:val="none"/>
        </w:rPr>
        <w:t xml:space="preserve"> فإنها ستلتزم بما يلي</w:t>
      </w:r>
      <w:r>
        <w:rPr>
          <w:rFonts w:eastAsia="Times New Roman" w:cstheme="minorHAnsi"/>
          <w:kern w:val="0"/>
          <w:sz w:val="24"/>
          <w:szCs w:val="24"/>
          <w:rtl/>
          <w14:ligatures w14:val="none"/>
        </w:rPr>
        <w:t xml:space="preserve">: </w:t>
      </w:r>
    </w:p>
    <w:p w14:paraId="784A398F" w14:textId="49022488" w:rsidR="006B61D6" w:rsidRPr="004F727B" w:rsidRDefault="006B61D6" w:rsidP="004F727B">
      <w:pPr>
        <w:bidi/>
        <w:rPr>
          <w:rFonts w:cstheme="minorHAnsi"/>
          <w:b/>
          <w:bCs/>
          <w:sz w:val="24"/>
          <w:szCs w:val="24"/>
        </w:rPr>
      </w:pPr>
      <w:r w:rsidRPr="004F727B">
        <w:rPr>
          <w:rFonts w:cstheme="minorHAnsi"/>
          <w:b/>
          <w:bCs/>
          <w:sz w:val="24"/>
          <w:szCs w:val="24"/>
          <w:rtl/>
        </w:rPr>
        <w:t xml:space="preserve">الالتزام بمبادئ المبادرة: </w:t>
      </w:r>
    </w:p>
    <w:p w14:paraId="528F1750" w14:textId="77777777" w:rsidR="006B61D6" w:rsidRPr="006B61D6" w:rsidRDefault="006B61D6" w:rsidP="00583E44">
      <w:pPr>
        <w:numPr>
          <w:ilvl w:val="0"/>
          <w:numId w:val="26"/>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الالتزام الكامل بمبادئ التوطين، والشمول، والشفافية، والحساسية تجاه النوع الاجتماعي</w:t>
      </w:r>
      <w:r w:rsidRPr="006B61D6">
        <w:rPr>
          <w:rFonts w:eastAsia="Times New Roman" w:cstheme="minorHAnsi"/>
          <w:kern w:val="0"/>
          <w:sz w:val="24"/>
          <w:szCs w:val="24"/>
          <w14:ligatures w14:val="none"/>
        </w:rPr>
        <w:t>.</w:t>
      </w:r>
    </w:p>
    <w:p w14:paraId="567E3559" w14:textId="77777777" w:rsidR="006B61D6" w:rsidRPr="006B61D6" w:rsidRDefault="006B61D6" w:rsidP="00583E44">
      <w:pPr>
        <w:numPr>
          <w:ilvl w:val="0"/>
          <w:numId w:val="26"/>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دمج هذه المبادئ في جميع عمليات المنظمة</w:t>
      </w:r>
      <w:r w:rsidRPr="006B61D6">
        <w:rPr>
          <w:rFonts w:eastAsia="Times New Roman" w:cstheme="minorHAnsi"/>
          <w:kern w:val="0"/>
          <w:sz w:val="24"/>
          <w:szCs w:val="24"/>
          <w14:ligatures w14:val="none"/>
        </w:rPr>
        <w:t>.</w:t>
      </w:r>
    </w:p>
    <w:p w14:paraId="42D176A4" w14:textId="25CB90FA" w:rsidR="006B61D6" w:rsidRPr="00345401" w:rsidRDefault="006B61D6" w:rsidP="00345401">
      <w:pPr>
        <w:bidi/>
        <w:rPr>
          <w:rFonts w:cstheme="minorHAnsi"/>
          <w:b/>
          <w:bCs/>
          <w:sz w:val="24"/>
          <w:szCs w:val="24"/>
          <w:u w:val="single"/>
        </w:rPr>
      </w:pPr>
      <w:r w:rsidRPr="00345401">
        <w:rPr>
          <w:rFonts w:cstheme="minorHAnsi"/>
          <w:b/>
          <w:bCs/>
          <w:sz w:val="24"/>
          <w:szCs w:val="24"/>
          <w:u w:val="single"/>
          <w:rtl/>
        </w:rPr>
        <w:t xml:space="preserve">المشاركة الفاعلة: </w:t>
      </w:r>
    </w:p>
    <w:p w14:paraId="78C14D36" w14:textId="77777777" w:rsidR="006B61D6" w:rsidRPr="006B61D6" w:rsidRDefault="006B61D6" w:rsidP="00583E44">
      <w:pPr>
        <w:numPr>
          <w:ilvl w:val="0"/>
          <w:numId w:val="27"/>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المشاركة الكاملة في عملية التقييم الذاتي وبرامج التدريب وبناء القدرات</w:t>
      </w:r>
      <w:r w:rsidRPr="006B61D6">
        <w:rPr>
          <w:rFonts w:eastAsia="Times New Roman" w:cstheme="minorHAnsi"/>
          <w:kern w:val="0"/>
          <w:sz w:val="24"/>
          <w:szCs w:val="24"/>
          <w14:ligatures w14:val="none"/>
        </w:rPr>
        <w:t>.</w:t>
      </w:r>
    </w:p>
    <w:p w14:paraId="2ABC1671" w14:textId="77777777" w:rsidR="006B61D6" w:rsidRPr="006B61D6" w:rsidRDefault="006B61D6" w:rsidP="00583E44">
      <w:pPr>
        <w:numPr>
          <w:ilvl w:val="0"/>
          <w:numId w:val="27"/>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تخصيص موارد بشرية وزمنية كافية للمشاركة</w:t>
      </w:r>
      <w:r w:rsidRPr="006B61D6">
        <w:rPr>
          <w:rFonts w:eastAsia="Times New Roman" w:cstheme="minorHAnsi"/>
          <w:kern w:val="0"/>
          <w:sz w:val="24"/>
          <w:szCs w:val="24"/>
          <w14:ligatures w14:val="none"/>
        </w:rPr>
        <w:t>.</w:t>
      </w:r>
    </w:p>
    <w:p w14:paraId="0CB5B06A" w14:textId="5D6C43B8" w:rsidR="006B61D6" w:rsidRPr="006B61D6" w:rsidRDefault="006B61D6" w:rsidP="00583E44">
      <w:pPr>
        <w:numPr>
          <w:ilvl w:val="0"/>
          <w:numId w:val="27"/>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 xml:space="preserve">تطبيق </w:t>
      </w:r>
      <w:r w:rsidR="00345401">
        <w:rPr>
          <w:rFonts w:eastAsia="Times New Roman" w:cstheme="minorHAnsi" w:hint="cs"/>
          <w:kern w:val="0"/>
          <w:sz w:val="24"/>
          <w:szCs w:val="24"/>
          <w:rtl/>
          <w14:ligatures w14:val="none"/>
        </w:rPr>
        <w:t>الدروس المستفادة</w:t>
      </w:r>
      <w:r w:rsidRPr="006B61D6">
        <w:rPr>
          <w:rFonts w:eastAsia="Times New Roman" w:cstheme="minorHAnsi"/>
          <w:kern w:val="0"/>
          <w:sz w:val="24"/>
          <w:szCs w:val="24"/>
          <w:rtl/>
          <w14:ligatures w14:val="none"/>
        </w:rPr>
        <w:t xml:space="preserve"> والتوصيات في عمليات المنظمة</w:t>
      </w:r>
      <w:r w:rsidRPr="006B61D6">
        <w:rPr>
          <w:rFonts w:eastAsia="Times New Roman" w:cstheme="minorHAnsi"/>
          <w:kern w:val="0"/>
          <w:sz w:val="24"/>
          <w:szCs w:val="24"/>
          <w14:ligatures w14:val="none"/>
        </w:rPr>
        <w:t>.</w:t>
      </w:r>
    </w:p>
    <w:p w14:paraId="313D914D" w14:textId="59185496" w:rsidR="006B61D6" w:rsidRPr="00345401" w:rsidRDefault="006B61D6" w:rsidP="00345401">
      <w:pPr>
        <w:bidi/>
        <w:rPr>
          <w:rFonts w:cstheme="minorHAnsi"/>
          <w:b/>
          <w:bCs/>
          <w:sz w:val="24"/>
          <w:szCs w:val="24"/>
          <w:u w:val="single"/>
        </w:rPr>
      </w:pPr>
      <w:r w:rsidRPr="00345401">
        <w:rPr>
          <w:rFonts w:cstheme="minorHAnsi"/>
          <w:b/>
          <w:bCs/>
          <w:sz w:val="24"/>
          <w:szCs w:val="24"/>
          <w:u w:val="single"/>
          <w:rtl/>
        </w:rPr>
        <w:t xml:space="preserve">الامتثال للمعايير: </w:t>
      </w:r>
    </w:p>
    <w:p w14:paraId="21FBF2B1" w14:textId="77777777" w:rsidR="006B61D6" w:rsidRPr="006B61D6" w:rsidRDefault="006B61D6" w:rsidP="00583E44">
      <w:pPr>
        <w:numPr>
          <w:ilvl w:val="0"/>
          <w:numId w:val="28"/>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الالتزام بالمعايير المالية والإدارية الدولية</w:t>
      </w:r>
      <w:r w:rsidRPr="006B61D6">
        <w:rPr>
          <w:rFonts w:eastAsia="Times New Roman" w:cstheme="minorHAnsi"/>
          <w:kern w:val="0"/>
          <w:sz w:val="24"/>
          <w:szCs w:val="24"/>
          <w14:ligatures w14:val="none"/>
        </w:rPr>
        <w:t>.</w:t>
      </w:r>
    </w:p>
    <w:p w14:paraId="599A4139" w14:textId="77777777" w:rsidR="006B61D6" w:rsidRPr="006B61D6" w:rsidRDefault="006B61D6" w:rsidP="00583E44">
      <w:pPr>
        <w:numPr>
          <w:ilvl w:val="0"/>
          <w:numId w:val="28"/>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الخضوع لعمليات تدقيق ومراجعات دورية</w:t>
      </w:r>
      <w:r w:rsidRPr="006B61D6">
        <w:rPr>
          <w:rFonts w:eastAsia="Times New Roman" w:cstheme="minorHAnsi"/>
          <w:kern w:val="0"/>
          <w:sz w:val="24"/>
          <w:szCs w:val="24"/>
          <w14:ligatures w14:val="none"/>
        </w:rPr>
        <w:t>.</w:t>
      </w:r>
    </w:p>
    <w:p w14:paraId="0DC50825" w14:textId="77777777" w:rsidR="006B61D6" w:rsidRPr="006B61D6" w:rsidRDefault="006B61D6" w:rsidP="00583E44">
      <w:pPr>
        <w:numPr>
          <w:ilvl w:val="0"/>
          <w:numId w:val="28"/>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الامتثال للقوانين والتشريعات المحلية</w:t>
      </w:r>
      <w:r w:rsidRPr="006B61D6">
        <w:rPr>
          <w:rFonts w:eastAsia="Times New Roman" w:cstheme="minorHAnsi"/>
          <w:kern w:val="0"/>
          <w:sz w:val="24"/>
          <w:szCs w:val="24"/>
          <w14:ligatures w14:val="none"/>
        </w:rPr>
        <w:t>.</w:t>
      </w:r>
    </w:p>
    <w:p w14:paraId="5AD61E26" w14:textId="0DB8D535" w:rsidR="006B61D6" w:rsidRPr="00345401" w:rsidRDefault="00345401" w:rsidP="00345401">
      <w:pPr>
        <w:bidi/>
        <w:rPr>
          <w:rFonts w:cstheme="minorHAnsi"/>
          <w:b/>
          <w:bCs/>
          <w:sz w:val="24"/>
          <w:szCs w:val="24"/>
          <w:u w:val="single"/>
        </w:rPr>
      </w:pPr>
      <w:r w:rsidRPr="00345401">
        <w:rPr>
          <w:rFonts w:cstheme="minorHAnsi" w:hint="cs"/>
          <w:b/>
          <w:bCs/>
          <w:sz w:val="24"/>
          <w:szCs w:val="24"/>
          <w:u w:val="single"/>
          <w:rtl/>
        </w:rPr>
        <w:t>الابلاغ</w:t>
      </w:r>
      <w:r w:rsidR="006B61D6" w:rsidRPr="00345401">
        <w:rPr>
          <w:rFonts w:cstheme="minorHAnsi"/>
          <w:b/>
          <w:bCs/>
          <w:sz w:val="24"/>
          <w:szCs w:val="24"/>
          <w:u w:val="single"/>
          <w:rtl/>
        </w:rPr>
        <w:t xml:space="preserve"> والشفافية: </w:t>
      </w:r>
    </w:p>
    <w:p w14:paraId="634F862C" w14:textId="77777777" w:rsidR="006B61D6" w:rsidRPr="006B61D6" w:rsidRDefault="006B61D6" w:rsidP="00583E44">
      <w:pPr>
        <w:numPr>
          <w:ilvl w:val="0"/>
          <w:numId w:val="29"/>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تقديم تقارير دورية حول التقدم المحرز والتحديات</w:t>
      </w:r>
      <w:r w:rsidRPr="006B61D6">
        <w:rPr>
          <w:rFonts w:eastAsia="Times New Roman" w:cstheme="minorHAnsi"/>
          <w:kern w:val="0"/>
          <w:sz w:val="24"/>
          <w:szCs w:val="24"/>
          <w14:ligatures w14:val="none"/>
        </w:rPr>
        <w:t>.</w:t>
      </w:r>
    </w:p>
    <w:p w14:paraId="7CDB352D" w14:textId="77777777" w:rsidR="006B61D6" w:rsidRPr="006B61D6" w:rsidRDefault="006B61D6" w:rsidP="00583E44">
      <w:pPr>
        <w:numPr>
          <w:ilvl w:val="0"/>
          <w:numId w:val="29"/>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توفير البيانات والمعلومات المطلوبة</w:t>
      </w:r>
      <w:r w:rsidRPr="006B61D6">
        <w:rPr>
          <w:rFonts w:eastAsia="Times New Roman" w:cstheme="minorHAnsi"/>
          <w:kern w:val="0"/>
          <w:sz w:val="24"/>
          <w:szCs w:val="24"/>
          <w14:ligatures w14:val="none"/>
        </w:rPr>
        <w:t>.</w:t>
      </w:r>
    </w:p>
    <w:p w14:paraId="0093EE78" w14:textId="77777777" w:rsidR="006B61D6" w:rsidRPr="006B61D6" w:rsidRDefault="006B61D6" w:rsidP="00583E44">
      <w:pPr>
        <w:numPr>
          <w:ilvl w:val="0"/>
          <w:numId w:val="29"/>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المشاركة في عمليات المتابعة والتقييم</w:t>
      </w:r>
      <w:r w:rsidRPr="006B61D6">
        <w:rPr>
          <w:rFonts w:eastAsia="Times New Roman" w:cstheme="minorHAnsi"/>
          <w:kern w:val="0"/>
          <w:sz w:val="24"/>
          <w:szCs w:val="24"/>
          <w14:ligatures w14:val="none"/>
        </w:rPr>
        <w:t>.</w:t>
      </w:r>
    </w:p>
    <w:p w14:paraId="46303375" w14:textId="2FFC70B1" w:rsidR="006B61D6" w:rsidRPr="00345401" w:rsidRDefault="006B61D6" w:rsidP="00345401">
      <w:pPr>
        <w:bidi/>
        <w:rPr>
          <w:rFonts w:cstheme="minorHAnsi"/>
          <w:b/>
          <w:bCs/>
          <w:sz w:val="24"/>
          <w:szCs w:val="24"/>
          <w:u w:val="single"/>
        </w:rPr>
      </w:pPr>
      <w:r w:rsidRPr="00345401">
        <w:rPr>
          <w:rFonts w:cstheme="minorHAnsi"/>
          <w:b/>
          <w:bCs/>
          <w:sz w:val="24"/>
          <w:szCs w:val="24"/>
          <w:u w:val="single"/>
          <w:rtl/>
        </w:rPr>
        <w:t xml:space="preserve">الشراكة والتعاون: </w:t>
      </w:r>
    </w:p>
    <w:p w14:paraId="4232DC62" w14:textId="77777777" w:rsidR="006B61D6" w:rsidRPr="006B61D6" w:rsidRDefault="006B61D6" w:rsidP="00583E44">
      <w:pPr>
        <w:numPr>
          <w:ilvl w:val="0"/>
          <w:numId w:val="30"/>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التعاون مع المنظمات الشريكة الأخرى</w:t>
      </w:r>
      <w:r w:rsidRPr="006B61D6">
        <w:rPr>
          <w:rFonts w:eastAsia="Times New Roman" w:cstheme="minorHAnsi"/>
          <w:kern w:val="0"/>
          <w:sz w:val="24"/>
          <w:szCs w:val="24"/>
          <w14:ligatures w14:val="none"/>
        </w:rPr>
        <w:t>.</w:t>
      </w:r>
    </w:p>
    <w:p w14:paraId="343D687B" w14:textId="77777777" w:rsidR="006B61D6" w:rsidRPr="006B61D6" w:rsidRDefault="006B61D6" w:rsidP="00583E44">
      <w:pPr>
        <w:numPr>
          <w:ilvl w:val="0"/>
          <w:numId w:val="30"/>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المشاركة في آليات التنسيق والتخطيط المشتركة</w:t>
      </w:r>
      <w:r w:rsidRPr="006B61D6">
        <w:rPr>
          <w:rFonts w:eastAsia="Times New Roman" w:cstheme="minorHAnsi"/>
          <w:kern w:val="0"/>
          <w:sz w:val="24"/>
          <w:szCs w:val="24"/>
          <w14:ligatures w14:val="none"/>
        </w:rPr>
        <w:t>.</w:t>
      </w:r>
    </w:p>
    <w:p w14:paraId="32DDF819" w14:textId="77777777" w:rsidR="006B61D6" w:rsidRPr="006B61D6" w:rsidRDefault="006B61D6" w:rsidP="00583E44">
      <w:pPr>
        <w:numPr>
          <w:ilvl w:val="0"/>
          <w:numId w:val="30"/>
        </w:num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تبادل الدروس المستفادة والخبرات مع المنظمات الأخرى</w:t>
      </w:r>
      <w:r w:rsidRPr="006B61D6">
        <w:rPr>
          <w:rFonts w:eastAsia="Times New Roman" w:cstheme="minorHAnsi"/>
          <w:kern w:val="0"/>
          <w:sz w:val="24"/>
          <w:szCs w:val="24"/>
          <w14:ligatures w14:val="none"/>
        </w:rPr>
        <w:t>.</w:t>
      </w:r>
    </w:p>
    <w:p w14:paraId="3CB19BBB" w14:textId="77777777" w:rsidR="006B61D6" w:rsidRPr="00345401" w:rsidRDefault="006B61D6" w:rsidP="00345401">
      <w:pPr>
        <w:bidi/>
        <w:rPr>
          <w:rFonts w:cstheme="minorHAnsi"/>
          <w:b/>
          <w:bCs/>
          <w:sz w:val="24"/>
          <w:szCs w:val="24"/>
          <w:u w:val="single"/>
        </w:rPr>
      </w:pPr>
      <w:r w:rsidRPr="00345401">
        <w:rPr>
          <w:rFonts w:cstheme="minorHAnsi"/>
          <w:b/>
          <w:bCs/>
          <w:sz w:val="24"/>
          <w:szCs w:val="24"/>
          <w:u w:val="single"/>
          <w:rtl/>
        </w:rPr>
        <w:t>معلومات التواصل والدعم</w:t>
      </w:r>
    </w:p>
    <w:p w14:paraId="04B01C1F" w14:textId="68A1737F" w:rsidR="006B61D6" w:rsidRPr="006B61D6" w:rsidRDefault="006B61D6" w:rsidP="006B61D6">
      <w:p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لمزيد من المعلومات أو في حال وجود أي استفسارات، يرجى التواصل معنا عبر إرسال بريد إلكتروني إلى العنوان التالي</w:t>
      </w:r>
      <w:r>
        <w:rPr>
          <w:rFonts w:eastAsia="Times New Roman" w:cstheme="minorHAnsi"/>
          <w:kern w:val="0"/>
          <w:sz w:val="24"/>
          <w:szCs w:val="24"/>
          <w:rtl/>
          <w14:ligatures w14:val="none"/>
        </w:rPr>
        <w:t xml:space="preserve">: </w:t>
      </w:r>
    </w:p>
    <w:p w14:paraId="733373CD" w14:textId="1443EDA2" w:rsidR="006B61D6" w:rsidRDefault="006B61D6" w:rsidP="00FA4A64">
      <w:pPr>
        <w:bidi/>
        <w:spacing w:before="100" w:beforeAutospacing="1" w:after="100" w:afterAutospacing="1" w:line="240" w:lineRule="auto"/>
        <w:rPr>
          <w:rFonts w:eastAsia="Times New Roman" w:cstheme="minorHAnsi"/>
          <w:kern w:val="0"/>
          <w:sz w:val="24"/>
          <w:szCs w:val="24"/>
          <w14:ligatures w14:val="none"/>
        </w:rPr>
      </w:pPr>
      <w:r w:rsidRPr="006B61D6">
        <w:rPr>
          <w:rFonts w:eastAsia="Times New Roman" w:cstheme="minorHAnsi"/>
          <w:kern w:val="0"/>
          <w:sz w:val="24"/>
          <w:szCs w:val="24"/>
          <w:rtl/>
          <w14:ligatures w14:val="none"/>
        </w:rPr>
        <w:t>مؤسسة آفاق شبابية للتنمية</w:t>
      </w:r>
      <w:r w:rsidRPr="006B61D6">
        <w:rPr>
          <w:rFonts w:eastAsia="Times New Roman" w:cstheme="minorHAnsi"/>
          <w:kern w:val="0"/>
          <w:sz w:val="24"/>
          <w:szCs w:val="24"/>
          <w14:ligatures w14:val="none"/>
        </w:rPr>
        <w:t xml:space="preserve"> (ASF)</w:t>
      </w:r>
      <w:r>
        <w:rPr>
          <w:rFonts w:eastAsia="Times New Roman" w:cstheme="minorHAnsi"/>
          <w:kern w:val="0"/>
          <w:sz w:val="24"/>
          <w:szCs w:val="24"/>
          <w:rtl/>
          <w14:ligatures w14:val="none"/>
        </w:rPr>
        <w:t xml:space="preserve">: </w:t>
      </w:r>
      <w:hyperlink r:id="rId13" w:history="1">
        <w:r w:rsidR="00FA4A64" w:rsidRPr="006B61D6">
          <w:rPr>
            <w:rStyle w:val="Hyperlink"/>
            <w:rFonts w:eastAsia="Times New Roman" w:cstheme="minorHAnsi"/>
            <w:kern w:val="0"/>
            <w:sz w:val="24"/>
            <w:szCs w:val="24"/>
            <w14:ligatures w14:val="none"/>
          </w:rPr>
          <w:t>info@asfyemen.org</w:t>
        </w:r>
      </w:hyperlink>
    </w:p>
    <w:p w14:paraId="3220D2FB" w14:textId="2824CF9A" w:rsidR="006B61D6" w:rsidRPr="006B61D6" w:rsidRDefault="006B61D6" w:rsidP="006B61D6">
      <w:p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تمثل مبادرة</w:t>
      </w:r>
      <w:r w:rsidRPr="006B61D6">
        <w:rPr>
          <w:rFonts w:eastAsia="Times New Roman" w:cstheme="minorHAnsi"/>
          <w:kern w:val="0"/>
          <w:sz w:val="24"/>
          <w:szCs w:val="24"/>
          <w14:ligatures w14:val="none"/>
        </w:rPr>
        <w:t xml:space="preserve"> BALADI </w:t>
      </w:r>
      <w:r w:rsidRPr="006B61D6">
        <w:rPr>
          <w:rFonts w:eastAsia="Times New Roman" w:cstheme="minorHAnsi"/>
          <w:kern w:val="0"/>
          <w:sz w:val="24"/>
          <w:szCs w:val="24"/>
          <w:rtl/>
          <w14:ligatures w14:val="none"/>
        </w:rPr>
        <w:t xml:space="preserve">فرصة استثنائية للمنظمات المحلية والوطنية </w:t>
      </w:r>
      <w:r w:rsidR="00345401">
        <w:rPr>
          <w:rFonts w:eastAsia="Times New Roman" w:cstheme="minorHAnsi" w:hint="cs"/>
          <w:kern w:val="0"/>
          <w:sz w:val="24"/>
          <w:szCs w:val="24"/>
          <w:rtl/>
          <w14:ligatures w14:val="none"/>
        </w:rPr>
        <w:t>لتمثيل</w:t>
      </w:r>
      <w:r w:rsidRPr="006B61D6">
        <w:rPr>
          <w:rFonts w:eastAsia="Times New Roman" w:cstheme="minorHAnsi"/>
          <w:kern w:val="0"/>
          <w:sz w:val="24"/>
          <w:szCs w:val="24"/>
          <w:rtl/>
          <w14:ligatures w14:val="none"/>
        </w:rPr>
        <w:t xml:space="preserve"> دور قيادي حقيقي في بناء </w:t>
      </w:r>
      <w:r w:rsidR="00345401">
        <w:rPr>
          <w:rFonts w:eastAsia="Times New Roman" w:cstheme="minorHAnsi" w:hint="cs"/>
          <w:kern w:val="0"/>
          <w:sz w:val="24"/>
          <w:szCs w:val="24"/>
          <w:rtl/>
          <w14:ligatures w14:val="none"/>
        </w:rPr>
        <w:t>نظام</w:t>
      </w:r>
      <w:r w:rsidRPr="006B61D6">
        <w:rPr>
          <w:rFonts w:eastAsia="Times New Roman" w:cstheme="minorHAnsi"/>
          <w:kern w:val="0"/>
          <w:sz w:val="24"/>
          <w:szCs w:val="24"/>
          <w:rtl/>
          <w14:ligatures w14:val="none"/>
        </w:rPr>
        <w:t xml:space="preserve"> إنساني وتنموي أكثر عدالة وشمولًا. ونؤمن بأن التغيير المستدام ينبع من القادة المحليين والمجتمعات المحلية، وأن لدى المنظمات المحلية الخبرة والقدرة على قيادة هذا التغيير</w:t>
      </w:r>
      <w:r w:rsidRPr="006B61D6">
        <w:rPr>
          <w:rFonts w:eastAsia="Times New Roman" w:cstheme="minorHAnsi"/>
          <w:kern w:val="0"/>
          <w:sz w:val="24"/>
          <w:szCs w:val="24"/>
          <w14:ligatures w14:val="none"/>
        </w:rPr>
        <w:t>.</w:t>
      </w:r>
    </w:p>
    <w:p w14:paraId="304AAD78" w14:textId="77777777" w:rsidR="006B61D6" w:rsidRPr="006B61D6" w:rsidRDefault="006B61D6" w:rsidP="006B61D6">
      <w:pPr>
        <w:bidi/>
        <w:spacing w:before="100" w:beforeAutospacing="1" w:after="100" w:afterAutospacing="1" w:line="240" w:lineRule="auto"/>
        <w:jc w:val="both"/>
        <w:rPr>
          <w:rFonts w:eastAsia="Times New Roman" w:cstheme="minorHAnsi"/>
          <w:kern w:val="0"/>
          <w:sz w:val="24"/>
          <w:szCs w:val="24"/>
          <w14:ligatures w14:val="none"/>
        </w:rPr>
      </w:pPr>
      <w:r w:rsidRPr="006B61D6">
        <w:rPr>
          <w:rFonts w:eastAsia="Times New Roman" w:cstheme="minorHAnsi"/>
          <w:kern w:val="0"/>
          <w:sz w:val="24"/>
          <w:szCs w:val="24"/>
          <w:rtl/>
          <w14:ligatures w14:val="none"/>
        </w:rPr>
        <w:t>نشجع جميع المنظمات المؤهلة على التقديم، لا سيما المنظمات النسوية والمنظمات المعنية بالفئات المهمشة. معًا، يمكننا بناء مستقبل أفضل لليمن</w:t>
      </w:r>
      <w:r w:rsidRPr="006B61D6">
        <w:rPr>
          <w:rFonts w:eastAsia="Times New Roman" w:cstheme="minorHAnsi"/>
          <w:kern w:val="0"/>
          <w:sz w:val="24"/>
          <w:szCs w:val="24"/>
          <w14:ligatures w14:val="none"/>
        </w:rPr>
        <w:t>.</w:t>
      </w:r>
    </w:p>
    <w:p w14:paraId="4509F0AC" w14:textId="205D93A0" w:rsidR="00FA4A64" w:rsidRPr="002F2D43" w:rsidRDefault="006B61D6" w:rsidP="002F2D43">
      <w:pPr>
        <w:bidi/>
        <w:spacing w:before="100" w:beforeAutospacing="1" w:after="100" w:afterAutospacing="1" w:line="240" w:lineRule="auto"/>
        <w:jc w:val="both"/>
        <w:rPr>
          <w:rFonts w:eastAsia="Times New Roman" w:cstheme="minorHAnsi"/>
          <w:kern w:val="0"/>
          <w:sz w:val="24"/>
          <w:szCs w:val="24"/>
          <w:rtl/>
          <w14:ligatures w14:val="none"/>
        </w:rPr>
      </w:pPr>
      <w:r w:rsidRPr="006B61D6">
        <w:rPr>
          <w:rFonts w:eastAsia="Times New Roman" w:cstheme="minorHAnsi"/>
          <w:kern w:val="0"/>
          <w:sz w:val="24"/>
          <w:szCs w:val="24"/>
          <w:rtl/>
          <w14:ligatures w14:val="none"/>
        </w:rPr>
        <w:t>لا تترددوا في التواصل معنا في حال وجود أي أسئلة أو استفسارات</w:t>
      </w:r>
      <w:r w:rsidRPr="006B61D6">
        <w:rPr>
          <w:rFonts w:eastAsia="Times New Roman" w:cstheme="minorHAnsi"/>
          <w:kern w:val="0"/>
          <w:sz w:val="24"/>
          <w:szCs w:val="24"/>
          <w14:ligatures w14:val="none"/>
        </w:rPr>
        <w:t>.</w:t>
      </w:r>
    </w:p>
    <w:sectPr w:rsidR="00FA4A64" w:rsidRPr="002F2D43" w:rsidSect="00EE342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40B6" w14:textId="77777777" w:rsidR="00FA69EB" w:rsidRDefault="00FA69EB" w:rsidP="003F6DD9">
      <w:pPr>
        <w:spacing w:after="0" w:line="240" w:lineRule="auto"/>
      </w:pPr>
      <w:r>
        <w:separator/>
      </w:r>
    </w:p>
  </w:endnote>
  <w:endnote w:type="continuationSeparator" w:id="0">
    <w:p w14:paraId="69F0FE1C" w14:textId="77777777" w:rsidR="00FA69EB" w:rsidRDefault="00FA69EB" w:rsidP="003F6DD9">
      <w:pPr>
        <w:spacing w:after="0" w:line="240" w:lineRule="auto"/>
      </w:pPr>
      <w:r>
        <w:continuationSeparator/>
      </w:r>
    </w:p>
  </w:endnote>
  <w:endnote w:type="continuationNotice" w:id="1">
    <w:p w14:paraId="18D7544F" w14:textId="77777777" w:rsidR="00FA69EB" w:rsidRDefault="00FA6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2693" w14:textId="77777777" w:rsidR="00FA69EB" w:rsidRDefault="00FA69EB" w:rsidP="003F6DD9">
      <w:pPr>
        <w:spacing w:after="0" w:line="240" w:lineRule="auto"/>
      </w:pPr>
      <w:r>
        <w:separator/>
      </w:r>
    </w:p>
  </w:footnote>
  <w:footnote w:type="continuationSeparator" w:id="0">
    <w:p w14:paraId="779BFEF8" w14:textId="77777777" w:rsidR="00FA69EB" w:rsidRDefault="00FA69EB" w:rsidP="003F6DD9">
      <w:pPr>
        <w:spacing w:after="0" w:line="240" w:lineRule="auto"/>
      </w:pPr>
      <w:r>
        <w:continuationSeparator/>
      </w:r>
    </w:p>
  </w:footnote>
  <w:footnote w:type="continuationNotice" w:id="1">
    <w:p w14:paraId="0517DF27" w14:textId="77777777" w:rsidR="00FA69EB" w:rsidRDefault="00FA69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844"/>
    <w:multiLevelType w:val="multilevel"/>
    <w:tmpl w:val="4A48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830F2"/>
    <w:multiLevelType w:val="hybridMultilevel"/>
    <w:tmpl w:val="CBE8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15348"/>
    <w:multiLevelType w:val="multilevel"/>
    <w:tmpl w:val="63C4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43662"/>
    <w:multiLevelType w:val="multilevel"/>
    <w:tmpl w:val="246E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C201D"/>
    <w:multiLevelType w:val="multilevel"/>
    <w:tmpl w:val="46A0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B23F3"/>
    <w:multiLevelType w:val="multilevel"/>
    <w:tmpl w:val="A066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317EB"/>
    <w:multiLevelType w:val="multilevel"/>
    <w:tmpl w:val="71BA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E30D8"/>
    <w:multiLevelType w:val="multilevel"/>
    <w:tmpl w:val="07C8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542EF"/>
    <w:multiLevelType w:val="hybridMultilevel"/>
    <w:tmpl w:val="9DCADC98"/>
    <w:lvl w:ilvl="0" w:tplc="8B1C41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2251E"/>
    <w:multiLevelType w:val="multilevel"/>
    <w:tmpl w:val="62AA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A1402"/>
    <w:multiLevelType w:val="multilevel"/>
    <w:tmpl w:val="A514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B4421"/>
    <w:multiLevelType w:val="hybridMultilevel"/>
    <w:tmpl w:val="C528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60D5F"/>
    <w:multiLevelType w:val="multilevel"/>
    <w:tmpl w:val="5C4A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702F3"/>
    <w:multiLevelType w:val="hybridMultilevel"/>
    <w:tmpl w:val="9918B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9023B"/>
    <w:multiLevelType w:val="multilevel"/>
    <w:tmpl w:val="7BAAC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C128A"/>
    <w:multiLevelType w:val="multilevel"/>
    <w:tmpl w:val="E846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A2A0B"/>
    <w:multiLevelType w:val="hybridMultilevel"/>
    <w:tmpl w:val="2CC0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F7C6F"/>
    <w:multiLevelType w:val="hybridMultilevel"/>
    <w:tmpl w:val="F39AF7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D24B8"/>
    <w:multiLevelType w:val="multilevel"/>
    <w:tmpl w:val="B686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90936"/>
    <w:multiLevelType w:val="hybridMultilevel"/>
    <w:tmpl w:val="283E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E2C6D"/>
    <w:multiLevelType w:val="multilevel"/>
    <w:tmpl w:val="F5E0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D702E1"/>
    <w:multiLevelType w:val="hybridMultilevel"/>
    <w:tmpl w:val="1C487BF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520D7"/>
    <w:multiLevelType w:val="hybridMultilevel"/>
    <w:tmpl w:val="433A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C48C9"/>
    <w:multiLevelType w:val="hybridMultilevel"/>
    <w:tmpl w:val="F858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A54F2"/>
    <w:multiLevelType w:val="hybridMultilevel"/>
    <w:tmpl w:val="1AAC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018DD"/>
    <w:multiLevelType w:val="hybridMultilevel"/>
    <w:tmpl w:val="2356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56E4A"/>
    <w:multiLevelType w:val="multilevel"/>
    <w:tmpl w:val="C2D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F7DA5"/>
    <w:multiLevelType w:val="hybridMultilevel"/>
    <w:tmpl w:val="E7649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57C19"/>
    <w:multiLevelType w:val="hybridMultilevel"/>
    <w:tmpl w:val="E830298C"/>
    <w:lvl w:ilvl="0" w:tplc="04090001">
      <w:start w:val="1"/>
      <w:numFmt w:val="bullet"/>
      <w:lvlText w:val=""/>
      <w:lvlJc w:val="left"/>
      <w:pPr>
        <w:ind w:left="720" w:hanging="360"/>
      </w:pPr>
      <w:rPr>
        <w:rFonts w:ascii="Symbol" w:hAnsi="Symbol" w:hint="default"/>
      </w:rPr>
    </w:lvl>
    <w:lvl w:ilvl="1" w:tplc="6BCE58A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90732"/>
    <w:multiLevelType w:val="multilevel"/>
    <w:tmpl w:val="9588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4142D"/>
    <w:multiLevelType w:val="hybridMultilevel"/>
    <w:tmpl w:val="54EE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149AB"/>
    <w:multiLevelType w:val="multilevel"/>
    <w:tmpl w:val="BD74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1"/>
  </w:num>
  <w:num w:numId="3">
    <w:abstractNumId w:val="22"/>
  </w:num>
  <w:num w:numId="4">
    <w:abstractNumId w:val="16"/>
  </w:num>
  <w:num w:numId="5">
    <w:abstractNumId w:val="19"/>
  </w:num>
  <w:num w:numId="6">
    <w:abstractNumId w:val="23"/>
  </w:num>
  <w:num w:numId="7">
    <w:abstractNumId w:val="30"/>
  </w:num>
  <w:num w:numId="8">
    <w:abstractNumId w:val="1"/>
  </w:num>
  <w:num w:numId="9">
    <w:abstractNumId w:val="28"/>
  </w:num>
  <w:num w:numId="10">
    <w:abstractNumId w:val="25"/>
  </w:num>
  <w:num w:numId="11">
    <w:abstractNumId w:val="17"/>
  </w:num>
  <w:num w:numId="12">
    <w:abstractNumId w:val="8"/>
  </w:num>
  <w:num w:numId="13">
    <w:abstractNumId w:val="27"/>
  </w:num>
  <w:num w:numId="14">
    <w:abstractNumId w:val="31"/>
  </w:num>
  <w:num w:numId="15">
    <w:abstractNumId w:val="10"/>
  </w:num>
  <w:num w:numId="16">
    <w:abstractNumId w:val="20"/>
  </w:num>
  <w:num w:numId="17">
    <w:abstractNumId w:val="14"/>
  </w:num>
  <w:num w:numId="18">
    <w:abstractNumId w:val="7"/>
  </w:num>
  <w:num w:numId="19">
    <w:abstractNumId w:val="26"/>
  </w:num>
  <w:num w:numId="20">
    <w:abstractNumId w:val="6"/>
  </w:num>
  <w:num w:numId="21">
    <w:abstractNumId w:val="2"/>
  </w:num>
  <w:num w:numId="22">
    <w:abstractNumId w:val="12"/>
  </w:num>
  <w:num w:numId="23">
    <w:abstractNumId w:val="15"/>
  </w:num>
  <w:num w:numId="24">
    <w:abstractNumId w:val="9"/>
  </w:num>
  <w:num w:numId="25">
    <w:abstractNumId w:val="29"/>
  </w:num>
  <w:num w:numId="26">
    <w:abstractNumId w:val="18"/>
  </w:num>
  <w:num w:numId="27">
    <w:abstractNumId w:val="5"/>
  </w:num>
  <w:num w:numId="28">
    <w:abstractNumId w:val="4"/>
  </w:num>
  <w:num w:numId="29">
    <w:abstractNumId w:val="0"/>
  </w:num>
  <w:num w:numId="30">
    <w:abstractNumId w:val="3"/>
  </w:num>
  <w:num w:numId="31">
    <w:abstractNumId w:val="13"/>
  </w:num>
  <w:num w:numId="3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F3"/>
    <w:rsid w:val="000711C6"/>
    <w:rsid w:val="000712B4"/>
    <w:rsid w:val="00091681"/>
    <w:rsid w:val="000B12AC"/>
    <w:rsid w:val="000C210A"/>
    <w:rsid w:val="000C6B93"/>
    <w:rsid w:val="000D0A43"/>
    <w:rsid w:val="000D139B"/>
    <w:rsid w:val="000D6A07"/>
    <w:rsid w:val="001117E4"/>
    <w:rsid w:val="00114FF5"/>
    <w:rsid w:val="00117BF2"/>
    <w:rsid w:val="001206A1"/>
    <w:rsid w:val="0014056A"/>
    <w:rsid w:val="001421D8"/>
    <w:rsid w:val="001512D6"/>
    <w:rsid w:val="00157866"/>
    <w:rsid w:val="00174E65"/>
    <w:rsid w:val="00193903"/>
    <w:rsid w:val="001A139E"/>
    <w:rsid w:val="001C1852"/>
    <w:rsid w:val="001C4FC9"/>
    <w:rsid w:val="001D793C"/>
    <w:rsid w:val="001E0681"/>
    <w:rsid w:val="001E3BEC"/>
    <w:rsid w:val="00200369"/>
    <w:rsid w:val="00202901"/>
    <w:rsid w:val="0023207E"/>
    <w:rsid w:val="0025300D"/>
    <w:rsid w:val="00260054"/>
    <w:rsid w:val="00282152"/>
    <w:rsid w:val="002833EC"/>
    <w:rsid w:val="00293295"/>
    <w:rsid w:val="002C3728"/>
    <w:rsid w:val="002D204E"/>
    <w:rsid w:val="002D627E"/>
    <w:rsid w:val="002E6F4A"/>
    <w:rsid w:val="002F2D43"/>
    <w:rsid w:val="00310691"/>
    <w:rsid w:val="00314441"/>
    <w:rsid w:val="003241C6"/>
    <w:rsid w:val="0034085E"/>
    <w:rsid w:val="00345401"/>
    <w:rsid w:val="00347041"/>
    <w:rsid w:val="00353FAD"/>
    <w:rsid w:val="00364971"/>
    <w:rsid w:val="0036599C"/>
    <w:rsid w:val="00394C37"/>
    <w:rsid w:val="003F6DD9"/>
    <w:rsid w:val="00416971"/>
    <w:rsid w:val="00422BFF"/>
    <w:rsid w:val="004242F4"/>
    <w:rsid w:val="00434E4E"/>
    <w:rsid w:val="004604F9"/>
    <w:rsid w:val="00493126"/>
    <w:rsid w:val="004A161C"/>
    <w:rsid w:val="004A2D2F"/>
    <w:rsid w:val="004A42B0"/>
    <w:rsid w:val="004B005D"/>
    <w:rsid w:val="004C310F"/>
    <w:rsid w:val="004D0628"/>
    <w:rsid w:val="004F5F07"/>
    <w:rsid w:val="004F727B"/>
    <w:rsid w:val="005002D5"/>
    <w:rsid w:val="0050243F"/>
    <w:rsid w:val="00507FE2"/>
    <w:rsid w:val="0051039D"/>
    <w:rsid w:val="00525D45"/>
    <w:rsid w:val="005335B6"/>
    <w:rsid w:val="005356A7"/>
    <w:rsid w:val="00544A85"/>
    <w:rsid w:val="005464FD"/>
    <w:rsid w:val="00557912"/>
    <w:rsid w:val="00583E44"/>
    <w:rsid w:val="00591A23"/>
    <w:rsid w:val="005A112F"/>
    <w:rsid w:val="005A3070"/>
    <w:rsid w:val="005C3848"/>
    <w:rsid w:val="005C7F1D"/>
    <w:rsid w:val="005E23AD"/>
    <w:rsid w:val="005E3A4D"/>
    <w:rsid w:val="005E4E0B"/>
    <w:rsid w:val="005E53C4"/>
    <w:rsid w:val="005E55AF"/>
    <w:rsid w:val="005E5E9D"/>
    <w:rsid w:val="005F7310"/>
    <w:rsid w:val="0061145F"/>
    <w:rsid w:val="00622A3E"/>
    <w:rsid w:val="0067171E"/>
    <w:rsid w:val="00677FEC"/>
    <w:rsid w:val="00680DFA"/>
    <w:rsid w:val="00683B06"/>
    <w:rsid w:val="006A2863"/>
    <w:rsid w:val="006B61D6"/>
    <w:rsid w:val="006C150D"/>
    <w:rsid w:val="006D3653"/>
    <w:rsid w:val="006E7A77"/>
    <w:rsid w:val="006F78AB"/>
    <w:rsid w:val="00710933"/>
    <w:rsid w:val="0073148D"/>
    <w:rsid w:val="007334EE"/>
    <w:rsid w:val="00744DD2"/>
    <w:rsid w:val="0075209F"/>
    <w:rsid w:val="007855BF"/>
    <w:rsid w:val="00792928"/>
    <w:rsid w:val="007C11FE"/>
    <w:rsid w:val="007D0755"/>
    <w:rsid w:val="007E051E"/>
    <w:rsid w:val="007F1153"/>
    <w:rsid w:val="007F2FCE"/>
    <w:rsid w:val="007F5700"/>
    <w:rsid w:val="00812016"/>
    <w:rsid w:val="0082390B"/>
    <w:rsid w:val="00832BC6"/>
    <w:rsid w:val="008528F4"/>
    <w:rsid w:val="00856BCB"/>
    <w:rsid w:val="0087321B"/>
    <w:rsid w:val="00877ADA"/>
    <w:rsid w:val="00886902"/>
    <w:rsid w:val="00887BF3"/>
    <w:rsid w:val="008E787D"/>
    <w:rsid w:val="008E7890"/>
    <w:rsid w:val="00910139"/>
    <w:rsid w:val="00921507"/>
    <w:rsid w:val="00923210"/>
    <w:rsid w:val="009316D9"/>
    <w:rsid w:val="00954E19"/>
    <w:rsid w:val="00956E6D"/>
    <w:rsid w:val="009659E7"/>
    <w:rsid w:val="00A04FD6"/>
    <w:rsid w:val="00A6234C"/>
    <w:rsid w:val="00A645C8"/>
    <w:rsid w:val="00A6670C"/>
    <w:rsid w:val="00A67BFB"/>
    <w:rsid w:val="00A710BB"/>
    <w:rsid w:val="00AA67D3"/>
    <w:rsid w:val="00AB4FCF"/>
    <w:rsid w:val="00AB6E40"/>
    <w:rsid w:val="00AC1F12"/>
    <w:rsid w:val="00AD48A4"/>
    <w:rsid w:val="00AD618F"/>
    <w:rsid w:val="00AF2AEF"/>
    <w:rsid w:val="00AF783E"/>
    <w:rsid w:val="00B139A1"/>
    <w:rsid w:val="00B53F86"/>
    <w:rsid w:val="00B57557"/>
    <w:rsid w:val="00BD084A"/>
    <w:rsid w:val="00BD426E"/>
    <w:rsid w:val="00C074C2"/>
    <w:rsid w:val="00C15EB2"/>
    <w:rsid w:val="00C62361"/>
    <w:rsid w:val="00C72639"/>
    <w:rsid w:val="00C8201D"/>
    <w:rsid w:val="00CC7A16"/>
    <w:rsid w:val="00CF3391"/>
    <w:rsid w:val="00CF62B7"/>
    <w:rsid w:val="00D01038"/>
    <w:rsid w:val="00D02EF3"/>
    <w:rsid w:val="00D15AE5"/>
    <w:rsid w:val="00D20B2B"/>
    <w:rsid w:val="00D30581"/>
    <w:rsid w:val="00D30B89"/>
    <w:rsid w:val="00DA0DFE"/>
    <w:rsid w:val="00DA77B7"/>
    <w:rsid w:val="00DD1138"/>
    <w:rsid w:val="00DE6375"/>
    <w:rsid w:val="00E01FFC"/>
    <w:rsid w:val="00E06171"/>
    <w:rsid w:val="00E17AA2"/>
    <w:rsid w:val="00E205B3"/>
    <w:rsid w:val="00E412DB"/>
    <w:rsid w:val="00E44FBD"/>
    <w:rsid w:val="00E45034"/>
    <w:rsid w:val="00E70FF1"/>
    <w:rsid w:val="00E824B5"/>
    <w:rsid w:val="00E95EDE"/>
    <w:rsid w:val="00EB1DBB"/>
    <w:rsid w:val="00ED1947"/>
    <w:rsid w:val="00ED5856"/>
    <w:rsid w:val="00ED5C0A"/>
    <w:rsid w:val="00F06283"/>
    <w:rsid w:val="00F1636E"/>
    <w:rsid w:val="00F17EDD"/>
    <w:rsid w:val="00F26961"/>
    <w:rsid w:val="00F5269A"/>
    <w:rsid w:val="00F555B4"/>
    <w:rsid w:val="00F739AA"/>
    <w:rsid w:val="00F806A3"/>
    <w:rsid w:val="00F97F2D"/>
    <w:rsid w:val="00FA4A64"/>
    <w:rsid w:val="00FA5043"/>
    <w:rsid w:val="00FA69EB"/>
    <w:rsid w:val="00FA7FCC"/>
    <w:rsid w:val="00FE21E5"/>
    <w:rsid w:val="00FE30D2"/>
    <w:rsid w:val="0889EF14"/>
    <w:rsid w:val="0C0E726B"/>
    <w:rsid w:val="0CC83CFC"/>
    <w:rsid w:val="0DBEBFA9"/>
    <w:rsid w:val="1DC399D4"/>
    <w:rsid w:val="252BCF73"/>
    <w:rsid w:val="30691407"/>
    <w:rsid w:val="3E635F38"/>
    <w:rsid w:val="3F2DACA4"/>
    <w:rsid w:val="54DDE532"/>
    <w:rsid w:val="553C7D02"/>
    <w:rsid w:val="71E69DA7"/>
    <w:rsid w:val="768F05BE"/>
    <w:rsid w:val="7DB42B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55A0"/>
  <w15:chartTrackingRefBased/>
  <w15:docId w15:val="{F28F5F7C-8761-457A-95D5-90AE6BFF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F6D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3F6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3F6D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6">
    <w:name w:val="List Table 3 Accent 6"/>
    <w:basedOn w:val="a1"/>
    <w:uiPriority w:val="48"/>
    <w:rsid w:val="00D02EF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Hyperlink">
    <w:name w:val="Hyperlink"/>
    <w:basedOn w:val="a0"/>
    <w:uiPriority w:val="99"/>
    <w:unhideWhenUsed/>
    <w:rsid w:val="004A2D2F"/>
    <w:rPr>
      <w:color w:val="0563C1" w:themeColor="hyperlink"/>
      <w:u w:val="single"/>
    </w:rPr>
  </w:style>
  <w:style w:type="character" w:styleId="a3">
    <w:name w:val="Unresolved Mention"/>
    <w:basedOn w:val="a0"/>
    <w:uiPriority w:val="99"/>
    <w:semiHidden/>
    <w:unhideWhenUsed/>
    <w:rsid w:val="004A2D2F"/>
    <w:rPr>
      <w:color w:val="605E5C"/>
      <w:shd w:val="clear" w:color="auto" w:fill="E1DFDD"/>
    </w:rPr>
  </w:style>
  <w:style w:type="paragraph" w:styleId="a4">
    <w:name w:val="List Paragraph"/>
    <w:basedOn w:val="a"/>
    <w:uiPriority w:val="34"/>
    <w:qFormat/>
    <w:rsid w:val="00ED5856"/>
    <w:pPr>
      <w:ind w:left="720"/>
      <w:contextualSpacing/>
    </w:pPr>
  </w:style>
  <w:style w:type="paragraph" w:styleId="a5">
    <w:name w:val="Revision"/>
    <w:hidden/>
    <w:uiPriority w:val="99"/>
    <w:semiHidden/>
    <w:rsid w:val="00114FF5"/>
    <w:pPr>
      <w:spacing w:after="0" w:line="240" w:lineRule="auto"/>
    </w:pPr>
  </w:style>
  <w:style w:type="character" w:styleId="a6">
    <w:name w:val="annotation reference"/>
    <w:basedOn w:val="a0"/>
    <w:uiPriority w:val="99"/>
    <w:semiHidden/>
    <w:unhideWhenUsed/>
    <w:rsid w:val="00C62361"/>
    <w:rPr>
      <w:sz w:val="16"/>
      <w:szCs w:val="16"/>
    </w:rPr>
  </w:style>
  <w:style w:type="paragraph" w:styleId="a7">
    <w:name w:val="annotation text"/>
    <w:basedOn w:val="a"/>
    <w:link w:val="Char"/>
    <w:uiPriority w:val="99"/>
    <w:unhideWhenUsed/>
    <w:rsid w:val="00C62361"/>
    <w:pPr>
      <w:spacing w:line="240" w:lineRule="auto"/>
    </w:pPr>
    <w:rPr>
      <w:sz w:val="20"/>
      <w:szCs w:val="20"/>
    </w:rPr>
  </w:style>
  <w:style w:type="character" w:customStyle="1" w:styleId="Char">
    <w:name w:val="نص تعليق Char"/>
    <w:basedOn w:val="a0"/>
    <w:link w:val="a7"/>
    <w:uiPriority w:val="99"/>
    <w:rsid w:val="00C62361"/>
    <w:rPr>
      <w:sz w:val="20"/>
      <w:szCs w:val="20"/>
    </w:rPr>
  </w:style>
  <w:style w:type="paragraph" w:styleId="a8">
    <w:name w:val="annotation subject"/>
    <w:basedOn w:val="a7"/>
    <w:next w:val="a7"/>
    <w:link w:val="Char0"/>
    <w:uiPriority w:val="99"/>
    <w:semiHidden/>
    <w:unhideWhenUsed/>
    <w:rsid w:val="00C62361"/>
    <w:rPr>
      <w:b/>
      <w:bCs/>
    </w:rPr>
  </w:style>
  <w:style w:type="character" w:customStyle="1" w:styleId="Char0">
    <w:name w:val="موضوع تعليق Char"/>
    <w:basedOn w:val="Char"/>
    <w:link w:val="a8"/>
    <w:uiPriority w:val="99"/>
    <w:semiHidden/>
    <w:rsid w:val="00C62361"/>
    <w:rPr>
      <w:b/>
      <w:bCs/>
      <w:sz w:val="20"/>
      <w:szCs w:val="20"/>
    </w:rPr>
  </w:style>
  <w:style w:type="table" w:customStyle="1" w:styleId="3-61">
    <w:name w:val="جدول قائمة 3 - تمييز 61"/>
    <w:basedOn w:val="a1"/>
    <w:next w:val="3-6"/>
    <w:uiPriority w:val="48"/>
    <w:rsid w:val="003F6DD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a9">
    <w:name w:val="header"/>
    <w:basedOn w:val="a"/>
    <w:link w:val="Char1"/>
    <w:uiPriority w:val="99"/>
    <w:unhideWhenUsed/>
    <w:rsid w:val="003F6DD9"/>
    <w:pPr>
      <w:tabs>
        <w:tab w:val="center" w:pos="4680"/>
        <w:tab w:val="right" w:pos="9360"/>
      </w:tabs>
      <w:spacing w:after="0" w:line="240" w:lineRule="auto"/>
    </w:pPr>
  </w:style>
  <w:style w:type="character" w:customStyle="1" w:styleId="Char1">
    <w:name w:val="رأس الصفحة Char"/>
    <w:basedOn w:val="a0"/>
    <w:link w:val="a9"/>
    <w:uiPriority w:val="99"/>
    <w:rsid w:val="003F6DD9"/>
  </w:style>
  <w:style w:type="paragraph" w:styleId="aa">
    <w:name w:val="footer"/>
    <w:basedOn w:val="a"/>
    <w:link w:val="Char2"/>
    <w:uiPriority w:val="99"/>
    <w:unhideWhenUsed/>
    <w:rsid w:val="003F6DD9"/>
    <w:pPr>
      <w:tabs>
        <w:tab w:val="center" w:pos="4680"/>
        <w:tab w:val="right" w:pos="9360"/>
      </w:tabs>
      <w:spacing w:after="0" w:line="240" w:lineRule="auto"/>
    </w:pPr>
  </w:style>
  <w:style w:type="character" w:customStyle="1" w:styleId="Char2">
    <w:name w:val="تذييل الصفحة Char"/>
    <w:basedOn w:val="a0"/>
    <w:link w:val="aa"/>
    <w:uiPriority w:val="99"/>
    <w:rsid w:val="003F6DD9"/>
  </w:style>
  <w:style w:type="character" w:customStyle="1" w:styleId="1Char">
    <w:name w:val="العنوان 1 Char"/>
    <w:basedOn w:val="a0"/>
    <w:link w:val="1"/>
    <w:uiPriority w:val="9"/>
    <w:rsid w:val="003F6DD9"/>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3F6DD9"/>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3F6DD9"/>
    <w:rPr>
      <w:rFonts w:asciiTheme="majorHAnsi" w:eastAsiaTheme="majorEastAsia" w:hAnsiTheme="majorHAnsi" w:cstheme="majorBidi"/>
      <w:color w:val="1F3763" w:themeColor="accent1" w:themeShade="7F"/>
      <w:sz w:val="24"/>
      <w:szCs w:val="24"/>
    </w:rPr>
  </w:style>
  <w:style w:type="paragraph" w:styleId="ab">
    <w:name w:val="No Spacing"/>
    <w:uiPriority w:val="1"/>
    <w:qFormat/>
    <w:rsid w:val="006B61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727">
      <w:bodyDiv w:val="1"/>
      <w:marLeft w:val="0"/>
      <w:marRight w:val="0"/>
      <w:marTop w:val="0"/>
      <w:marBottom w:val="0"/>
      <w:divBdr>
        <w:top w:val="none" w:sz="0" w:space="0" w:color="auto"/>
        <w:left w:val="none" w:sz="0" w:space="0" w:color="auto"/>
        <w:bottom w:val="none" w:sz="0" w:space="0" w:color="auto"/>
        <w:right w:val="none" w:sz="0" w:space="0" w:color="auto"/>
      </w:divBdr>
      <w:divsChild>
        <w:div w:id="128548123">
          <w:marLeft w:val="0"/>
          <w:marRight w:val="0"/>
          <w:marTop w:val="0"/>
          <w:marBottom w:val="0"/>
          <w:divBdr>
            <w:top w:val="none" w:sz="0" w:space="0" w:color="auto"/>
            <w:left w:val="none" w:sz="0" w:space="0" w:color="auto"/>
            <w:bottom w:val="none" w:sz="0" w:space="0" w:color="auto"/>
            <w:right w:val="none" w:sz="0" w:space="0" w:color="auto"/>
          </w:divBdr>
          <w:divsChild>
            <w:div w:id="14819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8970">
      <w:bodyDiv w:val="1"/>
      <w:marLeft w:val="0"/>
      <w:marRight w:val="0"/>
      <w:marTop w:val="0"/>
      <w:marBottom w:val="0"/>
      <w:divBdr>
        <w:top w:val="none" w:sz="0" w:space="0" w:color="auto"/>
        <w:left w:val="none" w:sz="0" w:space="0" w:color="auto"/>
        <w:bottom w:val="none" w:sz="0" w:space="0" w:color="auto"/>
        <w:right w:val="none" w:sz="0" w:space="0" w:color="auto"/>
      </w:divBdr>
    </w:div>
    <w:div w:id="584582118">
      <w:bodyDiv w:val="1"/>
      <w:marLeft w:val="0"/>
      <w:marRight w:val="0"/>
      <w:marTop w:val="0"/>
      <w:marBottom w:val="0"/>
      <w:divBdr>
        <w:top w:val="none" w:sz="0" w:space="0" w:color="auto"/>
        <w:left w:val="none" w:sz="0" w:space="0" w:color="auto"/>
        <w:bottom w:val="none" w:sz="0" w:space="0" w:color="auto"/>
        <w:right w:val="none" w:sz="0" w:space="0" w:color="auto"/>
      </w:divBdr>
      <w:divsChild>
        <w:div w:id="1821195852">
          <w:marLeft w:val="0"/>
          <w:marRight w:val="0"/>
          <w:marTop w:val="15"/>
          <w:marBottom w:val="15"/>
          <w:divBdr>
            <w:top w:val="single" w:sz="2" w:space="0" w:color="E5E7EB"/>
            <w:left w:val="single" w:sz="2" w:space="0" w:color="E5E7EB"/>
            <w:bottom w:val="single" w:sz="2" w:space="0" w:color="E5E7EB"/>
            <w:right w:val="single" w:sz="2" w:space="0" w:color="E5E7EB"/>
          </w:divBdr>
          <w:divsChild>
            <w:div w:id="13719023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93540336">
          <w:marLeft w:val="0"/>
          <w:marRight w:val="0"/>
          <w:marTop w:val="15"/>
          <w:marBottom w:val="15"/>
          <w:divBdr>
            <w:top w:val="single" w:sz="2" w:space="0" w:color="E5E7EB"/>
            <w:left w:val="single" w:sz="2" w:space="0" w:color="E5E7EB"/>
            <w:bottom w:val="single" w:sz="2" w:space="0" w:color="E5E7EB"/>
            <w:right w:val="single" w:sz="2" w:space="0" w:color="E5E7EB"/>
          </w:divBdr>
          <w:divsChild>
            <w:div w:id="246573804">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73380545">
          <w:marLeft w:val="0"/>
          <w:marRight w:val="0"/>
          <w:marTop w:val="15"/>
          <w:marBottom w:val="15"/>
          <w:divBdr>
            <w:top w:val="single" w:sz="2" w:space="0" w:color="E5E7EB"/>
            <w:left w:val="single" w:sz="2" w:space="0" w:color="E5E7EB"/>
            <w:bottom w:val="single" w:sz="2" w:space="0" w:color="E5E7EB"/>
            <w:right w:val="single" w:sz="2" w:space="0" w:color="E5E7EB"/>
          </w:divBdr>
          <w:divsChild>
            <w:div w:id="111633738">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25074453">
          <w:marLeft w:val="0"/>
          <w:marRight w:val="0"/>
          <w:marTop w:val="15"/>
          <w:marBottom w:val="15"/>
          <w:divBdr>
            <w:top w:val="single" w:sz="2" w:space="0" w:color="E5E7EB"/>
            <w:left w:val="single" w:sz="2" w:space="0" w:color="E5E7EB"/>
            <w:bottom w:val="single" w:sz="2" w:space="0" w:color="E5E7EB"/>
            <w:right w:val="single" w:sz="2" w:space="0" w:color="E5E7EB"/>
          </w:divBdr>
          <w:divsChild>
            <w:div w:id="188968093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326984220">
          <w:marLeft w:val="0"/>
          <w:marRight w:val="0"/>
          <w:marTop w:val="15"/>
          <w:marBottom w:val="15"/>
          <w:divBdr>
            <w:top w:val="single" w:sz="2" w:space="0" w:color="E5E7EB"/>
            <w:left w:val="single" w:sz="2" w:space="0" w:color="E5E7EB"/>
            <w:bottom w:val="single" w:sz="2" w:space="0" w:color="E5E7EB"/>
            <w:right w:val="single" w:sz="2" w:space="0" w:color="E5E7EB"/>
          </w:divBdr>
          <w:divsChild>
            <w:div w:id="151995868">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374014071">
          <w:marLeft w:val="0"/>
          <w:marRight w:val="0"/>
          <w:marTop w:val="15"/>
          <w:marBottom w:val="15"/>
          <w:divBdr>
            <w:top w:val="single" w:sz="2" w:space="0" w:color="E5E7EB"/>
            <w:left w:val="single" w:sz="2" w:space="0" w:color="E5E7EB"/>
            <w:bottom w:val="single" w:sz="2" w:space="0" w:color="E5E7EB"/>
            <w:right w:val="single" w:sz="2" w:space="0" w:color="E5E7EB"/>
          </w:divBdr>
          <w:divsChild>
            <w:div w:id="11734247">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907833932">
          <w:marLeft w:val="0"/>
          <w:marRight w:val="0"/>
          <w:marTop w:val="15"/>
          <w:marBottom w:val="15"/>
          <w:divBdr>
            <w:top w:val="single" w:sz="2" w:space="0" w:color="E5E7EB"/>
            <w:left w:val="single" w:sz="2" w:space="0" w:color="E5E7EB"/>
            <w:bottom w:val="single" w:sz="2" w:space="0" w:color="E5E7EB"/>
            <w:right w:val="single" w:sz="2" w:space="0" w:color="E5E7EB"/>
          </w:divBdr>
          <w:divsChild>
            <w:div w:id="1335574041">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 w:id="827285776">
      <w:bodyDiv w:val="1"/>
      <w:marLeft w:val="0"/>
      <w:marRight w:val="0"/>
      <w:marTop w:val="0"/>
      <w:marBottom w:val="0"/>
      <w:divBdr>
        <w:top w:val="none" w:sz="0" w:space="0" w:color="auto"/>
        <w:left w:val="none" w:sz="0" w:space="0" w:color="auto"/>
        <w:bottom w:val="none" w:sz="0" w:space="0" w:color="auto"/>
        <w:right w:val="none" w:sz="0" w:space="0" w:color="auto"/>
      </w:divBdr>
      <w:divsChild>
        <w:div w:id="327827849">
          <w:marLeft w:val="0"/>
          <w:marRight w:val="0"/>
          <w:marTop w:val="0"/>
          <w:marBottom w:val="0"/>
          <w:divBdr>
            <w:top w:val="none" w:sz="0" w:space="0" w:color="auto"/>
            <w:left w:val="none" w:sz="0" w:space="0" w:color="auto"/>
            <w:bottom w:val="none" w:sz="0" w:space="0" w:color="auto"/>
            <w:right w:val="none" w:sz="0" w:space="0" w:color="auto"/>
          </w:divBdr>
          <w:divsChild>
            <w:div w:id="691803962">
              <w:marLeft w:val="0"/>
              <w:marRight w:val="0"/>
              <w:marTop w:val="0"/>
              <w:marBottom w:val="0"/>
              <w:divBdr>
                <w:top w:val="none" w:sz="0" w:space="0" w:color="auto"/>
                <w:left w:val="none" w:sz="0" w:space="0" w:color="auto"/>
                <w:bottom w:val="none" w:sz="0" w:space="0" w:color="auto"/>
                <w:right w:val="none" w:sz="0" w:space="0" w:color="auto"/>
              </w:divBdr>
              <w:divsChild>
                <w:div w:id="1381706729">
                  <w:marLeft w:val="0"/>
                  <w:marRight w:val="0"/>
                  <w:marTop w:val="0"/>
                  <w:marBottom w:val="0"/>
                  <w:divBdr>
                    <w:top w:val="none" w:sz="0" w:space="0" w:color="auto"/>
                    <w:left w:val="none" w:sz="0" w:space="0" w:color="auto"/>
                    <w:bottom w:val="none" w:sz="0" w:space="0" w:color="auto"/>
                    <w:right w:val="none" w:sz="0" w:space="0" w:color="auto"/>
                  </w:divBdr>
                  <w:divsChild>
                    <w:div w:id="274096627">
                      <w:marLeft w:val="0"/>
                      <w:marRight w:val="0"/>
                      <w:marTop w:val="0"/>
                      <w:marBottom w:val="0"/>
                      <w:divBdr>
                        <w:top w:val="none" w:sz="0" w:space="0" w:color="auto"/>
                        <w:left w:val="none" w:sz="0" w:space="0" w:color="auto"/>
                        <w:bottom w:val="none" w:sz="0" w:space="0" w:color="auto"/>
                        <w:right w:val="none" w:sz="0" w:space="0" w:color="auto"/>
                      </w:divBdr>
                      <w:divsChild>
                        <w:div w:id="535241437">
                          <w:marLeft w:val="0"/>
                          <w:marRight w:val="0"/>
                          <w:marTop w:val="0"/>
                          <w:marBottom w:val="0"/>
                          <w:divBdr>
                            <w:top w:val="none" w:sz="0" w:space="0" w:color="auto"/>
                            <w:left w:val="none" w:sz="0" w:space="0" w:color="auto"/>
                            <w:bottom w:val="none" w:sz="0" w:space="0" w:color="auto"/>
                            <w:right w:val="none" w:sz="0" w:space="0" w:color="auto"/>
                          </w:divBdr>
                          <w:divsChild>
                            <w:div w:id="723480324">
                              <w:marLeft w:val="0"/>
                              <w:marRight w:val="0"/>
                              <w:marTop w:val="0"/>
                              <w:marBottom w:val="0"/>
                              <w:divBdr>
                                <w:top w:val="none" w:sz="0" w:space="0" w:color="auto"/>
                                <w:left w:val="none" w:sz="0" w:space="0" w:color="auto"/>
                                <w:bottom w:val="none" w:sz="0" w:space="0" w:color="auto"/>
                                <w:right w:val="none" w:sz="0" w:space="0" w:color="auto"/>
                              </w:divBdr>
                              <w:divsChild>
                                <w:div w:id="8074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141531">
      <w:bodyDiv w:val="1"/>
      <w:marLeft w:val="0"/>
      <w:marRight w:val="0"/>
      <w:marTop w:val="0"/>
      <w:marBottom w:val="0"/>
      <w:divBdr>
        <w:top w:val="none" w:sz="0" w:space="0" w:color="auto"/>
        <w:left w:val="none" w:sz="0" w:space="0" w:color="auto"/>
        <w:bottom w:val="none" w:sz="0" w:space="0" w:color="auto"/>
        <w:right w:val="none" w:sz="0" w:space="0" w:color="auto"/>
      </w:divBdr>
      <w:divsChild>
        <w:div w:id="761728734">
          <w:marLeft w:val="0"/>
          <w:marRight w:val="0"/>
          <w:marTop w:val="15"/>
          <w:marBottom w:val="15"/>
          <w:divBdr>
            <w:top w:val="single" w:sz="2" w:space="0" w:color="E5E7EB"/>
            <w:left w:val="single" w:sz="2" w:space="0" w:color="E5E7EB"/>
            <w:bottom w:val="single" w:sz="2" w:space="0" w:color="E5E7EB"/>
            <w:right w:val="single" w:sz="2" w:space="0" w:color="E5E7EB"/>
          </w:divBdr>
          <w:divsChild>
            <w:div w:id="34914225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394552926">
          <w:marLeft w:val="0"/>
          <w:marRight w:val="0"/>
          <w:marTop w:val="15"/>
          <w:marBottom w:val="15"/>
          <w:divBdr>
            <w:top w:val="single" w:sz="2" w:space="0" w:color="E5E7EB"/>
            <w:left w:val="single" w:sz="2" w:space="0" w:color="E5E7EB"/>
            <w:bottom w:val="single" w:sz="2" w:space="0" w:color="E5E7EB"/>
            <w:right w:val="single" w:sz="2" w:space="0" w:color="E5E7EB"/>
          </w:divBdr>
          <w:divsChild>
            <w:div w:id="185044017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845363500">
          <w:marLeft w:val="0"/>
          <w:marRight w:val="0"/>
          <w:marTop w:val="15"/>
          <w:marBottom w:val="15"/>
          <w:divBdr>
            <w:top w:val="single" w:sz="2" w:space="0" w:color="E5E7EB"/>
            <w:left w:val="single" w:sz="2" w:space="0" w:color="E5E7EB"/>
            <w:bottom w:val="single" w:sz="2" w:space="0" w:color="E5E7EB"/>
            <w:right w:val="single" w:sz="2" w:space="0" w:color="E5E7EB"/>
          </w:divBdr>
          <w:divsChild>
            <w:div w:id="1324236744">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2368758">
          <w:marLeft w:val="0"/>
          <w:marRight w:val="0"/>
          <w:marTop w:val="15"/>
          <w:marBottom w:val="15"/>
          <w:divBdr>
            <w:top w:val="single" w:sz="2" w:space="0" w:color="E5E7EB"/>
            <w:left w:val="single" w:sz="2" w:space="0" w:color="E5E7EB"/>
            <w:bottom w:val="single" w:sz="2" w:space="0" w:color="E5E7EB"/>
            <w:right w:val="single" w:sz="2" w:space="0" w:color="E5E7EB"/>
          </w:divBdr>
          <w:divsChild>
            <w:div w:id="98843970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503202888">
          <w:marLeft w:val="0"/>
          <w:marRight w:val="0"/>
          <w:marTop w:val="15"/>
          <w:marBottom w:val="15"/>
          <w:divBdr>
            <w:top w:val="single" w:sz="2" w:space="0" w:color="E5E7EB"/>
            <w:left w:val="single" w:sz="2" w:space="0" w:color="E5E7EB"/>
            <w:bottom w:val="single" w:sz="2" w:space="0" w:color="E5E7EB"/>
            <w:right w:val="single" w:sz="2" w:space="0" w:color="E5E7EB"/>
          </w:divBdr>
          <w:divsChild>
            <w:div w:id="1512135862">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230267435">
          <w:marLeft w:val="0"/>
          <w:marRight w:val="0"/>
          <w:marTop w:val="15"/>
          <w:marBottom w:val="15"/>
          <w:divBdr>
            <w:top w:val="single" w:sz="2" w:space="0" w:color="E5E7EB"/>
            <w:left w:val="single" w:sz="2" w:space="0" w:color="E5E7EB"/>
            <w:bottom w:val="single" w:sz="2" w:space="0" w:color="E5E7EB"/>
            <w:right w:val="single" w:sz="2" w:space="0" w:color="E5E7EB"/>
          </w:divBdr>
          <w:divsChild>
            <w:div w:id="1621104447">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433084932">
          <w:marLeft w:val="0"/>
          <w:marRight w:val="0"/>
          <w:marTop w:val="15"/>
          <w:marBottom w:val="15"/>
          <w:divBdr>
            <w:top w:val="single" w:sz="2" w:space="0" w:color="E5E7EB"/>
            <w:left w:val="single" w:sz="2" w:space="0" w:color="E5E7EB"/>
            <w:bottom w:val="single" w:sz="2" w:space="0" w:color="E5E7EB"/>
            <w:right w:val="single" w:sz="2" w:space="0" w:color="E5E7EB"/>
          </w:divBdr>
          <w:divsChild>
            <w:div w:id="1689868697">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 w:id="1837188639">
      <w:bodyDiv w:val="1"/>
      <w:marLeft w:val="0"/>
      <w:marRight w:val="0"/>
      <w:marTop w:val="0"/>
      <w:marBottom w:val="0"/>
      <w:divBdr>
        <w:top w:val="none" w:sz="0" w:space="0" w:color="auto"/>
        <w:left w:val="none" w:sz="0" w:space="0" w:color="auto"/>
        <w:bottom w:val="none" w:sz="0" w:space="0" w:color="auto"/>
        <w:right w:val="none" w:sz="0" w:space="0" w:color="auto"/>
      </w:divBdr>
      <w:divsChild>
        <w:div w:id="466121593">
          <w:marLeft w:val="0"/>
          <w:marRight w:val="0"/>
          <w:marTop w:val="0"/>
          <w:marBottom w:val="0"/>
          <w:divBdr>
            <w:top w:val="none" w:sz="0" w:space="0" w:color="auto"/>
            <w:left w:val="none" w:sz="0" w:space="0" w:color="auto"/>
            <w:bottom w:val="none" w:sz="0" w:space="0" w:color="auto"/>
            <w:right w:val="none" w:sz="0" w:space="0" w:color="auto"/>
          </w:divBdr>
        </w:div>
        <w:div w:id="141430776">
          <w:marLeft w:val="0"/>
          <w:marRight w:val="0"/>
          <w:marTop w:val="0"/>
          <w:marBottom w:val="0"/>
          <w:divBdr>
            <w:top w:val="none" w:sz="0" w:space="0" w:color="auto"/>
            <w:left w:val="none" w:sz="0" w:space="0" w:color="auto"/>
            <w:bottom w:val="none" w:sz="0" w:space="0" w:color="auto"/>
            <w:right w:val="none" w:sz="0" w:space="0" w:color="auto"/>
          </w:divBdr>
        </w:div>
        <w:div w:id="715935883">
          <w:marLeft w:val="0"/>
          <w:marRight w:val="0"/>
          <w:marTop w:val="0"/>
          <w:marBottom w:val="0"/>
          <w:divBdr>
            <w:top w:val="none" w:sz="0" w:space="0" w:color="auto"/>
            <w:left w:val="none" w:sz="0" w:space="0" w:color="auto"/>
            <w:bottom w:val="none" w:sz="0" w:space="0" w:color="auto"/>
            <w:right w:val="none" w:sz="0" w:space="0" w:color="auto"/>
          </w:divBdr>
        </w:div>
        <w:div w:id="112868186">
          <w:marLeft w:val="0"/>
          <w:marRight w:val="0"/>
          <w:marTop w:val="0"/>
          <w:marBottom w:val="0"/>
          <w:divBdr>
            <w:top w:val="none" w:sz="0" w:space="0" w:color="auto"/>
            <w:left w:val="none" w:sz="0" w:space="0" w:color="auto"/>
            <w:bottom w:val="none" w:sz="0" w:space="0" w:color="auto"/>
            <w:right w:val="none" w:sz="0" w:space="0" w:color="auto"/>
          </w:divBdr>
          <w:divsChild>
            <w:div w:id="1927958554">
              <w:marLeft w:val="0"/>
              <w:marRight w:val="0"/>
              <w:marTop w:val="0"/>
              <w:marBottom w:val="0"/>
              <w:divBdr>
                <w:top w:val="none" w:sz="0" w:space="0" w:color="auto"/>
                <w:left w:val="none" w:sz="0" w:space="0" w:color="auto"/>
                <w:bottom w:val="none" w:sz="0" w:space="0" w:color="auto"/>
                <w:right w:val="none" w:sz="0" w:space="0" w:color="auto"/>
              </w:divBdr>
            </w:div>
          </w:divsChild>
        </w:div>
        <w:div w:id="27876494">
          <w:marLeft w:val="0"/>
          <w:marRight w:val="0"/>
          <w:marTop w:val="0"/>
          <w:marBottom w:val="0"/>
          <w:divBdr>
            <w:top w:val="none" w:sz="0" w:space="0" w:color="auto"/>
            <w:left w:val="none" w:sz="0" w:space="0" w:color="auto"/>
            <w:bottom w:val="none" w:sz="0" w:space="0" w:color="auto"/>
            <w:right w:val="none" w:sz="0" w:space="0" w:color="auto"/>
          </w:divBdr>
          <w:divsChild>
            <w:div w:id="103158408">
              <w:marLeft w:val="0"/>
              <w:marRight w:val="0"/>
              <w:marTop w:val="0"/>
              <w:marBottom w:val="0"/>
              <w:divBdr>
                <w:top w:val="none" w:sz="0" w:space="0" w:color="auto"/>
                <w:left w:val="none" w:sz="0" w:space="0" w:color="auto"/>
                <w:bottom w:val="none" w:sz="0" w:space="0" w:color="auto"/>
                <w:right w:val="none" w:sz="0" w:space="0" w:color="auto"/>
              </w:divBdr>
            </w:div>
          </w:divsChild>
        </w:div>
        <w:div w:id="1554383884">
          <w:marLeft w:val="0"/>
          <w:marRight w:val="0"/>
          <w:marTop w:val="0"/>
          <w:marBottom w:val="0"/>
          <w:divBdr>
            <w:top w:val="none" w:sz="0" w:space="0" w:color="auto"/>
            <w:left w:val="none" w:sz="0" w:space="0" w:color="auto"/>
            <w:bottom w:val="none" w:sz="0" w:space="0" w:color="auto"/>
            <w:right w:val="none" w:sz="0" w:space="0" w:color="auto"/>
          </w:divBdr>
        </w:div>
        <w:div w:id="983237720">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953054332">
          <w:marLeft w:val="0"/>
          <w:marRight w:val="0"/>
          <w:marTop w:val="0"/>
          <w:marBottom w:val="0"/>
          <w:divBdr>
            <w:top w:val="none" w:sz="0" w:space="0" w:color="auto"/>
            <w:left w:val="none" w:sz="0" w:space="0" w:color="auto"/>
            <w:bottom w:val="none" w:sz="0" w:space="0" w:color="auto"/>
            <w:right w:val="none" w:sz="0" w:space="0" w:color="auto"/>
          </w:divBdr>
          <w:divsChild>
            <w:div w:id="1023744420">
              <w:marLeft w:val="0"/>
              <w:marRight w:val="0"/>
              <w:marTop w:val="0"/>
              <w:marBottom w:val="0"/>
              <w:divBdr>
                <w:top w:val="none" w:sz="0" w:space="0" w:color="auto"/>
                <w:left w:val="none" w:sz="0" w:space="0" w:color="auto"/>
                <w:bottom w:val="none" w:sz="0" w:space="0" w:color="auto"/>
                <w:right w:val="none" w:sz="0" w:space="0" w:color="auto"/>
              </w:divBdr>
            </w:div>
          </w:divsChild>
        </w:div>
        <w:div w:id="1500072518">
          <w:marLeft w:val="0"/>
          <w:marRight w:val="0"/>
          <w:marTop w:val="0"/>
          <w:marBottom w:val="0"/>
          <w:divBdr>
            <w:top w:val="none" w:sz="0" w:space="0" w:color="auto"/>
            <w:left w:val="none" w:sz="0" w:space="0" w:color="auto"/>
            <w:bottom w:val="none" w:sz="0" w:space="0" w:color="auto"/>
            <w:right w:val="none" w:sz="0" w:space="0" w:color="auto"/>
          </w:divBdr>
          <w:divsChild>
            <w:div w:id="1355764130">
              <w:marLeft w:val="0"/>
              <w:marRight w:val="0"/>
              <w:marTop w:val="0"/>
              <w:marBottom w:val="0"/>
              <w:divBdr>
                <w:top w:val="none" w:sz="0" w:space="0" w:color="auto"/>
                <w:left w:val="none" w:sz="0" w:space="0" w:color="auto"/>
                <w:bottom w:val="none" w:sz="0" w:space="0" w:color="auto"/>
                <w:right w:val="none" w:sz="0" w:space="0" w:color="auto"/>
              </w:divBdr>
            </w:div>
          </w:divsChild>
        </w:div>
        <w:div w:id="1512332829">
          <w:marLeft w:val="0"/>
          <w:marRight w:val="0"/>
          <w:marTop w:val="0"/>
          <w:marBottom w:val="0"/>
          <w:divBdr>
            <w:top w:val="none" w:sz="0" w:space="0" w:color="auto"/>
            <w:left w:val="none" w:sz="0" w:space="0" w:color="auto"/>
            <w:bottom w:val="none" w:sz="0" w:space="0" w:color="auto"/>
            <w:right w:val="none" w:sz="0" w:space="0" w:color="auto"/>
          </w:divBdr>
          <w:divsChild>
            <w:div w:id="2027320734">
              <w:marLeft w:val="0"/>
              <w:marRight w:val="0"/>
              <w:marTop w:val="0"/>
              <w:marBottom w:val="0"/>
              <w:divBdr>
                <w:top w:val="none" w:sz="0" w:space="0" w:color="auto"/>
                <w:left w:val="none" w:sz="0" w:space="0" w:color="auto"/>
                <w:bottom w:val="none" w:sz="0" w:space="0" w:color="auto"/>
                <w:right w:val="none" w:sz="0" w:space="0" w:color="auto"/>
              </w:divBdr>
            </w:div>
          </w:divsChild>
        </w:div>
        <w:div w:id="1051151693">
          <w:marLeft w:val="0"/>
          <w:marRight w:val="0"/>
          <w:marTop w:val="0"/>
          <w:marBottom w:val="0"/>
          <w:divBdr>
            <w:top w:val="none" w:sz="0" w:space="0" w:color="auto"/>
            <w:left w:val="none" w:sz="0" w:space="0" w:color="auto"/>
            <w:bottom w:val="none" w:sz="0" w:space="0" w:color="auto"/>
            <w:right w:val="none" w:sz="0" w:space="0" w:color="auto"/>
          </w:divBdr>
          <w:divsChild>
            <w:div w:id="722869698">
              <w:marLeft w:val="0"/>
              <w:marRight w:val="0"/>
              <w:marTop w:val="0"/>
              <w:marBottom w:val="0"/>
              <w:divBdr>
                <w:top w:val="none" w:sz="0" w:space="0" w:color="auto"/>
                <w:left w:val="none" w:sz="0" w:space="0" w:color="auto"/>
                <w:bottom w:val="none" w:sz="0" w:space="0" w:color="auto"/>
                <w:right w:val="none" w:sz="0" w:space="0" w:color="auto"/>
              </w:divBdr>
            </w:div>
          </w:divsChild>
        </w:div>
        <w:div w:id="2008366696">
          <w:marLeft w:val="0"/>
          <w:marRight w:val="0"/>
          <w:marTop w:val="0"/>
          <w:marBottom w:val="0"/>
          <w:divBdr>
            <w:top w:val="none" w:sz="0" w:space="0" w:color="auto"/>
            <w:left w:val="none" w:sz="0" w:space="0" w:color="auto"/>
            <w:bottom w:val="none" w:sz="0" w:space="0" w:color="auto"/>
            <w:right w:val="none" w:sz="0" w:space="0" w:color="auto"/>
          </w:divBdr>
          <w:divsChild>
            <w:div w:id="327901547">
              <w:marLeft w:val="0"/>
              <w:marRight w:val="0"/>
              <w:marTop w:val="0"/>
              <w:marBottom w:val="0"/>
              <w:divBdr>
                <w:top w:val="none" w:sz="0" w:space="0" w:color="auto"/>
                <w:left w:val="none" w:sz="0" w:space="0" w:color="auto"/>
                <w:bottom w:val="none" w:sz="0" w:space="0" w:color="auto"/>
                <w:right w:val="none" w:sz="0" w:space="0" w:color="auto"/>
              </w:divBdr>
            </w:div>
          </w:divsChild>
        </w:div>
        <w:div w:id="1315255039">
          <w:marLeft w:val="0"/>
          <w:marRight w:val="0"/>
          <w:marTop w:val="0"/>
          <w:marBottom w:val="0"/>
          <w:divBdr>
            <w:top w:val="none" w:sz="0" w:space="0" w:color="auto"/>
            <w:left w:val="none" w:sz="0" w:space="0" w:color="auto"/>
            <w:bottom w:val="none" w:sz="0" w:space="0" w:color="auto"/>
            <w:right w:val="none" w:sz="0" w:space="0" w:color="auto"/>
          </w:divBdr>
          <w:divsChild>
            <w:div w:id="913973069">
              <w:marLeft w:val="0"/>
              <w:marRight w:val="0"/>
              <w:marTop w:val="0"/>
              <w:marBottom w:val="0"/>
              <w:divBdr>
                <w:top w:val="none" w:sz="0" w:space="0" w:color="auto"/>
                <w:left w:val="none" w:sz="0" w:space="0" w:color="auto"/>
                <w:bottom w:val="none" w:sz="0" w:space="0" w:color="auto"/>
                <w:right w:val="none" w:sz="0" w:space="0" w:color="auto"/>
              </w:divBdr>
            </w:div>
          </w:divsChild>
        </w:div>
        <w:div w:id="64038858">
          <w:marLeft w:val="0"/>
          <w:marRight w:val="0"/>
          <w:marTop w:val="0"/>
          <w:marBottom w:val="0"/>
          <w:divBdr>
            <w:top w:val="none" w:sz="0" w:space="0" w:color="auto"/>
            <w:left w:val="none" w:sz="0" w:space="0" w:color="auto"/>
            <w:bottom w:val="none" w:sz="0" w:space="0" w:color="auto"/>
            <w:right w:val="none" w:sz="0" w:space="0" w:color="auto"/>
          </w:divBdr>
        </w:div>
        <w:div w:id="1321537331">
          <w:marLeft w:val="0"/>
          <w:marRight w:val="0"/>
          <w:marTop w:val="0"/>
          <w:marBottom w:val="0"/>
          <w:divBdr>
            <w:top w:val="none" w:sz="0" w:space="0" w:color="auto"/>
            <w:left w:val="none" w:sz="0" w:space="0" w:color="auto"/>
            <w:bottom w:val="none" w:sz="0" w:space="0" w:color="auto"/>
            <w:right w:val="none" w:sz="0" w:space="0" w:color="auto"/>
          </w:divBdr>
          <w:divsChild>
            <w:div w:id="2244538">
              <w:marLeft w:val="0"/>
              <w:marRight w:val="0"/>
              <w:marTop w:val="0"/>
              <w:marBottom w:val="0"/>
              <w:divBdr>
                <w:top w:val="none" w:sz="0" w:space="0" w:color="auto"/>
                <w:left w:val="none" w:sz="0" w:space="0" w:color="auto"/>
                <w:bottom w:val="none" w:sz="0" w:space="0" w:color="auto"/>
                <w:right w:val="none" w:sz="0" w:space="0" w:color="auto"/>
              </w:divBdr>
            </w:div>
          </w:divsChild>
        </w:div>
        <w:div w:id="382026877">
          <w:marLeft w:val="0"/>
          <w:marRight w:val="0"/>
          <w:marTop w:val="0"/>
          <w:marBottom w:val="0"/>
          <w:divBdr>
            <w:top w:val="none" w:sz="0" w:space="0" w:color="auto"/>
            <w:left w:val="none" w:sz="0" w:space="0" w:color="auto"/>
            <w:bottom w:val="none" w:sz="0" w:space="0" w:color="auto"/>
            <w:right w:val="none" w:sz="0" w:space="0" w:color="auto"/>
          </w:divBdr>
          <w:divsChild>
            <w:div w:id="718092292">
              <w:marLeft w:val="0"/>
              <w:marRight w:val="0"/>
              <w:marTop w:val="0"/>
              <w:marBottom w:val="0"/>
              <w:divBdr>
                <w:top w:val="none" w:sz="0" w:space="0" w:color="auto"/>
                <w:left w:val="none" w:sz="0" w:space="0" w:color="auto"/>
                <w:bottom w:val="none" w:sz="0" w:space="0" w:color="auto"/>
                <w:right w:val="none" w:sz="0" w:space="0" w:color="auto"/>
              </w:divBdr>
            </w:div>
          </w:divsChild>
        </w:div>
        <w:div w:id="1940214278">
          <w:marLeft w:val="0"/>
          <w:marRight w:val="0"/>
          <w:marTop w:val="0"/>
          <w:marBottom w:val="0"/>
          <w:divBdr>
            <w:top w:val="none" w:sz="0" w:space="0" w:color="auto"/>
            <w:left w:val="none" w:sz="0" w:space="0" w:color="auto"/>
            <w:bottom w:val="none" w:sz="0" w:space="0" w:color="auto"/>
            <w:right w:val="none" w:sz="0" w:space="0" w:color="auto"/>
          </w:divBdr>
          <w:divsChild>
            <w:div w:id="492986761">
              <w:marLeft w:val="0"/>
              <w:marRight w:val="0"/>
              <w:marTop w:val="0"/>
              <w:marBottom w:val="0"/>
              <w:divBdr>
                <w:top w:val="none" w:sz="0" w:space="0" w:color="auto"/>
                <w:left w:val="none" w:sz="0" w:space="0" w:color="auto"/>
                <w:bottom w:val="none" w:sz="0" w:space="0" w:color="auto"/>
                <w:right w:val="none" w:sz="0" w:space="0" w:color="auto"/>
              </w:divBdr>
            </w:div>
          </w:divsChild>
        </w:div>
        <w:div w:id="237522411">
          <w:marLeft w:val="0"/>
          <w:marRight w:val="0"/>
          <w:marTop w:val="0"/>
          <w:marBottom w:val="0"/>
          <w:divBdr>
            <w:top w:val="none" w:sz="0" w:space="0" w:color="auto"/>
            <w:left w:val="none" w:sz="0" w:space="0" w:color="auto"/>
            <w:bottom w:val="none" w:sz="0" w:space="0" w:color="auto"/>
            <w:right w:val="none" w:sz="0" w:space="0" w:color="auto"/>
          </w:divBdr>
          <w:divsChild>
            <w:div w:id="1104956044">
              <w:marLeft w:val="0"/>
              <w:marRight w:val="0"/>
              <w:marTop w:val="0"/>
              <w:marBottom w:val="0"/>
              <w:divBdr>
                <w:top w:val="none" w:sz="0" w:space="0" w:color="auto"/>
                <w:left w:val="none" w:sz="0" w:space="0" w:color="auto"/>
                <w:bottom w:val="none" w:sz="0" w:space="0" w:color="auto"/>
                <w:right w:val="none" w:sz="0" w:space="0" w:color="auto"/>
              </w:divBdr>
            </w:div>
          </w:divsChild>
        </w:div>
        <w:div w:id="1098528593">
          <w:marLeft w:val="0"/>
          <w:marRight w:val="0"/>
          <w:marTop w:val="0"/>
          <w:marBottom w:val="0"/>
          <w:divBdr>
            <w:top w:val="none" w:sz="0" w:space="0" w:color="auto"/>
            <w:left w:val="none" w:sz="0" w:space="0" w:color="auto"/>
            <w:bottom w:val="none" w:sz="0" w:space="0" w:color="auto"/>
            <w:right w:val="none" w:sz="0" w:space="0" w:color="auto"/>
          </w:divBdr>
          <w:divsChild>
            <w:div w:id="1236167752">
              <w:marLeft w:val="0"/>
              <w:marRight w:val="0"/>
              <w:marTop w:val="0"/>
              <w:marBottom w:val="0"/>
              <w:divBdr>
                <w:top w:val="none" w:sz="0" w:space="0" w:color="auto"/>
                <w:left w:val="none" w:sz="0" w:space="0" w:color="auto"/>
                <w:bottom w:val="none" w:sz="0" w:space="0" w:color="auto"/>
                <w:right w:val="none" w:sz="0" w:space="0" w:color="auto"/>
              </w:divBdr>
            </w:div>
          </w:divsChild>
        </w:div>
        <w:div w:id="606353776">
          <w:marLeft w:val="0"/>
          <w:marRight w:val="0"/>
          <w:marTop w:val="0"/>
          <w:marBottom w:val="0"/>
          <w:divBdr>
            <w:top w:val="none" w:sz="0" w:space="0" w:color="auto"/>
            <w:left w:val="none" w:sz="0" w:space="0" w:color="auto"/>
            <w:bottom w:val="none" w:sz="0" w:space="0" w:color="auto"/>
            <w:right w:val="none" w:sz="0" w:space="0" w:color="auto"/>
          </w:divBdr>
        </w:div>
        <w:div w:id="359278449">
          <w:marLeft w:val="0"/>
          <w:marRight w:val="0"/>
          <w:marTop w:val="0"/>
          <w:marBottom w:val="0"/>
          <w:divBdr>
            <w:top w:val="none" w:sz="0" w:space="0" w:color="auto"/>
            <w:left w:val="none" w:sz="0" w:space="0" w:color="auto"/>
            <w:bottom w:val="none" w:sz="0" w:space="0" w:color="auto"/>
            <w:right w:val="none" w:sz="0" w:space="0" w:color="auto"/>
          </w:divBdr>
          <w:divsChild>
            <w:div w:id="541013813">
              <w:marLeft w:val="0"/>
              <w:marRight w:val="0"/>
              <w:marTop w:val="0"/>
              <w:marBottom w:val="0"/>
              <w:divBdr>
                <w:top w:val="none" w:sz="0" w:space="0" w:color="auto"/>
                <w:left w:val="none" w:sz="0" w:space="0" w:color="auto"/>
                <w:bottom w:val="none" w:sz="0" w:space="0" w:color="auto"/>
                <w:right w:val="none" w:sz="0" w:space="0" w:color="auto"/>
              </w:divBdr>
            </w:div>
          </w:divsChild>
        </w:div>
        <w:div w:id="828405662">
          <w:marLeft w:val="0"/>
          <w:marRight w:val="0"/>
          <w:marTop w:val="0"/>
          <w:marBottom w:val="0"/>
          <w:divBdr>
            <w:top w:val="none" w:sz="0" w:space="0" w:color="auto"/>
            <w:left w:val="none" w:sz="0" w:space="0" w:color="auto"/>
            <w:bottom w:val="none" w:sz="0" w:space="0" w:color="auto"/>
            <w:right w:val="none" w:sz="0" w:space="0" w:color="auto"/>
          </w:divBdr>
          <w:divsChild>
            <w:div w:id="1079518625">
              <w:marLeft w:val="0"/>
              <w:marRight w:val="0"/>
              <w:marTop w:val="0"/>
              <w:marBottom w:val="0"/>
              <w:divBdr>
                <w:top w:val="none" w:sz="0" w:space="0" w:color="auto"/>
                <w:left w:val="none" w:sz="0" w:space="0" w:color="auto"/>
                <w:bottom w:val="none" w:sz="0" w:space="0" w:color="auto"/>
                <w:right w:val="none" w:sz="0" w:space="0" w:color="auto"/>
              </w:divBdr>
            </w:div>
          </w:divsChild>
        </w:div>
        <w:div w:id="578563649">
          <w:marLeft w:val="0"/>
          <w:marRight w:val="0"/>
          <w:marTop w:val="0"/>
          <w:marBottom w:val="0"/>
          <w:divBdr>
            <w:top w:val="none" w:sz="0" w:space="0" w:color="auto"/>
            <w:left w:val="none" w:sz="0" w:space="0" w:color="auto"/>
            <w:bottom w:val="none" w:sz="0" w:space="0" w:color="auto"/>
            <w:right w:val="none" w:sz="0" w:space="0" w:color="auto"/>
          </w:divBdr>
          <w:divsChild>
            <w:div w:id="593898450">
              <w:marLeft w:val="0"/>
              <w:marRight w:val="0"/>
              <w:marTop w:val="0"/>
              <w:marBottom w:val="0"/>
              <w:divBdr>
                <w:top w:val="none" w:sz="0" w:space="0" w:color="auto"/>
                <w:left w:val="none" w:sz="0" w:space="0" w:color="auto"/>
                <w:bottom w:val="none" w:sz="0" w:space="0" w:color="auto"/>
                <w:right w:val="none" w:sz="0" w:space="0" w:color="auto"/>
              </w:divBdr>
              <w:divsChild>
                <w:div w:id="505092202">
                  <w:marLeft w:val="0"/>
                  <w:marRight w:val="0"/>
                  <w:marTop w:val="0"/>
                  <w:marBottom w:val="0"/>
                  <w:divBdr>
                    <w:top w:val="none" w:sz="0" w:space="0" w:color="auto"/>
                    <w:left w:val="none" w:sz="0" w:space="0" w:color="auto"/>
                    <w:bottom w:val="none" w:sz="0" w:space="0" w:color="auto"/>
                    <w:right w:val="none" w:sz="0" w:space="0" w:color="auto"/>
                  </w:divBdr>
                </w:div>
              </w:divsChild>
            </w:div>
            <w:div w:id="1189293714">
              <w:marLeft w:val="0"/>
              <w:marRight w:val="0"/>
              <w:marTop w:val="0"/>
              <w:marBottom w:val="0"/>
              <w:divBdr>
                <w:top w:val="none" w:sz="0" w:space="0" w:color="auto"/>
                <w:left w:val="none" w:sz="0" w:space="0" w:color="auto"/>
                <w:bottom w:val="none" w:sz="0" w:space="0" w:color="auto"/>
                <w:right w:val="none" w:sz="0" w:space="0" w:color="auto"/>
              </w:divBdr>
              <w:divsChild>
                <w:div w:id="1032457295">
                  <w:marLeft w:val="0"/>
                  <w:marRight w:val="0"/>
                  <w:marTop w:val="0"/>
                  <w:marBottom w:val="0"/>
                  <w:divBdr>
                    <w:top w:val="none" w:sz="0" w:space="0" w:color="auto"/>
                    <w:left w:val="none" w:sz="0" w:space="0" w:color="auto"/>
                    <w:bottom w:val="none" w:sz="0" w:space="0" w:color="auto"/>
                    <w:right w:val="none" w:sz="0" w:space="0" w:color="auto"/>
                  </w:divBdr>
                  <w:divsChild>
                    <w:div w:id="933365438">
                      <w:marLeft w:val="0"/>
                      <w:marRight w:val="0"/>
                      <w:marTop w:val="0"/>
                      <w:marBottom w:val="0"/>
                      <w:divBdr>
                        <w:top w:val="none" w:sz="0" w:space="0" w:color="auto"/>
                        <w:left w:val="none" w:sz="0" w:space="0" w:color="auto"/>
                        <w:bottom w:val="none" w:sz="0" w:space="0" w:color="auto"/>
                        <w:right w:val="none" w:sz="0" w:space="0" w:color="auto"/>
                      </w:divBdr>
                    </w:div>
                  </w:divsChild>
                </w:div>
                <w:div w:id="1331643364">
                  <w:marLeft w:val="0"/>
                  <w:marRight w:val="0"/>
                  <w:marTop w:val="0"/>
                  <w:marBottom w:val="0"/>
                  <w:divBdr>
                    <w:top w:val="none" w:sz="0" w:space="0" w:color="auto"/>
                    <w:left w:val="none" w:sz="0" w:space="0" w:color="auto"/>
                    <w:bottom w:val="none" w:sz="0" w:space="0" w:color="auto"/>
                    <w:right w:val="none" w:sz="0" w:space="0" w:color="auto"/>
                  </w:divBdr>
                  <w:divsChild>
                    <w:div w:id="1267733734">
                      <w:marLeft w:val="0"/>
                      <w:marRight w:val="0"/>
                      <w:marTop w:val="0"/>
                      <w:marBottom w:val="0"/>
                      <w:divBdr>
                        <w:top w:val="none" w:sz="0" w:space="0" w:color="auto"/>
                        <w:left w:val="none" w:sz="0" w:space="0" w:color="auto"/>
                        <w:bottom w:val="none" w:sz="0" w:space="0" w:color="auto"/>
                        <w:right w:val="none" w:sz="0" w:space="0" w:color="auto"/>
                      </w:divBdr>
                    </w:div>
                  </w:divsChild>
                </w:div>
                <w:div w:id="764689949">
                  <w:marLeft w:val="0"/>
                  <w:marRight w:val="0"/>
                  <w:marTop w:val="0"/>
                  <w:marBottom w:val="0"/>
                  <w:divBdr>
                    <w:top w:val="none" w:sz="0" w:space="0" w:color="auto"/>
                    <w:left w:val="none" w:sz="0" w:space="0" w:color="auto"/>
                    <w:bottom w:val="none" w:sz="0" w:space="0" w:color="auto"/>
                    <w:right w:val="none" w:sz="0" w:space="0" w:color="auto"/>
                  </w:divBdr>
                  <w:divsChild>
                    <w:div w:id="292714282">
                      <w:marLeft w:val="0"/>
                      <w:marRight w:val="0"/>
                      <w:marTop w:val="0"/>
                      <w:marBottom w:val="0"/>
                      <w:divBdr>
                        <w:top w:val="none" w:sz="0" w:space="0" w:color="auto"/>
                        <w:left w:val="none" w:sz="0" w:space="0" w:color="auto"/>
                        <w:bottom w:val="none" w:sz="0" w:space="0" w:color="auto"/>
                        <w:right w:val="none" w:sz="0" w:space="0" w:color="auto"/>
                      </w:divBdr>
                    </w:div>
                  </w:divsChild>
                </w:div>
                <w:div w:id="568686185">
                  <w:marLeft w:val="0"/>
                  <w:marRight w:val="0"/>
                  <w:marTop w:val="0"/>
                  <w:marBottom w:val="0"/>
                  <w:divBdr>
                    <w:top w:val="none" w:sz="0" w:space="0" w:color="auto"/>
                    <w:left w:val="none" w:sz="0" w:space="0" w:color="auto"/>
                    <w:bottom w:val="none" w:sz="0" w:space="0" w:color="auto"/>
                    <w:right w:val="none" w:sz="0" w:space="0" w:color="auto"/>
                  </w:divBdr>
                  <w:divsChild>
                    <w:div w:id="17914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08468">
          <w:marLeft w:val="0"/>
          <w:marRight w:val="0"/>
          <w:marTop w:val="0"/>
          <w:marBottom w:val="0"/>
          <w:divBdr>
            <w:top w:val="none" w:sz="0" w:space="0" w:color="auto"/>
            <w:left w:val="none" w:sz="0" w:space="0" w:color="auto"/>
            <w:bottom w:val="none" w:sz="0" w:space="0" w:color="auto"/>
            <w:right w:val="none" w:sz="0" w:space="0" w:color="auto"/>
          </w:divBdr>
          <w:divsChild>
            <w:div w:id="1858692690">
              <w:marLeft w:val="0"/>
              <w:marRight w:val="0"/>
              <w:marTop w:val="0"/>
              <w:marBottom w:val="0"/>
              <w:divBdr>
                <w:top w:val="none" w:sz="0" w:space="0" w:color="auto"/>
                <w:left w:val="none" w:sz="0" w:space="0" w:color="auto"/>
                <w:bottom w:val="none" w:sz="0" w:space="0" w:color="auto"/>
                <w:right w:val="none" w:sz="0" w:space="0" w:color="auto"/>
              </w:divBdr>
              <w:divsChild>
                <w:div w:id="221869657">
                  <w:marLeft w:val="0"/>
                  <w:marRight w:val="0"/>
                  <w:marTop w:val="0"/>
                  <w:marBottom w:val="0"/>
                  <w:divBdr>
                    <w:top w:val="none" w:sz="0" w:space="0" w:color="auto"/>
                    <w:left w:val="none" w:sz="0" w:space="0" w:color="auto"/>
                    <w:bottom w:val="none" w:sz="0" w:space="0" w:color="auto"/>
                    <w:right w:val="none" w:sz="0" w:space="0" w:color="auto"/>
                  </w:divBdr>
                </w:div>
              </w:divsChild>
            </w:div>
            <w:div w:id="1801072145">
              <w:marLeft w:val="0"/>
              <w:marRight w:val="0"/>
              <w:marTop w:val="0"/>
              <w:marBottom w:val="0"/>
              <w:divBdr>
                <w:top w:val="none" w:sz="0" w:space="0" w:color="auto"/>
                <w:left w:val="none" w:sz="0" w:space="0" w:color="auto"/>
                <w:bottom w:val="none" w:sz="0" w:space="0" w:color="auto"/>
                <w:right w:val="none" w:sz="0" w:space="0" w:color="auto"/>
              </w:divBdr>
              <w:divsChild>
                <w:div w:id="1155798231">
                  <w:marLeft w:val="0"/>
                  <w:marRight w:val="0"/>
                  <w:marTop w:val="0"/>
                  <w:marBottom w:val="0"/>
                  <w:divBdr>
                    <w:top w:val="none" w:sz="0" w:space="0" w:color="auto"/>
                    <w:left w:val="none" w:sz="0" w:space="0" w:color="auto"/>
                    <w:bottom w:val="none" w:sz="0" w:space="0" w:color="auto"/>
                    <w:right w:val="none" w:sz="0" w:space="0" w:color="auto"/>
                  </w:divBdr>
                  <w:divsChild>
                    <w:div w:id="1940403112">
                      <w:marLeft w:val="0"/>
                      <w:marRight w:val="0"/>
                      <w:marTop w:val="0"/>
                      <w:marBottom w:val="0"/>
                      <w:divBdr>
                        <w:top w:val="none" w:sz="0" w:space="0" w:color="auto"/>
                        <w:left w:val="none" w:sz="0" w:space="0" w:color="auto"/>
                        <w:bottom w:val="none" w:sz="0" w:space="0" w:color="auto"/>
                        <w:right w:val="none" w:sz="0" w:space="0" w:color="auto"/>
                      </w:divBdr>
                    </w:div>
                  </w:divsChild>
                </w:div>
                <w:div w:id="258684126">
                  <w:marLeft w:val="0"/>
                  <w:marRight w:val="0"/>
                  <w:marTop w:val="0"/>
                  <w:marBottom w:val="0"/>
                  <w:divBdr>
                    <w:top w:val="none" w:sz="0" w:space="0" w:color="auto"/>
                    <w:left w:val="none" w:sz="0" w:space="0" w:color="auto"/>
                    <w:bottom w:val="none" w:sz="0" w:space="0" w:color="auto"/>
                    <w:right w:val="none" w:sz="0" w:space="0" w:color="auto"/>
                  </w:divBdr>
                  <w:divsChild>
                    <w:div w:id="80682393">
                      <w:marLeft w:val="0"/>
                      <w:marRight w:val="0"/>
                      <w:marTop w:val="0"/>
                      <w:marBottom w:val="0"/>
                      <w:divBdr>
                        <w:top w:val="none" w:sz="0" w:space="0" w:color="auto"/>
                        <w:left w:val="none" w:sz="0" w:space="0" w:color="auto"/>
                        <w:bottom w:val="none" w:sz="0" w:space="0" w:color="auto"/>
                        <w:right w:val="none" w:sz="0" w:space="0" w:color="auto"/>
                      </w:divBdr>
                    </w:div>
                  </w:divsChild>
                </w:div>
                <w:div w:id="1647852636">
                  <w:marLeft w:val="0"/>
                  <w:marRight w:val="0"/>
                  <w:marTop w:val="0"/>
                  <w:marBottom w:val="0"/>
                  <w:divBdr>
                    <w:top w:val="none" w:sz="0" w:space="0" w:color="auto"/>
                    <w:left w:val="none" w:sz="0" w:space="0" w:color="auto"/>
                    <w:bottom w:val="none" w:sz="0" w:space="0" w:color="auto"/>
                    <w:right w:val="none" w:sz="0" w:space="0" w:color="auto"/>
                  </w:divBdr>
                  <w:divsChild>
                    <w:div w:id="1396322029">
                      <w:marLeft w:val="0"/>
                      <w:marRight w:val="0"/>
                      <w:marTop w:val="0"/>
                      <w:marBottom w:val="0"/>
                      <w:divBdr>
                        <w:top w:val="none" w:sz="0" w:space="0" w:color="auto"/>
                        <w:left w:val="none" w:sz="0" w:space="0" w:color="auto"/>
                        <w:bottom w:val="none" w:sz="0" w:space="0" w:color="auto"/>
                        <w:right w:val="none" w:sz="0" w:space="0" w:color="auto"/>
                      </w:divBdr>
                    </w:div>
                  </w:divsChild>
                </w:div>
                <w:div w:id="2006779478">
                  <w:marLeft w:val="0"/>
                  <w:marRight w:val="0"/>
                  <w:marTop w:val="0"/>
                  <w:marBottom w:val="0"/>
                  <w:divBdr>
                    <w:top w:val="none" w:sz="0" w:space="0" w:color="auto"/>
                    <w:left w:val="none" w:sz="0" w:space="0" w:color="auto"/>
                    <w:bottom w:val="none" w:sz="0" w:space="0" w:color="auto"/>
                    <w:right w:val="none" w:sz="0" w:space="0" w:color="auto"/>
                  </w:divBdr>
                  <w:divsChild>
                    <w:div w:id="722756448">
                      <w:marLeft w:val="0"/>
                      <w:marRight w:val="0"/>
                      <w:marTop w:val="0"/>
                      <w:marBottom w:val="0"/>
                      <w:divBdr>
                        <w:top w:val="none" w:sz="0" w:space="0" w:color="auto"/>
                        <w:left w:val="none" w:sz="0" w:space="0" w:color="auto"/>
                        <w:bottom w:val="none" w:sz="0" w:space="0" w:color="auto"/>
                        <w:right w:val="none" w:sz="0" w:space="0" w:color="auto"/>
                      </w:divBdr>
                    </w:div>
                  </w:divsChild>
                </w:div>
                <w:div w:id="122306714">
                  <w:marLeft w:val="0"/>
                  <w:marRight w:val="0"/>
                  <w:marTop w:val="0"/>
                  <w:marBottom w:val="0"/>
                  <w:divBdr>
                    <w:top w:val="none" w:sz="0" w:space="0" w:color="auto"/>
                    <w:left w:val="none" w:sz="0" w:space="0" w:color="auto"/>
                    <w:bottom w:val="none" w:sz="0" w:space="0" w:color="auto"/>
                    <w:right w:val="none" w:sz="0" w:space="0" w:color="auto"/>
                  </w:divBdr>
                  <w:divsChild>
                    <w:div w:id="5965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60429">
          <w:marLeft w:val="0"/>
          <w:marRight w:val="0"/>
          <w:marTop w:val="0"/>
          <w:marBottom w:val="0"/>
          <w:divBdr>
            <w:top w:val="none" w:sz="0" w:space="0" w:color="auto"/>
            <w:left w:val="none" w:sz="0" w:space="0" w:color="auto"/>
            <w:bottom w:val="none" w:sz="0" w:space="0" w:color="auto"/>
            <w:right w:val="none" w:sz="0" w:space="0" w:color="auto"/>
          </w:divBdr>
        </w:div>
        <w:div w:id="47843992">
          <w:marLeft w:val="0"/>
          <w:marRight w:val="0"/>
          <w:marTop w:val="0"/>
          <w:marBottom w:val="0"/>
          <w:divBdr>
            <w:top w:val="none" w:sz="0" w:space="0" w:color="auto"/>
            <w:left w:val="none" w:sz="0" w:space="0" w:color="auto"/>
            <w:bottom w:val="none" w:sz="0" w:space="0" w:color="auto"/>
            <w:right w:val="none" w:sz="0" w:space="0" w:color="auto"/>
          </w:divBdr>
          <w:divsChild>
            <w:div w:id="1706522779">
              <w:marLeft w:val="0"/>
              <w:marRight w:val="0"/>
              <w:marTop w:val="0"/>
              <w:marBottom w:val="0"/>
              <w:divBdr>
                <w:top w:val="none" w:sz="0" w:space="0" w:color="auto"/>
                <w:left w:val="none" w:sz="0" w:space="0" w:color="auto"/>
                <w:bottom w:val="none" w:sz="0" w:space="0" w:color="auto"/>
                <w:right w:val="none" w:sz="0" w:space="0" w:color="auto"/>
              </w:divBdr>
            </w:div>
          </w:divsChild>
        </w:div>
        <w:div w:id="994601614">
          <w:marLeft w:val="0"/>
          <w:marRight w:val="0"/>
          <w:marTop w:val="0"/>
          <w:marBottom w:val="0"/>
          <w:divBdr>
            <w:top w:val="none" w:sz="0" w:space="0" w:color="auto"/>
            <w:left w:val="none" w:sz="0" w:space="0" w:color="auto"/>
            <w:bottom w:val="none" w:sz="0" w:space="0" w:color="auto"/>
            <w:right w:val="none" w:sz="0" w:space="0" w:color="auto"/>
          </w:divBdr>
          <w:divsChild>
            <w:div w:id="53236646">
              <w:marLeft w:val="0"/>
              <w:marRight w:val="0"/>
              <w:marTop w:val="0"/>
              <w:marBottom w:val="0"/>
              <w:divBdr>
                <w:top w:val="none" w:sz="0" w:space="0" w:color="auto"/>
                <w:left w:val="none" w:sz="0" w:space="0" w:color="auto"/>
                <w:bottom w:val="none" w:sz="0" w:space="0" w:color="auto"/>
                <w:right w:val="none" w:sz="0" w:space="0" w:color="auto"/>
              </w:divBdr>
            </w:div>
          </w:divsChild>
        </w:div>
        <w:div w:id="7488290">
          <w:marLeft w:val="0"/>
          <w:marRight w:val="0"/>
          <w:marTop w:val="0"/>
          <w:marBottom w:val="0"/>
          <w:divBdr>
            <w:top w:val="none" w:sz="0" w:space="0" w:color="auto"/>
            <w:left w:val="none" w:sz="0" w:space="0" w:color="auto"/>
            <w:bottom w:val="none" w:sz="0" w:space="0" w:color="auto"/>
            <w:right w:val="none" w:sz="0" w:space="0" w:color="auto"/>
          </w:divBdr>
          <w:divsChild>
            <w:div w:id="1655791132">
              <w:marLeft w:val="0"/>
              <w:marRight w:val="0"/>
              <w:marTop w:val="0"/>
              <w:marBottom w:val="0"/>
              <w:divBdr>
                <w:top w:val="none" w:sz="0" w:space="0" w:color="auto"/>
                <w:left w:val="none" w:sz="0" w:space="0" w:color="auto"/>
                <w:bottom w:val="none" w:sz="0" w:space="0" w:color="auto"/>
                <w:right w:val="none" w:sz="0" w:space="0" w:color="auto"/>
              </w:divBdr>
            </w:div>
          </w:divsChild>
        </w:div>
        <w:div w:id="427163912">
          <w:marLeft w:val="0"/>
          <w:marRight w:val="0"/>
          <w:marTop w:val="0"/>
          <w:marBottom w:val="0"/>
          <w:divBdr>
            <w:top w:val="none" w:sz="0" w:space="0" w:color="auto"/>
            <w:left w:val="none" w:sz="0" w:space="0" w:color="auto"/>
            <w:bottom w:val="none" w:sz="0" w:space="0" w:color="auto"/>
            <w:right w:val="none" w:sz="0" w:space="0" w:color="auto"/>
          </w:divBdr>
          <w:divsChild>
            <w:div w:id="32196090">
              <w:marLeft w:val="0"/>
              <w:marRight w:val="0"/>
              <w:marTop w:val="0"/>
              <w:marBottom w:val="0"/>
              <w:divBdr>
                <w:top w:val="none" w:sz="0" w:space="0" w:color="auto"/>
                <w:left w:val="none" w:sz="0" w:space="0" w:color="auto"/>
                <w:bottom w:val="none" w:sz="0" w:space="0" w:color="auto"/>
                <w:right w:val="none" w:sz="0" w:space="0" w:color="auto"/>
              </w:divBdr>
            </w:div>
          </w:divsChild>
        </w:div>
        <w:div w:id="144979932">
          <w:marLeft w:val="0"/>
          <w:marRight w:val="0"/>
          <w:marTop w:val="0"/>
          <w:marBottom w:val="0"/>
          <w:divBdr>
            <w:top w:val="none" w:sz="0" w:space="0" w:color="auto"/>
            <w:left w:val="none" w:sz="0" w:space="0" w:color="auto"/>
            <w:bottom w:val="none" w:sz="0" w:space="0" w:color="auto"/>
            <w:right w:val="none" w:sz="0" w:space="0" w:color="auto"/>
          </w:divBdr>
          <w:divsChild>
            <w:div w:id="376855742">
              <w:marLeft w:val="0"/>
              <w:marRight w:val="0"/>
              <w:marTop w:val="0"/>
              <w:marBottom w:val="0"/>
              <w:divBdr>
                <w:top w:val="none" w:sz="0" w:space="0" w:color="auto"/>
                <w:left w:val="none" w:sz="0" w:space="0" w:color="auto"/>
                <w:bottom w:val="none" w:sz="0" w:space="0" w:color="auto"/>
                <w:right w:val="none" w:sz="0" w:space="0" w:color="auto"/>
              </w:divBdr>
            </w:div>
          </w:divsChild>
        </w:div>
        <w:div w:id="1047682776">
          <w:marLeft w:val="0"/>
          <w:marRight w:val="0"/>
          <w:marTop w:val="0"/>
          <w:marBottom w:val="0"/>
          <w:divBdr>
            <w:top w:val="none" w:sz="0" w:space="0" w:color="auto"/>
            <w:left w:val="none" w:sz="0" w:space="0" w:color="auto"/>
            <w:bottom w:val="none" w:sz="0" w:space="0" w:color="auto"/>
            <w:right w:val="none" w:sz="0" w:space="0" w:color="auto"/>
          </w:divBdr>
          <w:divsChild>
            <w:div w:id="442044178">
              <w:marLeft w:val="0"/>
              <w:marRight w:val="0"/>
              <w:marTop w:val="0"/>
              <w:marBottom w:val="0"/>
              <w:divBdr>
                <w:top w:val="none" w:sz="0" w:space="0" w:color="auto"/>
                <w:left w:val="none" w:sz="0" w:space="0" w:color="auto"/>
                <w:bottom w:val="none" w:sz="0" w:space="0" w:color="auto"/>
                <w:right w:val="none" w:sz="0" w:space="0" w:color="auto"/>
              </w:divBdr>
            </w:div>
          </w:divsChild>
        </w:div>
        <w:div w:id="702900880">
          <w:marLeft w:val="0"/>
          <w:marRight w:val="0"/>
          <w:marTop w:val="0"/>
          <w:marBottom w:val="0"/>
          <w:divBdr>
            <w:top w:val="none" w:sz="0" w:space="0" w:color="auto"/>
            <w:left w:val="none" w:sz="0" w:space="0" w:color="auto"/>
            <w:bottom w:val="none" w:sz="0" w:space="0" w:color="auto"/>
            <w:right w:val="none" w:sz="0" w:space="0" w:color="auto"/>
          </w:divBdr>
          <w:divsChild>
            <w:div w:id="765347692">
              <w:marLeft w:val="0"/>
              <w:marRight w:val="0"/>
              <w:marTop w:val="0"/>
              <w:marBottom w:val="0"/>
              <w:divBdr>
                <w:top w:val="none" w:sz="0" w:space="0" w:color="auto"/>
                <w:left w:val="none" w:sz="0" w:space="0" w:color="auto"/>
                <w:bottom w:val="none" w:sz="0" w:space="0" w:color="auto"/>
                <w:right w:val="none" w:sz="0" w:space="0" w:color="auto"/>
              </w:divBdr>
            </w:div>
          </w:divsChild>
        </w:div>
        <w:div w:id="1228684054">
          <w:marLeft w:val="0"/>
          <w:marRight w:val="0"/>
          <w:marTop w:val="0"/>
          <w:marBottom w:val="0"/>
          <w:divBdr>
            <w:top w:val="none" w:sz="0" w:space="0" w:color="auto"/>
            <w:left w:val="none" w:sz="0" w:space="0" w:color="auto"/>
            <w:bottom w:val="none" w:sz="0" w:space="0" w:color="auto"/>
            <w:right w:val="none" w:sz="0" w:space="0" w:color="auto"/>
          </w:divBdr>
        </w:div>
        <w:div w:id="1655142705">
          <w:marLeft w:val="0"/>
          <w:marRight w:val="0"/>
          <w:marTop w:val="0"/>
          <w:marBottom w:val="0"/>
          <w:divBdr>
            <w:top w:val="none" w:sz="0" w:space="0" w:color="auto"/>
            <w:left w:val="none" w:sz="0" w:space="0" w:color="auto"/>
            <w:bottom w:val="none" w:sz="0" w:space="0" w:color="auto"/>
            <w:right w:val="none" w:sz="0" w:space="0" w:color="auto"/>
          </w:divBdr>
          <w:divsChild>
            <w:div w:id="1437097970">
              <w:marLeft w:val="0"/>
              <w:marRight w:val="0"/>
              <w:marTop w:val="0"/>
              <w:marBottom w:val="0"/>
              <w:divBdr>
                <w:top w:val="none" w:sz="0" w:space="0" w:color="auto"/>
                <w:left w:val="none" w:sz="0" w:space="0" w:color="auto"/>
                <w:bottom w:val="none" w:sz="0" w:space="0" w:color="auto"/>
                <w:right w:val="none" w:sz="0" w:space="0" w:color="auto"/>
              </w:divBdr>
            </w:div>
          </w:divsChild>
        </w:div>
        <w:div w:id="1894342083">
          <w:marLeft w:val="0"/>
          <w:marRight w:val="0"/>
          <w:marTop w:val="0"/>
          <w:marBottom w:val="0"/>
          <w:divBdr>
            <w:top w:val="none" w:sz="0" w:space="0" w:color="auto"/>
            <w:left w:val="none" w:sz="0" w:space="0" w:color="auto"/>
            <w:bottom w:val="none" w:sz="0" w:space="0" w:color="auto"/>
            <w:right w:val="none" w:sz="0" w:space="0" w:color="auto"/>
          </w:divBdr>
          <w:divsChild>
            <w:div w:id="123815317">
              <w:marLeft w:val="0"/>
              <w:marRight w:val="0"/>
              <w:marTop w:val="0"/>
              <w:marBottom w:val="0"/>
              <w:divBdr>
                <w:top w:val="none" w:sz="0" w:space="0" w:color="auto"/>
                <w:left w:val="none" w:sz="0" w:space="0" w:color="auto"/>
                <w:bottom w:val="none" w:sz="0" w:space="0" w:color="auto"/>
                <w:right w:val="none" w:sz="0" w:space="0" w:color="auto"/>
              </w:divBdr>
            </w:div>
          </w:divsChild>
        </w:div>
        <w:div w:id="429203453">
          <w:marLeft w:val="0"/>
          <w:marRight w:val="0"/>
          <w:marTop w:val="0"/>
          <w:marBottom w:val="0"/>
          <w:divBdr>
            <w:top w:val="none" w:sz="0" w:space="0" w:color="auto"/>
            <w:left w:val="none" w:sz="0" w:space="0" w:color="auto"/>
            <w:bottom w:val="none" w:sz="0" w:space="0" w:color="auto"/>
            <w:right w:val="none" w:sz="0" w:space="0" w:color="auto"/>
          </w:divBdr>
          <w:divsChild>
            <w:div w:id="710500946">
              <w:marLeft w:val="0"/>
              <w:marRight w:val="0"/>
              <w:marTop w:val="0"/>
              <w:marBottom w:val="0"/>
              <w:divBdr>
                <w:top w:val="none" w:sz="0" w:space="0" w:color="auto"/>
                <w:left w:val="none" w:sz="0" w:space="0" w:color="auto"/>
                <w:bottom w:val="none" w:sz="0" w:space="0" w:color="auto"/>
                <w:right w:val="none" w:sz="0" w:space="0" w:color="auto"/>
              </w:divBdr>
            </w:div>
          </w:divsChild>
        </w:div>
        <w:div w:id="1318262982">
          <w:marLeft w:val="0"/>
          <w:marRight w:val="0"/>
          <w:marTop w:val="0"/>
          <w:marBottom w:val="0"/>
          <w:divBdr>
            <w:top w:val="none" w:sz="0" w:space="0" w:color="auto"/>
            <w:left w:val="none" w:sz="0" w:space="0" w:color="auto"/>
            <w:bottom w:val="none" w:sz="0" w:space="0" w:color="auto"/>
            <w:right w:val="none" w:sz="0" w:space="0" w:color="auto"/>
          </w:divBdr>
          <w:divsChild>
            <w:div w:id="1334533495">
              <w:marLeft w:val="0"/>
              <w:marRight w:val="0"/>
              <w:marTop w:val="0"/>
              <w:marBottom w:val="0"/>
              <w:divBdr>
                <w:top w:val="none" w:sz="0" w:space="0" w:color="auto"/>
                <w:left w:val="none" w:sz="0" w:space="0" w:color="auto"/>
                <w:bottom w:val="none" w:sz="0" w:space="0" w:color="auto"/>
                <w:right w:val="none" w:sz="0" w:space="0" w:color="auto"/>
              </w:divBdr>
            </w:div>
          </w:divsChild>
        </w:div>
        <w:div w:id="1086613008">
          <w:marLeft w:val="0"/>
          <w:marRight w:val="0"/>
          <w:marTop w:val="0"/>
          <w:marBottom w:val="0"/>
          <w:divBdr>
            <w:top w:val="none" w:sz="0" w:space="0" w:color="auto"/>
            <w:left w:val="none" w:sz="0" w:space="0" w:color="auto"/>
            <w:bottom w:val="none" w:sz="0" w:space="0" w:color="auto"/>
            <w:right w:val="none" w:sz="0" w:space="0" w:color="auto"/>
          </w:divBdr>
          <w:divsChild>
            <w:div w:id="1653021579">
              <w:marLeft w:val="0"/>
              <w:marRight w:val="0"/>
              <w:marTop w:val="0"/>
              <w:marBottom w:val="0"/>
              <w:divBdr>
                <w:top w:val="none" w:sz="0" w:space="0" w:color="auto"/>
                <w:left w:val="none" w:sz="0" w:space="0" w:color="auto"/>
                <w:bottom w:val="none" w:sz="0" w:space="0" w:color="auto"/>
                <w:right w:val="none" w:sz="0" w:space="0" w:color="auto"/>
              </w:divBdr>
            </w:div>
          </w:divsChild>
        </w:div>
        <w:div w:id="1030955655">
          <w:marLeft w:val="0"/>
          <w:marRight w:val="0"/>
          <w:marTop w:val="0"/>
          <w:marBottom w:val="0"/>
          <w:divBdr>
            <w:top w:val="none" w:sz="0" w:space="0" w:color="auto"/>
            <w:left w:val="none" w:sz="0" w:space="0" w:color="auto"/>
            <w:bottom w:val="none" w:sz="0" w:space="0" w:color="auto"/>
            <w:right w:val="none" w:sz="0" w:space="0" w:color="auto"/>
          </w:divBdr>
          <w:divsChild>
            <w:div w:id="427312995">
              <w:marLeft w:val="0"/>
              <w:marRight w:val="0"/>
              <w:marTop w:val="0"/>
              <w:marBottom w:val="0"/>
              <w:divBdr>
                <w:top w:val="none" w:sz="0" w:space="0" w:color="auto"/>
                <w:left w:val="none" w:sz="0" w:space="0" w:color="auto"/>
                <w:bottom w:val="none" w:sz="0" w:space="0" w:color="auto"/>
                <w:right w:val="none" w:sz="0" w:space="0" w:color="auto"/>
              </w:divBdr>
            </w:div>
          </w:divsChild>
        </w:div>
        <w:div w:id="594752458">
          <w:marLeft w:val="0"/>
          <w:marRight w:val="0"/>
          <w:marTop w:val="0"/>
          <w:marBottom w:val="0"/>
          <w:divBdr>
            <w:top w:val="none" w:sz="0" w:space="0" w:color="auto"/>
            <w:left w:val="none" w:sz="0" w:space="0" w:color="auto"/>
            <w:bottom w:val="none" w:sz="0" w:space="0" w:color="auto"/>
            <w:right w:val="none" w:sz="0" w:space="0" w:color="auto"/>
          </w:divBdr>
          <w:divsChild>
            <w:div w:id="878586240">
              <w:marLeft w:val="0"/>
              <w:marRight w:val="0"/>
              <w:marTop w:val="0"/>
              <w:marBottom w:val="0"/>
              <w:divBdr>
                <w:top w:val="none" w:sz="0" w:space="0" w:color="auto"/>
                <w:left w:val="none" w:sz="0" w:space="0" w:color="auto"/>
                <w:bottom w:val="none" w:sz="0" w:space="0" w:color="auto"/>
                <w:right w:val="none" w:sz="0" w:space="0" w:color="auto"/>
              </w:divBdr>
            </w:div>
          </w:divsChild>
        </w:div>
        <w:div w:id="293802592">
          <w:marLeft w:val="0"/>
          <w:marRight w:val="0"/>
          <w:marTop w:val="0"/>
          <w:marBottom w:val="0"/>
          <w:divBdr>
            <w:top w:val="none" w:sz="0" w:space="0" w:color="auto"/>
            <w:left w:val="none" w:sz="0" w:space="0" w:color="auto"/>
            <w:bottom w:val="none" w:sz="0" w:space="0" w:color="auto"/>
            <w:right w:val="none" w:sz="0" w:space="0" w:color="auto"/>
          </w:divBdr>
          <w:divsChild>
            <w:div w:id="1853453354">
              <w:marLeft w:val="0"/>
              <w:marRight w:val="0"/>
              <w:marTop w:val="0"/>
              <w:marBottom w:val="0"/>
              <w:divBdr>
                <w:top w:val="none" w:sz="0" w:space="0" w:color="auto"/>
                <w:left w:val="none" w:sz="0" w:space="0" w:color="auto"/>
                <w:bottom w:val="none" w:sz="0" w:space="0" w:color="auto"/>
                <w:right w:val="none" w:sz="0" w:space="0" w:color="auto"/>
              </w:divBdr>
            </w:div>
          </w:divsChild>
        </w:div>
        <w:div w:id="625939186">
          <w:marLeft w:val="0"/>
          <w:marRight w:val="0"/>
          <w:marTop w:val="0"/>
          <w:marBottom w:val="0"/>
          <w:divBdr>
            <w:top w:val="none" w:sz="0" w:space="0" w:color="auto"/>
            <w:left w:val="none" w:sz="0" w:space="0" w:color="auto"/>
            <w:bottom w:val="none" w:sz="0" w:space="0" w:color="auto"/>
            <w:right w:val="none" w:sz="0" w:space="0" w:color="auto"/>
          </w:divBdr>
          <w:divsChild>
            <w:div w:id="1987665137">
              <w:marLeft w:val="0"/>
              <w:marRight w:val="0"/>
              <w:marTop w:val="0"/>
              <w:marBottom w:val="0"/>
              <w:divBdr>
                <w:top w:val="none" w:sz="0" w:space="0" w:color="auto"/>
                <w:left w:val="none" w:sz="0" w:space="0" w:color="auto"/>
                <w:bottom w:val="none" w:sz="0" w:space="0" w:color="auto"/>
                <w:right w:val="none" w:sz="0" w:space="0" w:color="auto"/>
              </w:divBdr>
            </w:div>
          </w:divsChild>
        </w:div>
        <w:div w:id="448398280">
          <w:marLeft w:val="0"/>
          <w:marRight w:val="0"/>
          <w:marTop w:val="0"/>
          <w:marBottom w:val="0"/>
          <w:divBdr>
            <w:top w:val="none" w:sz="0" w:space="0" w:color="auto"/>
            <w:left w:val="none" w:sz="0" w:space="0" w:color="auto"/>
            <w:bottom w:val="none" w:sz="0" w:space="0" w:color="auto"/>
            <w:right w:val="none" w:sz="0" w:space="0" w:color="auto"/>
          </w:divBdr>
          <w:divsChild>
            <w:div w:id="1303659145">
              <w:marLeft w:val="0"/>
              <w:marRight w:val="0"/>
              <w:marTop w:val="0"/>
              <w:marBottom w:val="0"/>
              <w:divBdr>
                <w:top w:val="none" w:sz="0" w:space="0" w:color="auto"/>
                <w:left w:val="none" w:sz="0" w:space="0" w:color="auto"/>
                <w:bottom w:val="none" w:sz="0" w:space="0" w:color="auto"/>
                <w:right w:val="none" w:sz="0" w:space="0" w:color="auto"/>
              </w:divBdr>
            </w:div>
          </w:divsChild>
        </w:div>
        <w:div w:id="2101025475">
          <w:marLeft w:val="0"/>
          <w:marRight w:val="0"/>
          <w:marTop w:val="0"/>
          <w:marBottom w:val="0"/>
          <w:divBdr>
            <w:top w:val="none" w:sz="0" w:space="0" w:color="auto"/>
            <w:left w:val="none" w:sz="0" w:space="0" w:color="auto"/>
            <w:bottom w:val="none" w:sz="0" w:space="0" w:color="auto"/>
            <w:right w:val="none" w:sz="0" w:space="0" w:color="auto"/>
          </w:divBdr>
          <w:divsChild>
            <w:div w:id="365371814">
              <w:marLeft w:val="0"/>
              <w:marRight w:val="0"/>
              <w:marTop w:val="0"/>
              <w:marBottom w:val="0"/>
              <w:divBdr>
                <w:top w:val="none" w:sz="0" w:space="0" w:color="auto"/>
                <w:left w:val="none" w:sz="0" w:space="0" w:color="auto"/>
                <w:bottom w:val="none" w:sz="0" w:space="0" w:color="auto"/>
                <w:right w:val="none" w:sz="0" w:space="0" w:color="auto"/>
              </w:divBdr>
            </w:div>
          </w:divsChild>
        </w:div>
        <w:div w:id="400099523">
          <w:marLeft w:val="0"/>
          <w:marRight w:val="0"/>
          <w:marTop w:val="0"/>
          <w:marBottom w:val="0"/>
          <w:divBdr>
            <w:top w:val="none" w:sz="0" w:space="0" w:color="auto"/>
            <w:left w:val="none" w:sz="0" w:space="0" w:color="auto"/>
            <w:bottom w:val="none" w:sz="0" w:space="0" w:color="auto"/>
            <w:right w:val="none" w:sz="0" w:space="0" w:color="auto"/>
          </w:divBdr>
          <w:divsChild>
            <w:div w:id="1155684529">
              <w:marLeft w:val="0"/>
              <w:marRight w:val="0"/>
              <w:marTop w:val="0"/>
              <w:marBottom w:val="0"/>
              <w:divBdr>
                <w:top w:val="none" w:sz="0" w:space="0" w:color="auto"/>
                <w:left w:val="none" w:sz="0" w:space="0" w:color="auto"/>
                <w:bottom w:val="none" w:sz="0" w:space="0" w:color="auto"/>
                <w:right w:val="none" w:sz="0" w:space="0" w:color="auto"/>
              </w:divBdr>
            </w:div>
          </w:divsChild>
        </w:div>
        <w:div w:id="838155701">
          <w:marLeft w:val="0"/>
          <w:marRight w:val="0"/>
          <w:marTop w:val="0"/>
          <w:marBottom w:val="0"/>
          <w:divBdr>
            <w:top w:val="none" w:sz="0" w:space="0" w:color="auto"/>
            <w:left w:val="none" w:sz="0" w:space="0" w:color="auto"/>
            <w:bottom w:val="none" w:sz="0" w:space="0" w:color="auto"/>
            <w:right w:val="none" w:sz="0" w:space="0" w:color="auto"/>
          </w:divBdr>
          <w:divsChild>
            <w:div w:id="519975177">
              <w:marLeft w:val="0"/>
              <w:marRight w:val="0"/>
              <w:marTop w:val="0"/>
              <w:marBottom w:val="0"/>
              <w:divBdr>
                <w:top w:val="none" w:sz="0" w:space="0" w:color="auto"/>
                <w:left w:val="none" w:sz="0" w:space="0" w:color="auto"/>
                <w:bottom w:val="none" w:sz="0" w:space="0" w:color="auto"/>
                <w:right w:val="none" w:sz="0" w:space="0" w:color="auto"/>
              </w:divBdr>
            </w:div>
          </w:divsChild>
        </w:div>
        <w:div w:id="173617429">
          <w:marLeft w:val="0"/>
          <w:marRight w:val="0"/>
          <w:marTop w:val="0"/>
          <w:marBottom w:val="0"/>
          <w:divBdr>
            <w:top w:val="none" w:sz="0" w:space="0" w:color="auto"/>
            <w:left w:val="none" w:sz="0" w:space="0" w:color="auto"/>
            <w:bottom w:val="none" w:sz="0" w:space="0" w:color="auto"/>
            <w:right w:val="none" w:sz="0" w:space="0" w:color="auto"/>
          </w:divBdr>
          <w:divsChild>
            <w:div w:id="1560744808">
              <w:marLeft w:val="0"/>
              <w:marRight w:val="0"/>
              <w:marTop w:val="0"/>
              <w:marBottom w:val="0"/>
              <w:divBdr>
                <w:top w:val="none" w:sz="0" w:space="0" w:color="auto"/>
                <w:left w:val="none" w:sz="0" w:space="0" w:color="auto"/>
                <w:bottom w:val="none" w:sz="0" w:space="0" w:color="auto"/>
                <w:right w:val="none" w:sz="0" w:space="0" w:color="auto"/>
              </w:divBdr>
            </w:div>
          </w:divsChild>
        </w:div>
        <w:div w:id="1193298526">
          <w:marLeft w:val="0"/>
          <w:marRight w:val="0"/>
          <w:marTop w:val="0"/>
          <w:marBottom w:val="0"/>
          <w:divBdr>
            <w:top w:val="none" w:sz="0" w:space="0" w:color="auto"/>
            <w:left w:val="none" w:sz="0" w:space="0" w:color="auto"/>
            <w:bottom w:val="none" w:sz="0" w:space="0" w:color="auto"/>
            <w:right w:val="none" w:sz="0" w:space="0" w:color="auto"/>
          </w:divBdr>
          <w:divsChild>
            <w:div w:id="334041528">
              <w:marLeft w:val="0"/>
              <w:marRight w:val="0"/>
              <w:marTop w:val="0"/>
              <w:marBottom w:val="0"/>
              <w:divBdr>
                <w:top w:val="none" w:sz="0" w:space="0" w:color="auto"/>
                <w:left w:val="none" w:sz="0" w:space="0" w:color="auto"/>
                <w:bottom w:val="none" w:sz="0" w:space="0" w:color="auto"/>
                <w:right w:val="none" w:sz="0" w:space="0" w:color="auto"/>
              </w:divBdr>
            </w:div>
          </w:divsChild>
        </w:div>
        <w:div w:id="2056463182">
          <w:marLeft w:val="0"/>
          <w:marRight w:val="0"/>
          <w:marTop w:val="0"/>
          <w:marBottom w:val="0"/>
          <w:divBdr>
            <w:top w:val="none" w:sz="0" w:space="0" w:color="auto"/>
            <w:left w:val="none" w:sz="0" w:space="0" w:color="auto"/>
            <w:bottom w:val="none" w:sz="0" w:space="0" w:color="auto"/>
            <w:right w:val="none" w:sz="0" w:space="0" w:color="auto"/>
          </w:divBdr>
          <w:divsChild>
            <w:div w:id="331297428">
              <w:marLeft w:val="0"/>
              <w:marRight w:val="0"/>
              <w:marTop w:val="0"/>
              <w:marBottom w:val="0"/>
              <w:divBdr>
                <w:top w:val="none" w:sz="0" w:space="0" w:color="auto"/>
                <w:left w:val="none" w:sz="0" w:space="0" w:color="auto"/>
                <w:bottom w:val="none" w:sz="0" w:space="0" w:color="auto"/>
                <w:right w:val="none" w:sz="0" w:space="0" w:color="auto"/>
              </w:divBdr>
            </w:div>
          </w:divsChild>
        </w:div>
        <w:div w:id="1846171245">
          <w:marLeft w:val="0"/>
          <w:marRight w:val="0"/>
          <w:marTop w:val="0"/>
          <w:marBottom w:val="0"/>
          <w:divBdr>
            <w:top w:val="none" w:sz="0" w:space="0" w:color="auto"/>
            <w:left w:val="none" w:sz="0" w:space="0" w:color="auto"/>
            <w:bottom w:val="none" w:sz="0" w:space="0" w:color="auto"/>
            <w:right w:val="none" w:sz="0" w:space="0" w:color="auto"/>
          </w:divBdr>
          <w:divsChild>
            <w:div w:id="1819569763">
              <w:marLeft w:val="0"/>
              <w:marRight w:val="0"/>
              <w:marTop w:val="0"/>
              <w:marBottom w:val="0"/>
              <w:divBdr>
                <w:top w:val="none" w:sz="0" w:space="0" w:color="auto"/>
                <w:left w:val="none" w:sz="0" w:space="0" w:color="auto"/>
                <w:bottom w:val="none" w:sz="0" w:space="0" w:color="auto"/>
                <w:right w:val="none" w:sz="0" w:space="0" w:color="auto"/>
              </w:divBdr>
            </w:div>
          </w:divsChild>
        </w:div>
        <w:div w:id="45182344">
          <w:marLeft w:val="0"/>
          <w:marRight w:val="0"/>
          <w:marTop w:val="0"/>
          <w:marBottom w:val="0"/>
          <w:divBdr>
            <w:top w:val="none" w:sz="0" w:space="0" w:color="auto"/>
            <w:left w:val="none" w:sz="0" w:space="0" w:color="auto"/>
            <w:bottom w:val="none" w:sz="0" w:space="0" w:color="auto"/>
            <w:right w:val="none" w:sz="0" w:space="0" w:color="auto"/>
          </w:divBdr>
          <w:divsChild>
            <w:div w:id="1852984188">
              <w:marLeft w:val="0"/>
              <w:marRight w:val="0"/>
              <w:marTop w:val="0"/>
              <w:marBottom w:val="0"/>
              <w:divBdr>
                <w:top w:val="none" w:sz="0" w:space="0" w:color="auto"/>
                <w:left w:val="none" w:sz="0" w:space="0" w:color="auto"/>
                <w:bottom w:val="none" w:sz="0" w:space="0" w:color="auto"/>
                <w:right w:val="none" w:sz="0" w:space="0" w:color="auto"/>
              </w:divBdr>
              <w:divsChild>
                <w:div w:id="464934087">
                  <w:marLeft w:val="0"/>
                  <w:marRight w:val="0"/>
                  <w:marTop w:val="0"/>
                  <w:marBottom w:val="0"/>
                  <w:divBdr>
                    <w:top w:val="none" w:sz="0" w:space="0" w:color="auto"/>
                    <w:left w:val="none" w:sz="0" w:space="0" w:color="auto"/>
                    <w:bottom w:val="none" w:sz="0" w:space="0" w:color="auto"/>
                    <w:right w:val="none" w:sz="0" w:space="0" w:color="auto"/>
                  </w:divBdr>
                  <w:divsChild>
                    <w:div w:id="869996641">
                      <w:marLeft w:val="0"/>
                      <w:marRight w:val="0"/>
                      <w:marTop w:val="0"/>
                      <w:marBottom w:val="0"/>
                      <w:divBdr>
                        <w:top w:val="none" w:sz="0" w:space="0" w:color="auto"/>
                        <w:left w:val="none" w:sz="0" w:space="0" w:color="auto"/>
                        <w:bottom w:val="none" w:sz="0" w:space="0" w:color="auto"/>
                        <w:right w:val="none" w:sz="0" w:space="0" w:color="auto"/>
                      </w:divBdr>
                    </w:div>
                    <w:div w:id="1037894020">
                      <w:marLeft w:val="0"/>
                      <w:marRight w:val="0"/>
                      <w:marTop w:val="0"/>
                      <w:marBottom w:val="0"/>
                      <w:divBdr>
                        <w:top w:val="none" w:sz="0" w:space="0" w:color="auto"/>
                        <w:left w:val="none" w:sz="0" w:space="0" w:color="auto"/>
                        <w:bottom w:val="none" w:sz="0" w:space="0" w:color="auto"/>
                        <w:right w:val="none" w:sz="0" w:space="0" w:color="auto"/>
                      </w:divBdr>
                    </w:div>
                    <w:div w:id="904947760">
                      <w:marLeft w:val="0"/>
                      <w:marRight w:val="0"/>
                      <w:marTop w:val="0"/>
                      <w:marBottom w:val="0"/>
                      <w:divBdr>
                        <w:top w:val="none" w:sz="0" w:space="0" w:color="auto"/>
                        <w:left w:val="none" w:sz="0" w:space="0" w:color="auto"/>
                        <w:bottom w:val="none" w:sz="0" w:space="0" w:color="auto"/>
                        <w:right w:val="none" w:sz="0" w:space="0" w:color="auto"/>
                      </w:divBdr>
                    </w:div>
                    <w:div w:id="382490593">
                      <w:marLeft w:val="0"/>
                      <w:marRight w:val="0"/>
                      <w:marTop w:val="0"/>
                      <w:marBottom w:val="0"/>
                      <w:divBdr>
                        <w:top w:val="none" w:sz="0" w:space="0" w:color="auto"/>
                        <w:left w:val="none" w:sz="0" w:space="0" w:color="auto"/>
                        <w:bottom w:val="none" w:sz="0" w:space="0" w:color="auto"/>
                        <w:right w:val="none" w:sz="0" w:space="0" w:color="auto"/>
                      </w:divBdr>
                    </w:div>
                    <w:div w:id="120925041">
                      <w:marLeft w:val="0"/>
                      <w:marRight w:val="0"/>
                      <w:marTop w:val="0"/>
                      <w:marBottom w:val="0"/>
                      <w:divBdr>
                        <w:top w:val="none" w:sz="0" w:space="0" w:color="auto"/>
                        <w:left w:val="none" w:sz="0" w:space="0" w:color="auto"/>
                        <w:bottom w:val="none" w:sz="0" w:space="0" w:color="auto"/>
                        <w:right w:val="none" w:sz="0" w:space="0" w:color="auto"/>
                      </w:divBdr>
                    </w:div>
                    <w:div w:id="387343677">
                      <w:marLeft w:val="0"/>
                      <w:marRight w:val="0"/>
                      <w:marTop w:val="0"/>
                      <w:marBottom w:val="0"/>
                      <w:divBdr>
                        <w:top w:val="none" w:sz="0" w:space="0" w:color="auto"/>
                        <w:left w:val="none" w:sz="0" w:space="0" w:color="auto"/>
                        <w:bottom w:val="none" w:sz="0" w:space="0" w:color="auto"/>
                        <w:right w:val="none" w:sz="0" w:space="0" w:color="auto"/>
                      </w:divBdr>
                    </w:div>
                    <w:div w:id="1847014141">
                      <w:marLeft w:val="0"/>
                      <w:marRight w:val="0"/>
                      <w:marTop w:val="0"/>
                      <w:marBottom w:val="0"/>
                      <w:divBdr>
                        <w:top w:val="none" w:sz="0" w:space="0" w:color="auto"/>
                        <w:left w:val="none" w:sz="0" w:space="0" w:color="auto"/>
                        <w:bottom w:val="none" w:sz="0" w:space="0" w:color="auto"/>
                        <w:right w:val="none" w:sz="0" w:space="0" w:color="auto"/>
                      </w:divBdr>
                    </w:div>
                    <w:div w:id="828132006">
                      <w:marLeft w:val="0"/>
                      <w:marRight w:val="0"/>
                      <w:marTop w:val="0"/>
                      <w:marBottom w:val="0"/>
                      <w:divBdr>
                        <w:top w:val="none" w:sz="0" w:space="0" w:color="auto"/>
                        <w:left w:val="none" w:sz="0" w:space="0" w:color="auto"/>
                        <w:bottom w:val="none" w:sz="0" w:space="0" w:color="auto"/>
                        <w:right w:val="none" w:sz="0" w:space="0" w:color="auto"/>
                      </w:divBdr>
                    </w:div>
                    <w:div w:id="1385442563">
                      <w:marLeft w:val="0"/>
                      <w:marRight w:val="0"/>
                      <w:marTop w:val="0"/>
                      <w:marBottom w:val="0"/>
                      <w:divBdr>
                        <w:top w:val="none" w:sz="0" w:space="0" w:color="auto"/>
                        <w:left w:val="none" w:sz="0" w:space="0" w:color="auto"/>
                        <w:bottom w:val="none" w:sz="0" w:space="0" w:color="auto"/>
                        <w:right w:val="none" w:sz="0" w:space="0" w:color="auto"/>
                      </w:divBdr>
                    </w:div>
                    <w:div w:id="1862545931">
                      <w:marLeft w:val="0"/>
                      <w:marRight w:val="0"/>
                      <w:marTop w:val="0"/>
                      <w:marBottom w:val="0"/>
                      <w:divBdr>
                        <w:top w:val="none" w:sz="0" w:space="0" w:color="auto"/>
                        <w:left w:val="none" w:sz="0" w:space="0" w:color="auto"/>
                        <w:bottom w:val="none" w:sz="0" w:space="0" w:color="auto"/>
                        <w:right w:val="none" w:sz="0" w:space="0" w:color="auto"/>
                      </w:divBdr>
                    </w:div>
                    <w:div w:id="1533614616">
                      <w:marLeft w:val="0"/>
                      <w:marRight w:val="0"/>
                      <w:marTop w:val="0"/>
                      <w:marBottom w:val="0"/>
                      <w:divBdr>
                        <w:top w:val="none" w:sz="0" w:space="0" w:color="auto"/>
                        <w:left w:val="none" w:sz="0" w:space="0" w:color="auto"/>
                        <w:bottom w:val="none" w:sz="0" w:space="0" w:color="auto"/>
                        <w:right w:val="none" w:sz="0" w:space="0" w:color="auto"/>
                      </w:divBdr>
                    </w:div>
                    <w:div w:id="271476771">
                      <w:marLeft w:val="0"/>
                      <w:marRight w:val="0"/>
                      <w:marTop w:val="0"/>
                      <w:marBottom w:val="0"/>
                      <w:divBdr>
                        <w:top w:val="none" w:sz="0" w:space="0" w:color="auto"/>
                        <w:left w:val="none" w:sz="0" w:space="0" w:color="auto"/>
                        <w:bottom w:val="none" w:sz="0" w:space="0" w:color="auto"/>
                        <w:right w:val="none" w:sz="0" w:space="0" w:color="auto"/>
                      </w:divBdr>
                    </w:div>
                    <w:div w:id="465010375">
                      <w:marLeft w:val="0"/>
                      <w:marRight w:val="0"/>
                      <w:marTop w:val="0"/>
                      <w:marBottom w:val="0"/>
                      <w:divBdr>
                        <w:top w:val="none" w:sz="0" w:space="0" w:color="auto"/>
                        <w:left w:val="none" w:sz="0" w:space="0" w:color="auto"/>
                        <w:bottom w:val="none" w:sz="0" w:space="0" w:color="auto"/>
                        <w:right w:val="none" w:sz="0" w:space="0" w:color="auto"/>
                      </w:divBdr>
                    </w:div>
                    <w:div w:id="1420521824">
                      <w:marLeft w:val="0"/>
                      <w:marRight w:val="0"/>
                      <w:marTop w:val="0"/>
                      <w:marBottom w:val="0"/>
                      <w:divBdr>
                        <w:top w:val="none" w:sz="0" w:space="0" w:color="auto"/>
                        <w:left w:val="none" w:sz="0" w:space="0" w:color="auto"/>
                        <w:bottom w:val="none" w:sz="0" w:space="0" w:color="auto"/>
                        <w:right w:val="none" w:sz="0" w:space="0" w:color="auto"/>
                      </w:divBdr>
                    </w:div>
                    <w:div w:id="2723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19872">
          <w:marLeft w:val="0"/>
          <w:marRight w:val="0"/>
          <w:marTop w:val="0"/>
          <w:marBottom w:val="0"/>
          <w:divBdr>
            <w:top w:val="none" w:sz="0" w:space="0" w:color="auto"/>
            <w:left w:val="none" w:sz="0" w:space="0" w:color="auto"/>
            <w:bottom w:val="none" w:sz="0" w:space="0" w:color="auto"/>
            <w:right w:val="none" w:sz="0" w:space="0" w:color="auto"/>
          </w:divBdr>
        </w:div>
        <w:div w:id="2091847187">
          <w:marLeft w:val="0"/>
          <w:marRight w:val="0"/>
          <w:marTop w:val="0"/>
          <w:marBottom w:val="0"/>
          <w:divBdr>
            <w:top w:val="none" w:sz="0" w:space="0" w:color="auto"/>
            <w:left w:val="none" w:sz="0" w:space="0" w:color="auto"/>
            <w:bottom w:val="none" w:sz="0" w:space="0" w:color="auto"/>
            <w:right w:val="none" w:sz="0" w:space="0" w:color="auto"/>
          </w:divBdr>
          <w:divsChild>
            <w:div w:id="1469393049">
              <w:marLeft w:val="0"/>
              <w:marRight w:val="0"/>
              <w:marTop w:val="0"/>
              <w:marBottom w:val="0"/>
              <w:divBdr>
                <w:top w:val="none" w:sz="0" w:space="0" w:color="auto"/>
                <w:left w:val="none" w:sz="0" w:space="0" w:color="auto"/>
                <w:bottom w:val="none" w:sz="0" w:space="0" w:color="auto"/>
                <w:right w:val="none" w:sz="0" w:space="0" w:color="auto"/>
              </w:divBdr>
            </w:div>
          </w:divsChild>
        </w:div>
        <w:div w:id="1927151793">
          <w:marLeft w:val="0"/>
          <w:marRight w:val="0"/>
          <w:marTop w:val="0"/>
          <w:marBottom w:val="0"/>
          <w:divBdr>
            <w:top w:val="none" w:sz="0" w:space="0" w:color="auto"/>
            <w:left w:val="none" w:sz="0" w:space="0" w:color="auto"/>
            <w:bottom w:val="none" w:sz="0" w:space="0" w:color="auto"/>
            <w:right w:val="none" w:sz="0" w:space="0" w:color="auto"/>
          </w:divBdr>
          <w:divsChild>
            <w:div w:id="71201553">
              <w:marLeft w:val="0"/>
              <w:marRight w:val="0"/>
              <w:marTop w:val="0"/>
              <w:marBottom w:val="0"/>
              <w:divBdr>
                <w:top w:val="none" w:sz="0" w:space="0" w:color="auto"/>
                <w:left w:val="none" w:sz="0" w:space="0" w:color="auto"/>
                <w:bottom w:val="none" w:sz="0" w:space="0" w:color="auto"/>
                <w:right w:val="none" w:sz="0" w:space="0" w:color="auto"/>
              </w:divBdr>
            </w:div>
          </w:divsChild>
        </w:div>
        <w:div w:id="765542830">
          <w:marLeft w:val="0"/>
          <w:marRight w:val="0"/>
          <w:marTop w:val="0"/>
          <w:marBottom w:val="0"/>
          <w:divBdr>
            <w:top w:val="none" w:sz="0" w:space="0" w:color="auto"/>
            <w:left w:val="none" w:sz="0" w:space="0" w:color="auto"/>
            <w:bottom w:val="none" w:sz="0" w:space="0" w:color="auto"/>
            <w:right w:val="none" w:sz="0" w:space="0" w:color="auto"/>
          </w:divBdr>
          <w:divsChild>
            <w:div w:id="338512198">
              <w:marLeft w:val="0"/>
              <w:marRight w:val="0"/>
              <w:marTop w:val="0"/>
              <w:marBottom w:val="0"/>
              <w:divBdr>
                <w:top w:val="none" w:sz="0" w:space="0" w:color="auto"/>
                <w:left w:val="none" w:sz="0" w:space="0" w:color="auto"/>
                <w:bottom w:val="none" w:sz="0" w:space="0" w:color="auto"/>
                <w:right w:val="none" w:sz="0" w:space="0" w:color="auto"/>
              </w:divBdr>
            </w:div>
          </w:divsChild>
        </w:div>
        <w:div w:id="1507134113">
          <w:marLeft w:val="0"/>
          <w:marRight w:val="0"/>
          <w:marTop w:val="0"/>
          <w:marBottom w:val="0"/>
          <w:divBdr>
            <w:top w:val="none" w:sz="0" w:space="0" w:color="auto"/>
            <w:left w:val="none" w:sz="0" w:space="0" w:color="auto"/>
            <w:bottom w:val="none" w:sz="0" w:space="0" w:color="auto"/>
            <w:right w:val="none" w:sz="0" w:space="0" w:color="auto"/>
          </w:divBdr>
        </w:div>
        <w:div w:id="341855652">
          <w:marLeft w:val="0"/>
          <w:marRight w:val="0"/>
          <w:marTop w:val="0"/>
          <w:marBottom w:val="0"/>
          <w:divBdr>
            <w:top w:val="none" w:sz="0" w:space="0" w:color="auto"/>
            <w:left w:val="none" w:sz="0" w:space="0" w:color="auto"/>
            <w:bottom w:val="none" w:sz="0" w:space="0" w:color="auto"/>
            <w:right w:val="none" w:sz="0" w:space="0" w:color="auto"/>
          </w:divBdr>
          <w:divsChild>
            <w:div w:id="1264799933">
              <w:marLeft w:val="0"/>
              <w:marRight w:val="0"/>
              <w:marTop w:val="0"/>
              <w:marBottom w:val="0"/>
              <w:divBdr>
                <w:top w:val="none" w:sz="0" w:space="0" w:color="auto"/>
                <w:left w:val="none" w:sz="0" w:space="0" w:color="auto"/>
                <w:bottom w:val="none" w:sz="0" w:space="0" w:color="auto"/>
                <w:right w:val="none" w:sz="0" w:space="0" w:color="auto"/>
              </w:divBdr>
            </w:div>
          </w:divsChild>
        </w:div>
        <w:div w:id="1904634932">
          <w:marLeft w:val="0"/>
          <w:marRight w:val="0"/>
          <w:marTop w:val="0"/>
          <w:marBottom w:val="0"/>
          <w:divBdr>
            <w:top w:val="none" w:sz="0" w:space="0" w:color="auto"/>
            <w:left w:val="none" w:sz="0" w:space="0" w:color="auto"/>
            <w:bottom w:val="none" w:sz="0" w:space="0" w:color="auto"/>
            <w:right w:val="none" w:sz="0" w:space="0" w:color="auto"/>
          </w:divBdr>
          <w:divsChild>
            <w:div w:id="897130191">
              <w:marLeft w:val="0"/>
              <w:marRight w:val="0"/>
              <w:marTop w:val="0"/>
              <w:marBottom w:val="0"/>
              <w:divBdr>
                <w:top w:val="none" w:sz="0" w:space="0" w:color="auto"/>
                <w:left w:val="none" w:sz="0" w:space="0" w:color="auto"/>
                <w:bottom w:val="none" w:sz="0" w:space="0" w:color="auto"/>
                <w:right w:val="none" w:sz="0" w:space="0" w:color="auto"/>
              </w:divBdr>
            </w:div>
          </w:divsChild>
        </w:div>
        <w:div w:id="1220478300">
          <w:marLeft w:val="0"/>
          <w:marRight w:val="0"/>
          <w:marTop w:val="0"/>
          <w:marBottom w:val="0"/>
          <w:divBdr>
            <w:top w:val="none" w:sz="0" w:space="0" w:color="auto"/>
            <w:left w:val="none" w:sz="0" w:space="0" w:color="auto"/>
            <w:bottom w:val="none" w:sz="0" w:space="0" w:color="auto"/>
            <w:right w:val="none" w:sz="0" w:space="0" w:color="auto"/>
          </w:divBdr>
          <w:divsChild>
            <w:div w:id="1116021880">
              <w:marLeft w:val="0"/>
              <w:marRight w:val="0"/>
              <w:marTop w:val="0"/>
              <w:marBottom w:val="0"/>
              <w:divBdr>
                <w:top w:val="none" w:sz="0" w:space="0" w:color="auto"/>
                <w:left w:val="none" w:sz="0" w:space="0" w:color="auto"/>
                <w:bottom w:val="none" w:sz="0" w:space="0" w:color="auto"/>
                <w:right w:val="none" w:sz="0" w:space="0" w:color="auto"/>
              </w:divBdr>
              <w:divsChild>
                <w:div w:id="960769422">
                  <w:marLeft w:val="0"/>
                  <w:marRight w:val="0"/>
                  <w:marTop w:val="0"/>
                  <w:marBottom w:val="0"/>
                  <w:divBdr>
                    <w:top w:val="none" w:sz="0" w:space="0" w:color="auto"/>
                    <w:left w:val="none" w:sz="0" w:space="0" w:color="auto"/>
                    <w:bottom w:val="none" w:sz="0" w:space="0" w:color="auto"/>
                    <w:right w:val="none" w:sz="0" w:space="0" w:color="auto"/>
                  </w:divBdr>
                </w:div>
              </w:divsChild>
            </w:div>
            <w:div w:id="1257208836">
              <w:marLeft w:val="0"/>
              <w:marRight w:val="0"/>
              <w:marTop w:val="0"/>
              <w:marBottom w:val="0"/>
              <w:divBdr>
                <w:top w:val="none" w:sz="0" w:space="0" w:color="auto"/>
                <w:left w:val="none" w:sz="0" w:space="0" w:color="auto"/>
                <w:bottom w:val="none" w:sz="0" w:space="0" w:color="auto"/>
                <w:right w:val="none" w:sz="0" w:space="0" w:color="auto"/>
              </w:divBdr>
              <w:divsChild>
                <w:div w:id="1024206533">
                  <w:marLeft w:val="0"/>
                  <w:marRight w:val="0"/>
                  <w:marTop w:val="0"/>
                  <w:marBottom w:val="0"/>
                  <w:divBdr>
                    <w:top w:val="none" w:sz="0" w:space="0" w:color="auto"/>
                    <w:left w:val="none" w:sz="0" w:space="0" w:color="auto"/>
                    <w:bottom w:val="none" w:sz="0" w:space="0" w:color="auto"/>
                    <w:right w:val="none" w:sz="0" w:space="0" w:color="auto"/>
                  </w:divBdr>
                  <w:divsChild>
                    <w:div w:id="422536177">
                      <w:marLeft w:val="0"/>
                      <w:marRight w:val="0"/>
                      <w:marTop w:val="0"/>
                      <w:marBottom w:val="0"/>
                      <w:divBdr>
                        <w:top w:val="none" w:sz="0" w:space="0" w:color="auto"/>
                        <w:left w:val="none" w:sz="0" w:space="0" w:color="auto"/>
                        <w:bottom w:val="none" w:sz="0" w:space="0" w:color="auto"/>
                        <w:right w:val="none" w:sz="0" w:space="0" w:color="auto"/>
                      </w:divBdr>
                    </w:div>
                  </w:divsChild>
                </w:div>
                <w:div w:id="1054963480">
                  <w:marLeft w:val="0"/>
                  <w:marRight w:val="0"/>
                  <w:marTop w:val="0"/>
                  <w:marBottom w:val="0"/>
                  <w:divBdr>
                    <w:top w:val="none" w:sz="0" w:space="0" w:color="auto"/>
                    <w:left w:val="none" w:sz="0" w:space="0" w:color="auto"/>
                    <w:bottom w:val="none" w:sz="0" w:space="0" w:color="auto"/>
                    <w:right w:val="none" w:sz="0" w:space="0" w:color="auto"/>
                  </w:divBdr>
                  <w:divsChild>
                    <w:div w:id="1763142782">
                      <w:marLeft w:val="0"/>
                      <w:marRight w:val="0"/>
                      <w:marTop w:val="0"/>
                      <w:marBottom w:val="0"/>
                      <w:divBdr>
                        <w:top w:val="none" w:sz="0" w:space="0" w:color="auto"/>
                        <w:left w:val="none" w:sz="0" w:space="0" w:color="auto"/>
                        <w:bottom w:val="none" w:sz="0" w:space="0" w:color="auto"/>
                        <w:right w:val="none" w:sz="0" w:space="0" w:color="auto"/>
                      </w:divBdr>
                    </w:div>
                  </w:divsChild>
                </w:div>
                <w:div w:id="1941527355">
                  <w:marLeft w:val="0"/>
                  <w:marRight w:val="0"/>
                  <w:marTop w:val="0"/>
                  <w:marBottom w:val="0"/>
                  <w:divBdr>
                    <w:top w:val="none" w:sz="0" w:space="0" w:color="auto"/>
                    <w:left w:val="none" w:sz="0" w:space="0" w:color="auto"/>
                    <w:bottom w:val="none" w:sz="0" w:space="0" w:color="auto"/>
                    <w:right w:val="none" w:sz="0" w:space="0" w:color="auto"/>
                  </w:divBdr>
                  <w:divsChild>
                    <w:div w:id="85619092">
                      <w:marLeft w:val="0"/>
                      <w:marRight w:val="0"/>
                      <w:marTop w:val="0"/>
                      <w:marBottom w:val="0"/>
                      <w:divBdr>
                        <w:top w:val="none" w:sz="0" w:space="0" w:color="auto"/>
                        <w:left w:val="none" w:sz="0" w:space="0" w:color="auto"/>
                        <w:bottom w:val="none" w:sz="0" w:space="0" w:color="auto"/>
                        <w:right w:val="none" w:sz="0" w:space="0" w:color="auto"/>
                      </w:divBdr>
                    </w:div>
                  </w:divsChild>
                </w:div>
                <w:div w:id="1100295426">
                  <w:marLeft w:val="0"/>
                  <w:marRight w:val="0"/>
                  <w:marTop w:val="0"/>
                  <w:marBottom w:val="0"/>
                  <w:divBdr>
                    <w:top w:val="none" w:sz="0" w:space="0" w:color="auto"/>
                    <w:left w:val="none" w:sz="0" w:space="0" w:color="auto"/>
                    <w:bottom w:val="none" w:sz="0" w:space="0" w:color="auto"/>
                    <w:right w:val="none" w:sz="0" w:space="0" w:color="auto"/>
                  </w:divBdr>
                  <w:divsChild>
                    <w:div w:id="115100265">
                      <w:marLeft w:val="0"/>
                      <w:marRight w:val="0"/>
                      <w:marTop w:val="0"/>
                      <w:marBottom w:val="0"/>
                      <w:divBdr>
                        <w:top w:val="none" w:sz="0" w:space="0" w:color="auto"/>
                        <w:left w:val="none" w:sz="0" w:space="0" w:color="auto"/>
                        <w:bottom w:val="none" w:sz="0" w:space="0" w:color="auto"/>
                        <w:right w:val="none" w:sz="0" w:space="0" w:color="auto"/>
                      </w:divBdr>
                    </w:div>
                  </w:divsChild>
                </w:div>
                <w:div w:id="1825659537">
                  <w:marLeft w:val="0"/>
                  <w:marRight w:val="0"/>
                  <w:marTop w:val="0"/>
                  <w:marBottom w:val="0"/>
                  <w:divBdr>
                    <w:top w:val="none" w:sz="0" w:space="0" w:color="auto"/>
                    <w:left w:val="none" w:sz="0" w:space="0" w:color="auto"/>
                    <w:bottom w:val="none" w:sz="0" w:space="0" w:color="auto"/>
                    <w:right w:val="none" w:sz="0" w:space="0" w:color="auto"/>
                  </w:divBdr>
                  <w:divsChild>
                    <w:div w:id="1198666254">
                      <w:marLeft w:val="0"/>
                      <w:marRight w:val="0"/>
                      <w:marTop w:val="0"/>
                      <w:marBottom w:val="0"/>
                      <w:divBdr>
                        <w:top w:val="none" w:sz="0" w:space="0" w:color="auto"/>
                        <w:left w:val="none" w:sz="0" w:space="0" w:color="auto"/>
                        <w:bottom w:val="none" w:sz="0" w:space="0" w:color="auto"/>
                        <w:right w:val="none" w:sz="0" w:space="0" w:color="auto"/>
                      </w:divBdr>
                    </w:div>
                  </w:divsChild>
                </w:div>
                <w:div w:id="269750859">
                  <w:marLeft w:val="0"/>
                  <w:marRight w:val="0"/>
                  <w:marTop w:val="0"/>
                  <w:marBottom w:val="0"/>
                  <w:divBdr>
                    <w:top w:val="none" w:sz="0" w:space="0" w:color="auto"/>
                    <w:left w:val="none" w:sz="0" w:space="0" w:color="auto"/>
                    <w:bottom w:val="none" w:sz="0" w:space="0" w:color="auto"/>
                    <w:right w:val="none" w:sz="0" w:space="0" w:color="auto"/>
                  </w:divBdr>
                  <w:divsChild>
                    <w:div w:id="3493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92021">
          <w:marLeft w:val="0"/>
          <w:marRight w:val="0"/>
          <w:marTop w:val="0"/>
          <w:marBottom w:val="0"/>
          <w:divBdr>
            <w:top w:val="none" w:sz="0" w:space="0" w:color="auto"/>
            <w:left w:val="none" w:sz="0" w:space="0" w:color="auto"/>
            <w:bottom w:val="none" w:sz="0" w:space="0" w:color="auto"/>
            <w:right w:val="none" w:sz="0" w:space="0" w:color="auto"/>
          </w:divBdr>
          <w:divsChild>
            <w:div w:id="1833636479">
              <w:marLeft w:val="0"/>
              <w:marRight w:val="0"/>
              <w:marTop w:val="0"/>
              <w:marBottom w:val="0"/>
              <w:divBdr>
                <w:top w:val="none" w:sz="0" w:space="0" w:color="auto"/>
                <w:left w:val="none" w:sz="0" w:space="0" w:color="auto"/>
                <w:bottom w:val="none" w:sz="0" w:space="0" w:color="auto"/>
                <w:right w:val="none" w:sz="0" w:space="0" w:color="auto"/>
              </w:divBdr>
              <w:divsChild>
                <w:div w:id="537937014">
                  <w:marLeft w:val="0"/>
                  <w:marRight w:val="0"/>
                  <w:marTop w:val="0"/>
                  <w:marBottom w:val="0"/>
                  <w:divBdr>
                    <w:top w:val="none" w:sz="0" w:space="0" w:color="auto"/>
                    <w:left w:val="none" w:sz="0" w:space="0" w:color="auto"/>
                    <w:bottom w:val="none" w:sz="0" w:space="0" w:color="auto"/>
                    <w:right w:val="none" w:sz="0" w:space="0" w:color="auto"/>
                  </w:divBdr>
                </w:div>
              </w:divsChild>
            </w:div>
            <w:div w:id="2029981719">
              <w:marLeft w:val="0"/>
              <w:marRight w:val="0"/>
              <w:marTop w:val="0"/>
              <w:marBottom w:val="0"/>
              <w:divBdr>
                <w:top w:val="none" w:sz="0" w:space="0" w:color="auto"/>
                <w:left w:val="none" w:sz="0" w:space="0" w:color="auto"/>
                <w:bottom w:val="none" w:sz="0" w:space="0" w:color="auto"/>
                <w:right w:val="none" w:sz="0" w:space="0" w:color="auto"/>
              </w:divBdr>
              <w:divsChild>
                <w:div w:id="1011683733">
                  <w:marLeft w:val="0"/>
                  <w:marRight w:val="0"/>
                  <w:marTop w:val="0"/>
                  <w:marBottom w:val="0"/>
                  <w:divBdr>
                    <w:top w:val="none" w:sz="0" w:space="0" w:color="auto"/>
                    <w:left w:val="none" w:sz="0" w:space="0" w:color="auto"/>
                    <w:bottom w:val="none" w:sz="0" w:space="0" w:color="auto"/>
                    <w:right w:val="none" w:sz="0" w:space="0" w:color="auto"/>
                  </w:divBdr>
                  <w:divsChild>
                    <w:div w:id="809782929">
                      <w:marLeft w:val="0"/>
                      <w:marRight w:val="0"/>
                      <w:marTop w:val="0"/>
                      <w:marBottom w:val="0"/>
                      <w:divBdr>
                        <w:top w:val="none" w:sz="0" w:space="0" w:color="auto"/>
                        <w:left w:val="none" w:sz="0" w:space="0" w:color="auto"/>
                        <w:bottom w:val="none" w:sz="0" w:space="0" w:color="auto"/>
                        <w:right w:val="none" w:sz="0" w:space="0" w:color="auto"/>
                      </w:divBdr>
                    </w:div>
                  </w:divsChild>
                </w:div>
                <w:div w:id="1386414097">
                  <w:marLeft w:val="0"/>
                  <w:marRight w:val="0"/>
                  <w:marTop w:val="0"/>
                  <w:marBottom w:val="0"/>
                  <w:divBdr>
                    <w:top w:val="none" w:sz="0" w:space="0" w:color="auto"/>
                    <w:left w:val="none" w:sz="0" w:space="0" w:color="auto"/>
                    <w:bottom w:val="none" w:sz="0" w:space="0" w:color="auto"/>
                    <w:right w:val="none" w:sz="0" w:space="0" w:color="auto"/>
                  </w:divBdr>
                  <w:divsChild>
                    <w:div w:id="2137486560">
                      <w:marLeft w:val="0"/>
                      <w:marRight w:val="0"/>
                      <w:marTop w:val="0"/>
                      <w:marBottom w:val="0"/>
                      <w:divBdr>
                        <w:top w:val="none" w:sz="0" w:space="0" w:color="auto"/>
                        <w:left w:val="none" w:sz="0" w:space="0" w:color="auto"/>
                        <w:bottom w:val="none" w:sz="0" w:space="0" w:color="auto"/>
                        <w:right w:val="none" w:sz="0" w:space="0" w:color="auto"/>
                      </w:divBdr>
                    </w:div>
                  </w:divsChild>
                </w:div>
                <w:div w:id="177279414">
                  <w:marLeft w:val="0"/>
                  <w:marRight w:val="0"/>
                  <w:marTop w:val="0"/>
                  <w:marBottom w:val="0"/>
                  <w:divBdr>
                    <w:top w:val="none" w:sz="0" w:space="0" w:color="auto"/>
                    <w:left w:val="none" w:sz="0" w:space="0" w:color="auto"/>
                    <w:bottom w:val="none" w:sz="0" w:space="0" w:color="auto"/>
                    <w:right w:val="none" w:sz="0" w:space="0" w:color="auto"/>
                  </w:divBdr>
                  <w:divsChild>
                    <w:div w:id="425924330">
                      <w:marLeft w:val="0"/>
                      <w:marRight w:val="0"/>
                      <w:marTop w:val="0"/>
                      <w:marBottom w:val="0"/>
                      <w:divBdr>
                        <w:top w:val="none" w:sz="0" w:space="0" w:color="auto"/>
                        <w:left w:val="none" w:sz="0" w:space="0" w:color="auto"/>
                        <w:bottom w:val="none" w:sz="0" w:space="0" w:color="auto"/>
                        <w:right w:val="none" w:sz="0" w:space="0" w:color="auto"/>
                      </w:divBdr>
                    </w:div>
                  </w:divsChild>
                </w:div>
                <w:div w:id="229578511">
                  <w:marLeft w:val="0"/>
                  <w:marRight w:val="0"/>
                  <w:marTop w:val="0"/>
                  <w:marBottom w:val="0"/>
                  <w:divBdr>
                    <w:top w:val="none" w:sz="0" w:space="0" w:color="auto"/>
                    <w:left w:val="none" w:sz="0" w:space="0" w:color="auto"/>
                    <w:bottom w:val="none" w:sz="0" w:space="0" w:color="auto"/>
                    <w:right w:val="none" w:sz="0" w:space="0" w:color="auto"/>
                  </w:divBdr>
                  <w:divsChild>
                    <w:div w:id="1910074509">
                      <w:marLeft w:val="0"/>
                      <w:marRight w:val="0"/>
                      <w:marTop w:val="0"/>
                      <w:marBottom w:val="0"/>
                      <w:divBdr>
                        <w:top w:val="none" w:sz="0" w:space="0" w:color="auto"/>
                        <w:left w:val="none" w:sz="0" w:space="0" w:color="auto"/>
                        <w:bottom w:val="none" w:sz="0" w:space="0" w:color="auto"/>
                        <w:right w:val="none" w:sz="0" w:space="0" w:color="auto"/>
                      </w:divBdr>
                    </w:div>
                  </w:divsChild>
                </w:div>
                <w:div w:id="2031249262">
                  <w:marLeft w:val="0"/>
                  <w:marRight w:val="0"/>
                  <w:marTop w:val="0"/>
                  <w:marBottom w:val="0"/>
                  <w:divBdr>
                    <w:top w:val="none" w:sz="0" w:space="0" w:color="auto"/>
                    <w:left w:val="none" w:sz="0" w:space="0" w:color="auto"/>
                    <w:bottom w:val="none" w:sz="0" w:space="0" w:color="auto"/>
                    <w:right w:val="none" w:sz="0" w:space="0" w:color="auto"/>
                  </w:divBdr>
                  <w:divsChild>
                    <w:div w:id="902984648">
                      <w:marLeft w:val="0"/>
                      <w:marRight w:val="0"/>
                      <w:marTop w:val="0"/>
                      <w:marBottom w:val="0"/>
                      <w:divBdr>
                        <w:top w:val="none" w:sz="0" w:space="0" w:color="auto"/>
                        <w:left w:val="none" w:sz="0" w:space="0" w:color="auto"/>
                        <w:bottom w:val="none" w:sz="0" w:space="0" w:color="auto"/>
                        <w:right w:val="none" w:sz="0" w:space="0" w:color="auto"/>
                      </w:divBdr>
                    </w:div>
                  </w:divsChild>
                </w:div>
                <w:div w:id="1805124107">
                  <w:marLeft w:val="0"/>
                  <w:marRight w:val="0"/>
                  <w:marTop w:val="0"/>
                  <w:marBottom w:val="0"/>
                  <w:divBdr>
                    <w:top w:val="none" w:sz="0" w:space="0" w:color="auto"/>
                    <w:left w:val="none" w:sz="0" w:space="0" w:color="auto"/>
                    <w:bottom w:val="none" w:sz="0" w:space="0" w:color="auto"/>
                    <w:right w:val="none" w:sz="0" w:space="0" w:color="auto"/>
                  </w:divBdr>
                  <w:divsChild>
                    <w:div w:id="464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47481">
          <w:marLeft w:val="0"/>
          <w:marRight w:val="0"/>
          <w:marTop w:val="0"/>
          <w:marBottom w:val="0"/>
          <w:divBdr>
            <w:top w:val="none" w:sz="0" w:space="0" w:color="auto"/>
            <w:left w:val="none" w:sz="0" w:space="0" w:color="auto"/>
            <w:bottom w:val="none" w:sz="0" w:space="0" w:color="auto"/>
            <w:right w:val="none" w:sz="0" w:space="0" w:color="auto"/>
          </w:divBdr>
          <w:divsChild>
            <w:div w:id="1517160230">
              <w:marLeft w:val="0"/>
              <w:marRight w:val="0"/>
              <w:marTop w:val="0"/>
              <w:marBottom w:val="0"/>
              <w:divBdr>
                <w:top w:val="none" w:sz="0" w:space="0" w:color="auto"/>
                <w:left w:val="none" w:sz="0" w:space="0" w:color="auto"/>
                <w:bottom w:val="none" w:sz="0" w:space="0" w:color="auto"/>
                <w:right w:val="none" w:sz="0" w:space="0" w:color="auto"/>
              </w:divBdr>
              <w:divsChild>
                <w:div w:id="650447151">
                  <w:marLeft w:val="0"/>
                  <w:marRight w:val="0"/>
                  <w:marTop w:val="0"/>
                  <w:marBottom w:val="0"/>
                  <w:divBdr>
                    <w:top w:val="none" w:sz="0" w:space="0" w:color="auto"/>
                    <w:left w:val="none" w:sz="0" w:space="0" w:color="auto"/>
                    <w:bottom w:val="none" w:sz="0" w:space="0" w:color="auto"/>
                    <w:right w:val="none" w:sz="0" w:space="0" w:color="auto"/>
                  </w:divBdr>
                </w:div>
              </w:divsChild>
            </w:div>
            <w:div w:id="104621360">
              <w:marLeft w:val="0"/>
              <w:marRight w:val="0"/>
              <w:marTop w:val="0"/>
              <w:marBottom w:val="0"/>
              <w:divBdr>
                <w:top w:val="none" w:sz="0" w:space="0" w:color="auto"/>
                <w:left w:val="none" w:sz="0" w:space="0" w:color="auto"/>
                <w:bottom w:val="none" w:sz="0" w:space="0" w:color="auto"/>
                <w:right w:val="none" w:sz="0" w:space="0" w:color="auto"/>
              </w:divBdr>
              <w:divsChild>
                <w:div w:id="828986229">
                  <w:marLeft w:val="0"/>
                  <w:marRight w:val="0"/>
                  <w:marTop w:val="0"/>
                  <w:marBottom w:val="0"/>
                  <w:divBdr>
                    <w:top w:val="none" w:sz="0" w:space="0" w:color="auto"/>
                    <w:left w:val="none" w:sz="0" w:space="0" w:color="auto"/>
                    <w:bottom w:val="none" w:sz="0" w:space="0" w:color="auto"/>
                    <w:right w:val="none" w:sz="0" w:space="0" w:color="auto"/>
                  </w:divBdr>
                  <w:divsChild>
                    <w:div w:id="892354052">
                      <w:marLeft w:val="0"/>
                      <w:marRight w:val="0"/>
                      <w:marTop w:val="0"/>
                      <w:marBottom w:val="0"/>
                      <w:divBdr>
                        <w:top w:val="none" w:sz="0" w:space="0" w:color="auto"/>
                        <w:left w:val="none" w:sz="0" w:space="0" w:color="auto"/>
                        <w:bottom w:val="none" w:sz="0" w:space="0" w:color="auto"/>
                        <w:right w:val="none" w:sz="0" w:space="0" w:color="auto"/>
                      </w:divBdr>
                    </w:div>
                  </w:divsChild>
                </w:div>
                <w:div w:id="1211114525">
                  <w:marLeft w:val="0"/>
                  <w:marRight w:val="0"/>
                  <w:marTop w:val="0"/>
                  <w:marBottom w:val="0"/>
                  <w:divBdr>
                    <w:top w:val="none" w:sz="0" w:space="0" w:color="auto"/>
                    <w:left w:val="none" w:sz="0" w:space="0" w:color="auto"/>
                    <w:bottom w:val="none" w:sz="0" w:space="0" w:color="auto"/>
                    <w:right w:val="none" w:sz="0" w:space="0" w:color="auto"/>
                  </w:divBdr>
                  <w:divsChild>
                    <w:div w:id="1558779620">
                      <w:marLeft w:val="0"/>
                      <w:marRight w:val="0"/>
                      <w:marTop w:val="0"/>
                      <w:marBottom w:val="0"/>
                      <w:divBdr>
                        <w:top w:val="none" w:sz="0" w:space="0" w:color="auto"/>
                        <w:left w:val="none" w:sz="0" w:space="0" w:color="auto"/>
                        <w:bottom w:val="none" w:sz="0" w:space="0" w:color="auto"/>
                        <w:right w:val="none" w:sz="0" w:space="0" w:color="auto"/>
                      </w:divBdr>
                    </w:div>
                  </w:divsChild>
                </w:div>
                <w:div w:id="520052857">
                  <w:marLeft w:val="0"/>
                  <w:marRight w:val="0"/>
                  <w:marTop w:val="0"/>
                  <w:marBottom w:val="0"/>
                  <w:divBdr>
                    <w:top w:val="none" w:sz="0" w:space="0" w:color="auto"/>
                    <w:left w:val="none" w:sz="0" w:space="0" w:color="auto"/>
                    <w:bottom w:val="none" w:sz="0" w:space="0" w:color="auto"/>
                    <w:right w:val="none" w:sz="0" w:space="0" w:color="auto"/>
                  </w:divBdr>
                  <w:divsChild>
                    <w:div w:id="173809543">
                      <w:marLeft w:val="0"/>
                      <w:marRight w:val="0"/>
                      <w:marTop w:val="0"/>
                      <w:marBottom w:val="0"/>
                      <w:divBdr>
                        <w:top w:val="none" w:sz="0" w:space="0" w:color="auto"/>
                        <w:left w:val="none" w:sz="0" w:space="0" w:color="auto"/>
                        <w:bottom w:val="none" w:sz="0" w:space="0" w:color="auto"/>
                        <w:right w:val="none" w:sz="0" w:space="0" w:color="auto"/>
                      </w:divBdr>
                    </w:div>
                  </w:divsChild>
                </w:div>
                <w:div w:id="1902016348">
                  <w:marLeft w:val="0"/>
                  <w:marRight w:val="0"/>
                  <w:marTop w:val="0"/>
                  <w:marBottom w:val="0"/>
                  <w:divBdr>
                    <w:top w:val="none" w:sz="0" w:space="0" w:color="auto"/>
                    <w:left w:val="none" w:sz="0" w:space="0" w:color="auto"/>
                    <w:bottom w:val="none" w:sz="0" w:space="0" w:color="auto"/>
                    <w:right w:val="none" w:sz="0" w:space="0" w:color="auto"/>
                  </w:divBdr>
                  <w:divsChild>
                    <w:div w:id="920337852">
                      <w:marLeft w:val="0"/>
                      <w:marRight w:val="0"/>
                      <w:marTop w:val="0"/>
                      <w:marBottom w:val="0"/>
                      <w:divBdr>
                        <w:top w:val="none" w:sz="0" w:space="0" w:color="auto"/>
                        <w:left w:val="none" w:sz="0" w:space="0" w:color="auto"/>
                        <w:bottom w:val="none" w:sz="0" w:space="0" w:color="auto"/>
                        <w:right w:val="none" w:sz="0" w:space="0" w:color="auto"/>
                      </w:divBdr>
                    </w:div>
                  </w:divsChild>
                </w:div>
                <w:div w:id="1496141699">
                  <w:marLeft w:val="0"/>
                  <w:marRight w:val="0"/>
                  <w:marTop w:val="0"/>
                  <w:marBottom w:val="0"/>
                  <w:divBdr>
                    <w:top w:val="none" w:sz="0" w:space="0" w:color="auto"/>
                    <w:left w:val="none" w:sz="0" w:space="0" w:color="auto"/>
                    <w:bottom w:val="none" w:sz="0" w:space="0" w:color="auto"/>
                    <w:right w:val="none" w:sz="0" w:space="0" w:color="auto"/>
                  </w:divBdr>
                  <w:divsChild>
                    <w:div w:id="1127356213">
                      <w:marLeft w:val="0"/>
                      <w:marRight w:val="0"/>
                      <w:marTop w:val="0"/>
                      <w:marBottom w:val="0"/>
                      <w:divBdr>
                        <w:top w:val="none" w:sz="0" w:space="0" w:color="auto"/>
                        <w:left w:val="none" w:sz="0" w:space="0" w:color="auto"/>
                        <w:bottom w:val="none" w:sz="0" w:space="0" w:color="auto"/>
                        <w:right w:val="none" w:sz="0" w:space="0" w:color="auto"/>
                      </w:divBdr>
                    </w:div>
                  </w:divsChild>
                </w:div>
                <w:div w:id="124810380">
                  <w:marLeft w:val="0"/>
                  <w:marRight w:val="0"/>
                  <w:marTop w:val="0"/>
                  <w:marBottom w:val="0"/>
                  <w:divBdr>
                    <w:top w:val="none" w:sz="0" w:space="0" w:color="auto"/>
                    <w:left w:val="none" w:sz="0" w:space="0" w:color="auto"/>
                    <w:bottom w:val="none" w:sz="0" w:space="0" w:color="auto"/>
                    <w:right w:val="none" w:sz="0" w:space="0" w:color="auto"/>
                  </w:divBdr>
                  <w:divsChild>
                    <w:div w:id="1984384713">
                      <w:marLeft w:val="0"/>
                      <w:marRight w:val="0"/>
                      <w:marTop w:val="0"/>
                      <w:marBottom w:val="0"/>
                      <w:divBdr>
                        <w:top w:val="none" w:sz="0" w:space="0" w:color="auto"/>
                        <w:left w:val="none" w:sz="0" w:space="0" w:color="auto"/>
                        <w:bottom w:val="none" w:sz="0" w:space="0" w:color="auto"/>
                        <w:right w:val="none" w:sz="0" w:space="0" w:color="auto"/>
                      </w:divBdr>
                    </w:div>
                  </w:divsChild>
                </w:div>
                <w:div w:id="1614163989">
                  <w:marLeft w:val="0"/>
                  <w:marRight w:val="0"/>
                  <w:marTop w:val="0"/>
                  <w:marBottom w:val="0"/>
                  <w:divBdr>
                    <w:top w:val="none" w:sz="0" w:space="0" w:color="auto"/>
                    <w:left w:val="none" w:sz="0" w:space="0" w:color="auto"/>
                    <w:bottom w:val="none" w:sz="0" w:space="0" w:color="auto"/>
                    <w:right w:val="none" w:sz="0" w:space="0" w:color="auto"/>
                  </w:divBdr>
                  <w:divsChild>
                    <w:div w:id="1165390939">
                      <w:marLeft w:val="0"/>
                      <w:marRight w:val="0"/>
                      <w:marTop w:val="0"/>
                      <w:marBottom w:val="0"/>
                      <w:divBdr>
                        <w:top w:val="none" w:sz="0" w:space="0" w:color="auto"/>
                        <w:left w:val="none" w:sz="0" w:space="0" w:color="auto"/>
                        <w:bottom w:val="none" w:sz="0" w:space="0" w:color="auto"/>
                        <w:right w:val="none" w:sz="0" w:space="0" w:color="auto"/>
                      </w:divBdr>
                    </w:div>
                  </w:divsChild>
                </w:div>
                <w:div w:id="1455365696">
                  <w:marLeft w:val="0"/>
                  <w:marRight w:val="0"/>
                  <w:marTop w:val="0"/>
                  <w:marBottom w:val="0"/>
                  <w:divBdr>
                    <w:top w:val="none" w:sz="0" w:space="0" w:color="auto"/>
                    <w:left w:val="none" w:sz="0" w:space="0" w:color="auto"/>
                    <w:bottom w:val="none" w:sz="0" w:space="0" w:color="auto"/>
                    <w:right w:val="none" w:sz="0" w:space="0" w:color="auto"/>
                  </w:divBdr>
                  <w:divsChild>
                    <w:div w:id="493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8424">
          <w:marLeft w:val="0"/>
          <w:marRight w:val="0"/>
          <w:marTop w:val="0"/>
          <w:marBottom w:val="0"/>
          <w:divBdr>
            <w:top w:val="none" w:sz="0" w:space="0" w:color="auto"/>
            <w:left w:val="none" w:sz="0" w:space="0" w:color="auto"/>
            <w:bottom w:val="none" w:sz="0" w:space="0" w:color="auto"/>
            <w:right w:val="none" w:sz="0" w:space="0" w:color="auto"/>
          </w:divBdr>
          <w:divsChild>
            <w:div w:id="1829705805">
              <w:marLeft w:val="0"/>
              <w:marRight w:val="0"/>
              <w:marTop w:val="0"/>
              <w:marBottom w:val="0"/>
              <w:divBdr>
                <w:top w:val="none" w:sz="0" w:space="0" w:color="auto"/>
                <w:left w:val="none" w:sz="0" w:space="0" w:color="auto"/>
                <w:bottom w:val="none" w:sz="0" w:space="0" w:color="auto"/>
                <w:right w:val="none" w:sz="0" w:space="0" w:color="auto"/>
              </w:divBdr>
              <w:divsChild>
                <w:div w:id="1302148593">
                  <w:marLeft w:val="0"/>
                  <w:marRight w:val="0"/>
                  <w:marTop w:val="0"/>
                  <w:marBottom w:val="0"/>
                  <w:divBdr>
                    <w:top w:val="none" w:sz="0" w:space="0" w:color="auto"/>
                    <w:left w:val="none" w:sz="0" w:space="0" w:color="auto"/>
                    <w:bottom w:val="none" w:sz="0" w:space="0" w:color="auto"/>
                    <w:right w:val="none" w:sz="0" w:space="0" w:color="auto"/>
                  </w:divBdr>
                </w:div>
              </w:divsChild>
            </w:div>
            <w:div w:id="994725795">
              <w:marLeft w:val="0"/>
              <w:marRight w:val="0"/>
              <w:marTop w:val="0"/>
              <w:marBottom w:val="0"/>
              <w:divBdr>
                <w:top w:val="none" w:sz="0" w:space="0" w:color="auto"/>
                <w:left w:val="none" w:sz="0" w:space="0" w:color="auto"/>
                <w:bottom w:val="none" w:sz="0" w:space="0" w:color="auto"/>
                <w:right w:val="none" w:sz="0" w:space="0" w:color="auto"/>
              </w:divBdr>
              <w:divsChild>
                <w:div w:id="1893274613">
                  <w:marLeft w:val="0"/>
                  <w:marRight w:val="0"/>
                  <w:marTop w:val="0"/>
                  <w:marBottom w:val="0"/>
                  <w:divBdr>
                    <w:top w:val="none" w:sz="0" w:space="0" w:color="auto"/>
                    <w:left w:val="none" w:sz="0" w:space="0" w:color="auto"/>
                    <w:bottom w:val="none" w:sz="0" w:space="0" w:color="auto"/>
                    <w:right w:val="none" w:sz="0" w:space="0" w:color="auto"/>
                  </w:divBdr>
                  <w:divsChild>
                    <w:div w:id="14017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25443">
          <w:marLeft w:val="0"/>
          <w:marRight w:val="0"/>
          <w:marTop w:val="0"/>
          <w:marBottom w:val="0"/>
          <w:divBdr>
            <w:top w:val="none" w:sz="0" w:space="0" w:color="auto"/>
            <w:left w:val="none" w:sz="0" w:space="0" w:color="auto"/>
            <w:bottom w:val="none" w:sz="0" w:space="0" w:color="auto"/>
            <w:right w:val="none" w:sz="0" w:space="0" w:color="auto"/>
          </w:divBdr>
          <w:divsChild>
            <w:div w:id="332881648">
              <w:marLeft w:val="0"/>
              <w:marRight w:val="0"/>
              <w:marTop w:val="0"/>
              <w:marBottom w:val="0"/>
              <w:divBdr>
                <w:top w:val="none" w:sz="0" w:space="0" w:color="auto"/>
                <w:left w:val="none" w:sz="0" w:space="0" w:color="auto"/>
                <w:bottom w:val="none" w:sz="0" w:space="0" w:color="auto"/>
                <w:right w:val="none" w:sz="0" w:space="0" w:color="auto"/>
              </w:divBdr>
            </w:div>
          </w:divsChild>
        </w:div>
        <w:div w:id="950280306">
          <w:marLeft w:val="0"/>
          <w:marRight w:val="0"/>
          <w:marTop w:val="0"/>
          <w:marBottom w:val="0"/>
          <w:divBdr>
            <w:top w:val="none" w:sz="0" w:space="0" w:color="auto"/>
            <w:left w:val="none" w:sz="0" w:space="0" w:color="auto"/>
            <w:bottom w:val="none" w:sz="0" w:space="0" w:color="auto"/>
            <w:right w:val="none" w:sz="0" w:space="0" w:color="auto"/>
          </w:divBdr>
          <w:divsChild>
            <w:div w:id="2079790146">
              <w:marLeft w:val="0"/>
              <w:marRight w:val="0"/>
              <w:marTop w:val="0"/>
              <w:marBottom w:val="0"/>
              <w:divBdr>
                <w:top w:val="none" w:sz="0" w:space="0" w:color="auto"/>
                <w:left w:val="none" w:sz="0" w:space="0" w:color="auto"/>
                <w:bottom w:val="none" w:sz="0" w:space="0" w:color="auto"/>
                <w:right w:val="none" w:sz="0" w:space="0" w:color="auto"/>
              </w:divBdr>
            </w:div>
          </w:divsChild>
        </w:div>
        <w:div w:id="946424499">
          <w:marLeft w:val="0"/>
          <w:marRight w:val="0"/>
          <w:marTop w:val="0"/>
          <w:marBottom w:val="0"/>
          <w:divBdr>
            <w:top w:val="none" w:sz="0" w:space="0" w:color="auto"/>
            <w:left w:val="none" w:sz="0" w:space="0" w:color="auto"/>
            <w:bottom w:val="none" w:sz="0" w:space="0" w:color="auto"/>
            <w:right w:val="none" w:sz="0" w:space="0" w:color="auto"/>
          </w:divBdr>
        </w:div>
        <w:div w:id="715079990">
          <w:marLeft w:val="0"/>
          <w:marRight w:val="0"/>
          <w:marTop w:val="0"/>
          <w:marBottom w:val="0"/>
          <w:divBdr>
            <w:top w:val="none" w:sz="0" w:space="0" w:color="auto"/>
            <w:left w:val="none" w:sz="0" w:space="0" w:color="auto"/>
            <w:bottom w:val="none" w:sz="0" w:space="0" w:color="auto"/>
            <w:right w:val="none" w:sz="0" w:space="0" w:color="auto"/>
          </w:divBdr>
          <w:divsChild>
            <w:div w:id="1539468206">
              <w:marLeft w:val="0"/>
              <w:marRight w:val="0"/>
              <w:marTop w:val="0"/>
              <w:marBottom w:val="0"/>
              <w:divBdr>
                <w:top w:val="none" w:sz="0" w:space="0" w:color="auto"/>
                <w:left w:val="none" w:sz="0" w:space="0" w:color="auto"/>
                <w:bottom w:val="none" w:sz="0" w:space="0" w:color="auto"/>
                <w:right w:val="none" w:sz="0" w:space="0" w:color="auto"/>
              </w:divBdr>
            </w:div>
          </w:divsChild>
        </w:div>
        <w:div w:id="430009490">
          <w:marLeft w:val="0"/>
          <w:marRight w:val="0"/>
          <w:marTop w:val="0"/>
          <w:marBottom w:val="0"/>
          <w:divBdr>
            <w:top w:val="none" w:sz="0" w:space="0" w:color="auto"/>
            <w:left w:val="none" w:sz="0" w:space="0" w:color="auto"/>
            <w:bottom w:val="none" w:sz="0" w:space="0" w:color="auto"/>
            <w:right w:val="none" w:sz="0" w:space="0" w:color="auto"/>
          </w:divBdr>
          <w:divsChild>
            <w:div w:id="1365250944">
              <w:marLeft w:val="0"/>
              <w:marRight w:val="0"/>
              <w:marTop w:val="0"/>
              <w:marBottom w:val="0"/>
              <w:divBdr>
                <w:top w:val="none" w:sz="0" w:space="0" w:color="auto"/>
                <w:left w:val="none" w:sz="0" w:space="0" w:color="auto"/>
                <w:bottom w:val="none" w:sz="0" w:space="0" w:color="auto"/>
                <w:right w:val="none" w:sz="0" w:space="0" w:color="auto"/>
              </w:divBdr>
            </w:div>
          </w:divsChild>
        </w:div>
        <w:div w:id="351348055">
          <w:marLeft w:val="0"/>
          <w:marRight w:val="0"/>
          <w:marTop w:val="0"/>
          <w:marBottom w:val="0"/>
          <w:divBdr>
            <w:top w:val="none" w:sz="0" w:space="0" w:color="auto"/>
            <w:left w:val="none" w:sz="0" w:space="0" w:color="auto"/>
            <w:bottom w:val="none" w:sz="0" w:space="0" w:color="auto"/>
            <w:right w:val="none" w:sz="0" w:space="0" w:color="auto"/>
          </w:divBdr>
          <w:divsChild>
            <w:div w:id="1016426901">
              <w:marLeft w:val="0"/>
              <w:marRight w:val="0"/>
              <w:marTop w:val="0"/>
              <w:marBottom w:val="0"/>
              <w:divBdr>
                <w:top w:val="none" w:sz="0" w:space="0" w:color="auto"/>
                <w:left w:val="none" w:sz="0" w:space="0" w:color="auto"/>
                <w:bottom w:val="none" w:sz="0" w:space="0" w:color="auto"/>
                <w:right w:val="none" w:sz="0" w:space="0" w:color="auto"/>
              </w:divBdr>
            </w:div>
          </w:divsChild>
        </w:div>
        <w:div w:id="1607691032">
          <w:marLeft w:val="0"/>
          <w:marRight w:val="0"/>
          <w:marTop w:val="0"/>
          <w:marBottom w:val="0"/>
          <w:divBdr>
            <w:top w:val="none" w:sz="0" w:space="0" w:color="auto"/>
            <w:left w:val="none" w:sz="0" w:space="0" w:color="auto"/>
            <w:bottom w:val="none" w:sz="0" w:space="0" w:color="auto"/>
            <w:right w:val="none" w:sz="0" w:space="0" w:color="auto"/>
          </w:divBdr>
          <w:divsChild>
            <w:div w:id="248347986">
              <w:marLeft w:val="0"/>
              <w:marRight w:val="0"/>
              <w:marTop w:val="0"/>
              <w:marBottom w:val="0"/>
              <w:divBdr>
                <w:top w:val="none" w:sz="0" w:space="0" w:color="auto"/>
                <w:left w:val="none" w:sz="0" w:space="0" w:color="auto"/>
                <w:bottom w:val="none" w:sz="0" w:space="0" w:color="auto"/>
                <w:right w:val="none" w:sz="0" w:space="0" w:color="auto"/>
              </w:divBdr>
            </w:div>
          </w:divsChild>
        </w:div>
        <w:div w:id="584069803">
          <w:marLeft w:val="0"/>
          <w:marRight w:val="0"/>
          <w:marTop w:val="0"/>
          <w:marBottom w:val="0"/>
          <w:divBdr>
            <w:top w:val="none" w:sz="0" w:space="0" w:color="auto"/>
            <w:left w:val="none" w:sz="0" w:space="0" w:color="auto"/>
            <w:bottom w:val="none" w:sz="0" w:space="0" w:color="auto"/>
            <w:right w:val="none" w:sz="0" w:space="0" w:color="auto"/>
          </w:divBdr>
        </w:div>
        <w:div w:id="719015749">
          <w:marLeft w:val="0"/>
          <w:marRight w:val="0"/>
          <w:marTop w:val="0"/>
          <w:marBottom w:val="0"/>
          <w:divBdr>
            <w:top w:val="none" w:sz="0" w:space="0" w:color="auto"/>
            <w:left w:val="none" w:sz="0" w:space="0" w:color="auto"/>
            <w:bottom w:val="none" w:sz="0" w:space="0" w:color="auto"/>
            <w:right w:val="none" w:sz="0" w:space="0" w:color="auto"/>
          </w:divBdr>
          <w:divsChild>
            <w:div w:id="1866793678">
              <w:marLeft w:val="0"/>
              <w:marRight w:val="0"/>
              <w:marTop w:val="0"/>
              <w:marBottom w:val="0"/>
              <w:divBdr>
                <w:top w:val="none" w:sz="0" w:space="0" w:color="auto"/>
                <w:left w:val="none" w:sz="0" w:space="0" w:color="auto"/>
                <w:bottom w:val="none" w:sz="0" w:space="0" w:color="auto"/>
                <w:right w:val="none" w:sz="0" w:space="0" w:color="auto"/>
              </w:divBdr>
            </w:div>
          </w:divsChild>
        </w:div>
        <w:div w:id="554896460">
          <w:marLeft w:val="0"/>
          <w:marRight w:val="0"/>
          <w:marTop w:val="0"/>
          <w:marBottom w:val="0"/>
          <w:divBdr>
            <w:top w:val="none" w:sz="0" w:space="0" w:color="auto"/>
            <w:left w:val="none" w:sz="0" w:space="0" w:color="auto"/>
            <w:bottom w:val="none" w:sz="0" w:space="0" w:color="auto"/>
            <w:right w:val="none" w:sz="0" w:space="0" w:color="auto"/>
          </w:divBdr>
        </w:div>
        <w:div w:id="342634462">
          <w:marLeft w:val="0"/>
          <w:marRight w:val="0"/>
          <w:marTop w:val="0"/>
          <w:marBottom w:val="0"/>
          <w:divBdr>
            <w:top w:val="none" w:sz="0" w:space="0" w:color="auto"/>
            <w:left w:val="none" w:sz="0" w:space="0" w:color="auto"/>
            <w:bottom w:val="none" w:sz="0" w:space="0" w:color="auto"/>
            <w:right w:val="none" w:sz="0" w:space="0" w:color="auto"/>
          </w:divBdr>
          <w:divsChild>
            <w:div w:id="1143086453">
              <w:marLeft w:val="0"/>
              <w:marRight w:val="0"/>
              <w:marTop w:val="0"/>
              <w:marBottom w:val="0"/>
              <w:divBdr>
                <w:top w:val="none" w:sz="0" w:space="0" w:color="auto"/>
                <w:left w:val="none" w:sz="0" w:space="0" w:color="auto"/>
                <w:bottom w:val="none" w:sz="0" w:space="0" w:color="auto"/>
                <w:right w:val="none" w:sz="0" w:space="0" w:color="auto"/>
              </w:divBdr>
            </w:div>
          </w:divsChild>
        </w:div>
        <w:div w:id="1614702289">
          <w:marLeft w:val="0"/>
          <w:marRight w:val="0"/>
          <w:marTop w:val="0"/>
          <w:marBottom w:val="0"/>
          <w:divBdr>
            <w:top w:val="none" w:sz="0" w:space="0" w:color="auto"/>
            <w:left w:val="none" w:sz="0" w:space="0" w:color="auto"/>
            <w:bottom w:val="none" w:sz="0" w:space="0" w:color="auto"/>
            <w:right w:val="none" w:sz="0" w:space="0" w:color="auto"/>
          </w:divBdr>
          <w:divsChild>
            <w:div w:id="1554928311">
              <w:marLeft w:val="0"/>
              <w:marRight w:val="0"/>
              <w:marTop w:val="0"/>
              <w:marBottom w:val="0"/>
              <w:divBdr>
                <w:top w:val="none" w:sz="0" w:space="0" w:color="auto"/>
                <w:left w:val="none" w:sz="0" w:space="0" w:color="auto"/>
                <w:bottom w:val="none" w:sz="0" w:space="0" w:color="auto"/>
                <w:right w:val="none" w:sz="0" w:space="0" w:color="auto"/>
              </w:divBdr>
            </w:div>
          </w:divsChild>
        </w:div>
        <w:div w:id="1756584852">
          <w:marLeft w:val="0"/>
          <w:marRight w:val="0"/>
          <w:marTop w:val="0"/>
          <w:marBottom w:val="0"/>
          <w:divBdr>
            <w:top w:val="none" w:sz="0" w:space="0" w:color="auto"/>
            <w:left w:val="none" w:sz="0" w:space="0" w:color="auto"/>
            <w:bottom w:val="none" w:sz="0" w:space="0" w:color="auto"/>
            <w:right w:val="none" w:sz="0" w:space="0" w:color="auto"/>
          </w:divBdr>
          <w:divsChild>
            <w:div w:id="330067995">
              <w:marLeft w:val="0"/>
              <w:marRight w:val="0"/>
              <w:marTop w:val="0"/>
              <w:marBottom w:val="0"/>
              <w:divBdr>
                <w:top w:val="none" w:sz="0" w:space="0" w:color="auto"/>
                <w:left w:val="none" w:sz="0" w:space="0" w:color="auto"/>
                <w:bottom w:val="none" w:sz="0" w:space="0" w:color="auto"/>
                <w:right w:val="none" w:sz="0" w:space="0" w:color="auto"/>
              </w:divBdr>
            </w:div>
          </w:divsChild>
        </w:div>
        <w:div w:id="1076169634">
          <w:marLeft w:val="0"/>
          <w:marRight w:val="0"/>
          <w:marTop w:val="0"/>
          <w:marBottom w:val="0"/>
          <w:divBdr>
            <w:top w:val="none" w:sz="0" w:space="0" w:color="auto"/>
            <w:left w:val="none" w:sz="0" w:space="0" w:color="auto"/>
            <w:bottom w:val="none" w:sz="0" w:space="0" w:color="auto"/>
            <w:right w:val="none" w:sz="0" w:space="0" w:color="auto"/>
          </w:divBdr>
          <w:divsChild>
            <w:div w:id="1750422108">
              <w:marLeft w:val="0"/>
              <w:marRight w:val="0"/>
              <w:marTop w:val="0"/>
              <w:marBottom w:val="0"/>
              <w:divBdr>
                <w:top w:val="none" w:sz="0" w:space="0" w:color="auto"/>
                <w:left w:val="none" w:sz="0" w:space="0" w:color="auto"/>
                <w:bottom w:val="none" w:sz="0" w:space="0" w:color="auto"/>
                <w:right w:val="none" w:sz="0" w:space="0" w:color="auto"/>
              </w:divBdr>
            </w:div>
          </w:divsChild>
        </w:div>
        <w:div w:id="999427049">
          <w:marLeft w:val="0"/>
          <w:marRight w:val="0"/>
          <w:marTop w:val="0"/>
          <w:marBottom w:val="0"/>
          <w:divBdr>
            <w:top w:val="none" w:sz="0" w:space="0" w:color="auto"/>
            <w:left w:val="none" w:sz="0" w:space="0" w:color="auto"/>
            <w:bottom w:val="none" w:sz="0" w:space="0" w:color="auto"/>
            <w:right w:val="none" w:sz="0" w:space="0" w:color="auto"/>
          </w:divBdr>
          <w:divsChild>
            <w:div w:id="1570386292">
              <w:marLeft w:val="0"/>
              <w:marRight w:val="0"/>
              <w:marTop w:val="0"/>
              <w:marBottom w:val="0"/>
              <w:divBdr>
                <w:top w:val="none" w:sz="0" w:space="0" w:color="auto"/>
                <w:left w:val="none" w:sz="0" w:space="0" w:color="auto"/>
                <w:bottom w:val="none" w:sz="0" w:space="0" w:color="auto"/>
                <w:right w:val="none" w:sz="0" w:space="0" w:color="auto"/>
              </w:divBdr>
            </w:div>
          </w:divsChild>
        </w:div>
        <w:div w:id="993410730">
          <w:marLeft w:val="0"/>
          <w:marRight w:val="0"/>
          <w:marTop w:val="0"/>
          <w:marBottom w:val="0"/>
          <w:divBdr>
            <w:top w:val="none" w:sz="0" w:space="0" w:color="auto"/>
            <w:left w:val="none" w:sz="0" w:space="0" w:color="auto"/>
            <w:bottom w:val="none" w:sz="0" w:space="0" w:color="auto"/>
            <w:right w:val="none" w:sz="0" w:space="0" w:color="auto"/>
          </w:divBdr>
          <w:divsChild>
            <w:div w:id="1847599698">
              <w:marLeft w:val="0"/>
              <w:marRight w:val="0"/>
              <w:marTop w:val="0"/>
              <w:marBottom w:val="0"/>
              <w:divBdr>
                <w:top w:val="none" w:sz="0" w:space="0" w:color="auto"/>
                <w:left w:val="none" w:sz="0" w:space="0" w:color="auto"/>
                <w:bottom w:val="none" w:sz="0" w:space="0" w:color="auto"/>
                <w:right w:val="none" w:sz="0" w:space="0" w:color="auto"/>
              </w:divBdr>
            </w:div>
          </w:divsChild>
        </w:div>
        <w:div w:id="1173883575">
          <w:marLeft w:val="0"/>
          <w:marRight w:val="0"/>
          <w:marTop w:val="0"/>
          <w:marBottom w:val="0"/>
          <w:divBdr>
            <w:top w:val="none" w:sz="0" w:space="0" w:color="auto"/>
            <w:left w:val="none" w:sz="0" w:space="0" w:color="auto"/>
            <w:bottom w:val="none" w:sz="0" w:space="0" w:color="auto"/>
            <w:right w:val="none" w:sz="0" w:space="0" w:color="auto"/>
          </w:divBdr>
          <w:divsChild>
            <w:div w:id="454906457">
              <w:marLeft w:val="0"/>
              <w:marRight w:val="0"/>
              <w:marTop w:val="0"/>
              <w:marBottom w:val="0"/>
              <w:divBdr>
                <w:top w:val="none" w:sz="0" w:space="0" w:color="auto"/>
                <w:left w:val="none" w:sz="0" w:space="0" w:color="auto"/>
                <w:bottom w:val="none" w:sz="0" w:space="0" w:color="auto"/>
                <w:right w:val="none" w:sz="0" w:space="0" w:color="auto"/>
              </w:divBdr>
            </w:div>
          </w:divsChild>
        </w:div>
        <w:div w:id="1251298">
          <w:marLeft w:val="0"/>
          <w:marRight w:val="0"/>
          <w:marTop w:val="0"/>
          <w:marBottom w:val="0"/>
          <w:divBdr>
            <w:top w:val="none" w:sz="0" w:space="0" w:color="auto"/>
            <w:left w:val="none" w:sz="0" w:space="0" w:color="auto"/>
            <w:bottom w:val="none" w:sz="0" w:space="0" w:color="auto"/>
            <w:right w:val="none" w:sz="0" w:space="0" w:color="auto"/>
          </w:divBdr>
          <w:divsChild>
            <w:div w:id="407457741">
              <w:marLeft w:val="0"/>
              <w:marRight w:val="0"/>
              <w:marTop w:val="0"/>
              <w:marBottom w:val="0"/>
              <w:divBdr>
                <w:top w:val="none" w:sz="0" w:space="0" w:color="auto"/>
                <w:left w:val="none" w:sz="0" w:space="0" w:color="auto"/>
                <w:bottom w:val="none" w:sz="0" w:space="0" w:color="auto"/>
                <w:right w:val="none" w:sz="0" w:space="0" w:color="auto"/>
              </w:divBdr>
            </w:div>
          </w:divsChild>
        </w:div>
        <w:div w:id="1399128525">
          <w:marLeft w:val="0"/>
          <w:marRight w:val="0"/>
          <w:marTop w:val="0"/>
          <w:marBottom w:val="0"/>
          <w:divBdr>
            <w:top w:val="none" w:sz="0" w:space="0" w:color="auto"/>
            <w:left w:val="none" w:sz="0" w:space="0" w:color="auto"/>
            <w:bottom w:val="none" w:sz="0" w:space="0" w:color="auto"/>
            <w:right w:val="none" w:sz="0" w:space="0" w:color="auto"/>
          </w:divBdr>
          <w:divsChild>
            <w:div w:id="1324699405">
              <w:marLeft w:val="0"/>
              <w:marRight w:val="0"/>
              <w:marTop w:val="0"/>
              <w:marBottom w:val="0"/>
              <w:divBdr>
                <w:top w:val="none" w:sz="0" w:space="0" w:color="auto"/>
                <w:left w:val="none" w:sz="0" w:space="0" w:color="auto"/>
                <w:bottom w:val="none" w:sz="0" w:space="0" w:color="auto"/>
                <w:right w:val="none" w:sz="0" w:space="0" w:color="auto"/>
              </w:divBdr>
            </w:div>
          </w:divsChild>
        </w:div>
        <w:div w:id="934361340">
          <w:marLeft w:val="0"/>
          <w:marRight w:val="0"/>
          <w:marTop w:val="0"/>
          <w:marBottom w:val="0"/>
          <w:divBdr>
            <w:top w:val="none" w:sz="0" w:space="0" w:color="auto"/>
            <w:left w:val="none" w:sz="0" w:space="0" w:color="auto"/>
            <w:bottom w:val="none" w:sz="0" w:space="0" w:color="auto"/>
            <w:right w:val="none" w:sz="0" w:space="0" w:color="auto"/>
          </w:divBdr>
          <w:divsChild>
            <w:div w:id="563609621">
              <w:marLeft w:val="0"/>
              <w:marRight w:val="0"/>
              <w:marTop w:val="0"/>
              <w:marBottom w:val="0"/>
              <w:divBdr>
                <w:top w:val="none" w:sz="0" w:space="0" w:color="auto"/>
                <w:left w:val="none" w:sz="0" w:space="0" w:color="auto"/>
                <w:bottom w:val="none" w:sz="0" w:space="0" w:color="auto"/>
                <w:right w:val="none" w:sz="0" w:space="0" w:color="auto"/>
              </w:divBdr>
            </w:div>
          </w:divsChild>
        </w:div>
        <w:div w:id="1439711889">
          <w:marLeft w:val="0"/>
          <w:marRight w:val="0"/>
          <w:marTop w:val="0"/>
          <w:marBottom w:val="0"/>
          <w:divBdr>
            <w:top w:val="none" w:sz="0" w:space="0" w:color="auto"/>
            <w:left w:val="none" w:sz="0" w:space="0" w:color="auto"/>
            <w:bottom w:val="none" w:sz="0" w:space="0" w:color="auto"/>
            <w:right w:val="none" w:sz="0" w:space="0" w:color="auto"/>
          </w:divBdr>
          <w:divsChild>
            <w:div w:id="973828937">
              <w:marLeft w:val="0"/>
              <w:marRight w:val="0"/>
              <w:marTop w:val="0"/>
              <w:marBottom w:val="0"/>
              <w:divBdr>
                <w:top w:val="none" w:sz="0" w:space="0" w:color="auto"/>
                <w:left w:val="none" w:sz="0" w:space="0" w:color="auto"/>
                <w:bottom w:val="none" w:sz="0" w:space="0" w:color="auto"/>
                <w:right w:val="none" w:sz="0" w:space="0" w:color="auto"/>
              </w:divBdr>
            </w:div>
          </w:divsChild>
        </w:div>
        <w:div w:id="510265836">
          <w:marLeft w:val="0"/>
          <w:marRight w:val="0"/>
          <w:marTop w:val="0"/>
          <w:marBottom w:val="0"/>
          <w:divBdr>
            <w:top w:val="none" w:sz="0" w:space="0" w:color="auto"/>
            <w:left w:val="none" w:sz="0" w:space="0" w:color="auto"/>
            <w:bottom w:val="none" w:sz="0" w:space="0" w:color="auto"/>
            <w:right w:val="none" w:sz="0" w:space="0" w:color="auto"/>
          </w:divBdr>
          <w:divsChild>
            <w:div w:id="1224561964">
              <w:marLeft w:val="0"/>
              <w:marRight w:val="0"/>
              <w:marTop w:val="0"/>
              <w:marBottom w:val="0"/>
              <w:divBdr>
                <w:top w:val="none" w:sz="0" w:space="0" w:color="auto"/>
                <w:left w:val="none" w:sz="0" w:space="0" w:color="auto"/>
                <w:bottom w:val="none" w:sz="0" w:space="0" w:color="auto"/>
                <w:right w:val="none" w:sz="0" w:space="0" w:color="auto"/>
              </w:divBdr>
            </w:div>
          </w:divsChild>
        </w:div>
        <w:div w:id="1452162878">
          <w:marLeft w:val="0"/>
          <w:marRight w:val="0"/>
          <w:marTop w:val="0"/>
          <w:marBottom w:val="0"/>
          <w:divBdr>
            <w:top w:val="none" w:sz="0" w:space="0" w:color="auto"/>
            <w:left w:val="none" w:sz="0" w:space="0" w:color="auto"/>
            <w:bottom w:val="none" w:sz="0" w:space="0" w:color="auto"/>
            <w:right w:val="none" w:sz="0" w:space="0" w:color="auto"/>
          </w:divBdr>
          <w:divsChild>
            <w:div w:id="902910780">
              <w:marLeft w:val="0"/>
              <w:marRight w:val="0"/>
              <w:marTop w:val="0"/>
              <w:marBottom w:val="0"/>
              <w:divBdr>
                <w:top w:val="none" w:sz="0" w:space="0" w:color="auto"/>
                <w:left w:val="none" w:sz="0" w:space="0" w:color="auto"/>
                <w:bottom w:val="none" w:sz="0" w:space="0" w:color="auto"/>
                <w:right w:val="none" w:sz="0" w:space="0" w:color="auto"/>
              </w:divBdr>
            </w:div>
          </w:divsChild>
        </w:div>
        <w:div w:id="683829079">
          <w:marLeft w:val="0"/>
          <w:marRight w:val="0"/>
          <w:marTop w:val="0"/>
          <w:marBottom w:val="0"/>
          <w:divBdr>
            <w:top w:val="none" w:sz="0" w:space="0" w:color="auto"/>
            <w:left w:val="none" w:sz="0" w:space="0" w:color="auto"/>
            <w:bottom w:val="none" w:sz="0" w:space="0" w:color="auto"/>
            <w:right w:val="none" w:sz="0" w:space="0" w:color="auto"/>
          </w:divBdr>
          <w:divsChild>
            <w:div w:id="1475026263">
              <w:marLeft w:val="0"/>
              <w:marRight w:val="0"/>
              <w:marTop w:val="0"/>
              <w:marBottom w:val="0"/>
              <w:divBdr>
                <w:top w:val="none" w:sz="0" w:space="0" w:color="auto"/>
                <w:left w:val="none" w:sz="0" w:space="0" w:color="auto"/>
                <w:bottom w:val="none" w:sz="0" w:space="0" w:color="auto"/>
                <w:right w:val="none" w:sz="0" w:space="0" w:color="auto"/>
              </w:divBdr>
            </w:div>
          </w:divsChild>
        </w:div>
        <w:div w:id="1182938669">
          <w:marLeft w:val="0"/>
          <w:marRight w:val="0"/>
          <w:marTop w:val="0"/>
          <w:marBottom w:val="0"/>
          <w:divBdr>
            <w:top w:val="none" w:sz="0" w:space="0" w:color="auto"/>
            <w:left w:val="none" w:sz="0" w:space="0" w:color="auto"/>
            <w:bottom w:val="none" w:sz="0" w:space="0" w:color="auto"/>
            <w:right w:val="none" w:sz="0" w:space="0" w:color="auto"/>
          </w:divBdr>
          <w:divsChild>
            <w:div w:id="677656241">
              <w:marLeft w:val="0"/>
              <w:marRight w:val="0"/>
              <w:marTop w:val="0"/>
              <w:marBottom w:val="0"/>
              <w:divBdr>
                <w:top w:val="none" w:sz="0" w:space="0" w:color="auto"/>
                <w:left w:val="none" w:sz="0" w:space="0" w:color="auto"/>
                <w:bottom w:val="none" w:sz="0" w:space="0" w:color="auto"/>
                <w:right w:val="none" w:sz="0" w:space="0" w:color="auto"/>
              </w:divBdr>
            </w:div>
          </w:divsChild>
        </w:div>
        <w:div w:id="1955598352">
          <w:marLeft w:val="0"/>
          <w:marRight w:val="0"/>
          <w:marTop w:val="0"/>
          <w:marBottom w:val="0"/>
          <w:divBdr>
            <w:top w:val="none" w:sz="0" w:space="0" w:color="auto"/>
            <w:left w:val="none" w:sz="0" w:space="0" w:color="auto"/>
            <w:bottom w:val="none" w:sz="0" w:space="0" w:color="auto"/>
            <w:right w:val="none" w:sz="0" w:space="0" w:color="auto"/>
          </w:divBdr>
          <w:divsChild>
            <w:div w:id="1822580832">
              <w:marLeft w:val="0"/>
              <w:marRight w:val="0"/>
              <w:marTop w:val="0"/>
              <w:marBottom w:val="0"/>
              <w:divBdr>
                <w:top w:val="none" w:sz="0" w:space="0" w:color="auto"/>
                <w:left w:val="none" w:sz="0" w:space="0" w:color="auto"/>
                <w:bottom w:val="none" w:sz="0" w:space="0" w:color="auto"/>
                <w:right w:val="none" w:sz="0" w:space="0" w:color="auto"/>
              </w:divBdr>
            </w:div>
          </w:divsChild>
        </w:div>
        <w:div w:id="1441484829">
          <w:marLeft w:val="0"/>
          <w:marRight w:val="0"/>
          <w:marTop w:val="0"/>
          <w:marBottom w:val="0"/>
          <w:divBdr>
            <w:top w:val="none" w:sz="0" w:space="0" w:color="auto"/>
            <w:left w:val="none" w:sz="0" w:space="0" w:color="auto"/>
            <w:bottom w:val="none" w:sz="0" w:space="0" w:color="auto"/>
            <w:right w:val="none" w:sz="0" w:space="0" w:color="auto"/>
          </w:divBdr>
          <w:divsChild>
            <w:div w:id="1027869916">
              <w:marLeft w:val="0"/>
              <w:marRight w:val="0"/>
              <w:marTop w:val="0"/>
              <w:marBottom w:val="0"/>
              <w:divBdr>
                <w:top w:val="none" w:sz="0" w:space="0" w:color="auto"/>
                <w:left w:val="none" w:sz="0" w:space="0" w:color="auto"/>
                <w:bottom w:val="none" w:sz="0" w:space="0" w:color="auto"/>
                <w:right w:val="none" w:sz="0" w:space="0" w:color="auto"/>
              </w:divBdr>
            </w:div>
          </w:divsChild>
        </w:div>
        <w:div w:id="1757632411">
          <w:marLeft w:val="0"/>
          <w:marRight w:val="0"/>
          <w:marTop w:val="0"/>
          <w:marBottom w:val="0"/>
          <w:divBdr>
            <w:top w:val="none" w:sz="0" w:space="0" w:color="auto"/>
            <w:left w:val="none" w:sz="0" w:space="0" w:color="auto"/>
            <w:bottom w:val="none" w:sz="0" w:space="0" w:color="auto"/>
            <w:right w:val="none" w:sz="0" w:space="0" w:color="auto"/>
          </w:divBdr>
          <w:divsChild>
            <w:div w:id="128329653">
              <w:marLeft w:val="0"/>
              <w:marRight w:val="0"/>
              <w:marTop w:val="0"/>
              <w:marBottom w:val="0"/>
              <w:divBdr>
                <w:top w:val="none" w:sz="0" w:space="0" w:color="auto"/>
                <w:left w:val="none" w:sz="0" w:space="0" w:color="auto"/>
                <w:bottom w:val="none" w:sz="0" w:space="0" w:color="auto"/>
                <w:right w:val="none" w:sz="0" w:space="0" w:color="auto"/>
              </w:divBdr>
            </w:div>
          </w:divsChild>
        </w:div>
        <w:div w:id="1246646723">
          <w:marLeft w:val="0"/>
          <w:marRight w:val="0"/>
          <w:marTop w:val="0"/>
          <w:marBottom w:val="0"/>
          <w:divBdr>
            <w:top w:val="none" w:sz="0" w:space="0" w:color="auto"/>
            <w:left w:val="none" w:sz="0" w:space="0" w:color="auto"/>
            <w:bottom w:val="none" w:sz="0" w:space="0" w:color="auto"/>
            <w:right w:val="none" w:sz="0" w:space="0" w:color="auto"/>
          </w:divBdr>
          <w:divsChild>
            <w:div w:id="1947927938">
              <w:marLeft w:val="0"/>
              <w:marRight w:val="0"/>
              <w:marTop w:val="0"/>
              <w:marBottom w:val="0"/>
              <w:divBdr>
                <w:top w:val="none" w:sz="0" w:space="0" w:color="auto"/>
                <w:left w:val="none" w:sz="0" w:space="0" w:color="auto"/>
                <w:bottom w:val="none" w:sz="0" w:space="0" w:color="auto"/>
                <w:right w:val="none" w:sz="0" w:space="0" w:color="auto"/>
              </w:divBdr>
            </w:div>
          </w:divsChild>
        </w:div>
        <w:div w:id="425929982">
          <w:marLeft w:val="0"/>
          <w:marRight w:val="0"/>
          <w:marTop w:val="0"/>
          <w:marBottom w:val="0"/>
          <w:divBdr>
            <w:top w:val="none" w:sz="0" w:space="0" w:color="auto"/>
            <w:left w:val="none" w:sz="0" w:space="0" w:color="auto"/>
            <w:bottom w:val="none" w:sz="0" w:space="0" w:color="auto"/>
            <w:right w:val="none" w:sz="0" w:space="0" w:color="auto"/>
          </w:divBdr>
          <w:divsChild>
            <w:div w:id="885028676">
              <w:marLeft w:val="0"/>
              <w:marRight w:val="0"/>
              <w:marTop w:val="0"/>
              <w:marBottom w:val="0"/>
              <w:divBdr>
                <w:top w:val="none" w:sz="0" w:space="0" w:color="auto"/>
                <w:left w:val="none" w:sz="0" w:space="0" w:color="auto"/>
                <w:bottom w:val="none" w:sz="0" w:space="0" w:color="auto"/>
                <w:right w:val="none" w:sz="0" w:space="0" w:color="auto"/>
              </w:divBdr>
            </w:div>
          </w:divsChild>
        </w:div>
        <w:div w:id="249123326">
          <w:marLeft w:val="0"/>
          <w:marRight w:val="0"/>
          <w:marTop w:val="0"/>
          <w:marBottom w:val="0"/>
          <w:divBdr>
            <w:top w:val="none" w:sz="0" w:space="0" w:color="auto"/>
            <w:left w:val="none" w:sz="0" w:space="0" w:color="auto"/>
            <w:bottom w:val="none" w:sz="0" w:space="0" w:color="auto"/>
            <w:right w:val="none" w:sz="0" w:space="0" w:color="auto"/>
          </w:divBdr>
        </w:div>
        <w:div w:id="518812440">
          <w:marLeft w:val="0"/>
          <w:marRight w:val="0"/>
          <w:marTop w:val="0"/>
          <w:marBottom w:val="0"/>
          <w:divBdr>
            <w:top w:val="none" w:sz="0" w:space="0" w:color="auto"/>
            <w:left w:val="none" w:sz="0" w:space="0" w:color="auto"/>
            <w:bottom w:val="none" w:sz="0" w:space="0" w:color="auto"/>
            <w:right w:val="none" w:sz="0" w:space="0" w:color="auto"/>
          </w:divBdr>
          <w:divsChild>
            <w:div w:id="446587061">
              <w:marLeft w:val="0"/>
              <w:marRight w:val="0"/>
              <w:marTop w:val="0"/>
              <w:marBottom w:val="0"/>
              <w:divBdr>
                <w:top w:val="none" w:sz="0" w:space="0" w:color="auto"/>
                <w:left w:val="none" w:sz="0" w:space="0" w:color="auto"/>
                <w:bottom w:val="none" w:sz="0" w:space="0" w:color="auto"/>
                <w:right w:val="none" w:sz="0" w:space="0" w:color="auto"/>
              </w:divBdr>
            </w:div>
          </w:divsChild>
        </w:div>
        <w:div w:id="1435709305">
          <w:marLeft w:val="0"/>
          <w:marRight w:val="0"/>
          <w:marTop w:val="0"/>
          <w:marBottom w:val="0"/>
          <w:divBdr>
            <w:top w:val="none" w:sz="0" w:space="0" w:color="auto"/>
            <w:left w:val="none" w:sz="0" w:space="0" w:color="auto"/>
            <w:bottom w:val="none" w:sz="0" w:space="0" w:color="auto"/>
            <w:right w:val="none" w:sz="0" w:space="0" w:color="auto"/>
          </w:divBdr>
          <w:divsChild>
            <w:div w:id="314528069">
              <w:marLeft w:val="0"/>
              <w:marRight w:val="0"/>
              <w:marTop w:val="0"/>
              <w:marBottom w:val="0"/>
              <w:divBdr>
                <w:top w:val="none" w:sz="0" w:space="0" w:color="auto"/>
                <w:left w:val="none" w:sz="0" w:space="0" w:color="auto"/>
                <w:bottom w:val="none" w:sz="0" w:space="0" w:color="auto"/>
                <w:right w:val="none" w:sz="0" w:space="0" w:color="auto"/>
              </w:divBdr>
            </w:div>
          </w:divsChild>
        </w:div>
        <w:div w:id="1115052854">
          <w:marLeft w:val="0"/>
          <w:marRight w:val="0"/>
          <w:marTop w:val="0"/>
          <w:marBottom w:val="0"/>
          <w:divBdr>
            <w:top w:val="none" w:sz="0" w:space="0" w:color="auto"/>
            <w:left w:val="none" w:sz="0" w:space="0" w:color="auto"/>
            <w:bottom w:val="none" w:sz="0" w:space="0" w:color="auto"/>
            <w:right w:val="none" w:sz="0" w:space="0" w:color="auto"/>
          </w:divBdr>
          <w:divsChild>
            <w:div w:id="1254707227">
              <w:marLeft w:val="0"/>
              <w:marRight w:val="0"/>
              <w:marTop w:val="0"/>
              <w:marBottom w:val="0"/>
              <w:divBdr>
                <w:top w:val="none" w:sz="0" w:space="0" w:color="auto"/>
                <w:left w:val="none" w:sz="0" w:space="0" w:color="auto"/>
                <w:bottom w:val="none" w:sz="0" w:space="0" w:color="auto"/>
                <w:right w:val="none" w:sz="0" w:space="0" w:color="auto"/>
              </w:divBdr>
            </w:div>
          </w:divsChild>
        </w:div>
        <w:div w:id="1903834045">
          <w:marLeft w:val="0"/>
          <w:marRight w:val="0"/>
          <w:marTop w:val="0"/>
          <w:marBottom w:val="0"/>
          <w:divBdr>
            <w:top w:val="none" w:sz="0" w:space="0" w:color="auto"/>
            <w:left w:val="none" w:sz="0" w:space="0" w:color="auto"/>
            <w:bottom w:val="none" w:sz="0" w:space="0" w:color="auto"/>
            <w:right w:val="none" w:sz="0" w:space="0" w:color="auto"/>
          </w:divBdr>
          <w:divsChild>
            <w:div w:id="1413041400">
              <w:marLeft w:val="0"/>
              <w:marRight w:val="0"/>
              <w:marTop w:val="0"/>
              <w:marBottom w:val="0"/>
              <w:divBdr>
                <w:top w:val="none" w:sz="0" w:space="0" w:color="auto"/>
                <w:left w:val="none" w:sz="0" w:space="0" w:color="auto"/>
                <w:bottom w:val="none" w:sz="0" w:space="0" w:color="auto"/>
                <w:right w:val="none" w:sz="0" w:space="0" w:color="auto"/>
              </w:divBdr>
            </w:div>
          </w:divsChild>
        </w:div>
        <w:div w:id="246698206">
          <w:marLeft w:val="0"/>
          <w:marRight w:val="0"/>
          <w:marTop w:val="0"/>
          <w:marBottom w:val="0"/>
          <w:divBdr>
            <w:top w:val="none" w:sz="0" w:space="0" w:color="auto"/>
            <w:left w:val="none" w:sz="0" w:space="0" w:color="auto"/>
            <w:bottom w:val="none" w:sz="0" w:space="0" w:color="auto"/>
            <w:right w:val="none" w:sz="0" w:space="0" w:color="auto"/>
          </w:divBdr>
          <w:divsChild>
            <w:div w:id="18425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352">
      <w:bodyDiv w:val="1"/>
      <w:marLeft w:val="0"/>
      <w:marRight w:val="0"/>
      <w:marTop w:val="0"/>
      <w:marBottom w:val="0"/>
      <w:divBdr>
        <w:top w:val="none" w:sz="0" w:space="0" w:color="auto"/>
        <w:left w:val="none" w:sz="0" w:space="0" w:color="auto"/>
        <w:bottom w:val="none" w:sz="0" w:space="0" w:color="auto"/>
        <w:right w:val="none" w:sz="0" w:space="0" w:color="auto"/>
      </w:divBdr>
    </w:div>
    <w:div w:id="210333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sfyeme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kobotoolbox.org/x/WQEQhjn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sfyeme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b85ed-8757-4720-9bd9-d4812bc6a9c9">
      <Terms xmlns="http://schemas.microsoft.com/office/infopath/2007/PartnerControls"/>
    </lcf76f155ced4ddcb4097134ff3c332f>
    <TaxCatchAll xmlns="9dc781c2-f641-4493-9967-94fa72bc5f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6262F02706014F80A7A8950743CE2E" ma:contentTypeVersion="15" ma:contentTypeDescription="Create a new document." ma:contentTypeScope="" ma:versionID="181bcfab760540a98c6fe2ee21727967">
  <xsd:schema xmlns:xsd="http://www.w3.org/2001/XMLSchema" xmlns:xs="http://www.w3.org/2001/XMLSchema" xmlns:p="http://schemas.microsoft.com/office/2006/metadata/properties" xmlns:ns2="4e7b85ed-8757-4720-9bd9-d4812bc6a9c9" xmlns:ns3="9dc781c2-f641-4493-9967-94fa72bc5fd4" targetNamespace="http://schemas.microsoft.com/office/2006/metadata/properties" ma:root="true" ma:fieldsID="f774c3594923051f72a329952e3b8577" ns2:_="" ns3:_="">
    <xsd:import namespace="4e7b85ed-8757-4720-9bd9-d4812bc6a9c9"/>
    <xsd:import namespace="9dc781c2-f641-4493-9967-94fa72bc5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b85ed-8757-4720-9bd9-d4812bc6a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e1ed31-0904-4c88-8c7e-c706b687c8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781c2-f641-4493-9967-94fa72bc5f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2e5dd0-1cef-4df4-960d-123c92c22ecc}" ma:internalName="TaxCatchAll" ma:showField="CatchAllData" ma:web="9dc781c2-f641-4493-9967-94fa72bc5f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5D2D4-1CC6-4E63-A986-E2A4B888FA25}">
  <ds:schemaRefs>
    <ds:schemaRef ds:uri="http://schemas.openxmlformats.org/officeDocument/2006/bibliography"/>
  </ds:schemaRefs>
</ds:datastoreItem>
</file>

<file path=customXml/itemProps2.xml><?xml version="1.0" encoding="utf-8"?>
<ds:datastoreItem xmlns:ds="http://schemas.openxmlformats.org/officeDocument/2006/customXml" ds:itemID="{4C24573A-E331-4EAF-A497-B42FD879CCCD}">
  <ds:schemaRefs>
    <ds:schemaRef ds:uri="http://schemas.microsoft.com/office/2006/metadata/properties"/>
    <ds:schemaRef ds:uri="http://schemas.microsoft.com/office/infopath/2007/PartnerControls"/>
    <ds:schemaRef ds:uri="4e7b85ed-8757-4720-9bd9-d4812bc6a9c9"/>
    <ds:schemaRef ds:uri="9dc781c2-f641-4493-9967-94fa72bc5fd4"/>
  </ds:schemaRefs>
</ds:datastoreItem>
</file>

<file path=customXml/itemProps3.xml><?xml version="1.0" encoding="utf-8"?>
<ds:datastoreItem xmlns:ds="http://schemas.openxmlformats.org/officeDocument/2006/customXml" ds:itemID="{B9D08C5B-9EEE-4901-BC64-BA6BC74ACACA}">
  <ds:schemaRefs>
    <ds:schemaRef ds:uri="http://schemas.microsoft.com/sharepoint/v3/contenttype/forms"/>
  </ds:schemaRefs>
</ds:datastoreItem>
</file>

<file path=customXml/itemProps4.xml><?xml version="1.0" encoding="utf-8"?>
<ds:datastoreItem xmlns:ds="http://schemas.openxmlformats.org/officeDocument/2006/customXml" ds:itemID="{3911803F-6411-4C46-AF33-AC8935082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b85ed-8757-4720-9bd9-d4812bc6a9c9"/>
    <ds:schemaRef ds:uri="9dc781c2-f641-4493-9967-94fa72bc5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4540</Words>
  <Characters>25881</Characters>
  <Application>Microsoft Office Word</Application>
  <DocSecurity>0</DocSecurity>
  <Lines>215</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 Consulting</dc:creator>
  <cp:keywords/>
  <dc:description/>
  <cp:lastModifiedBy>Ruaa Raid</cp:lastModifiedBy>
  <cp:revision>21</cp:revision>
  <cp:lastPrinted>2026-02-22T21:35:00Z</cp:lastPrinted>
  <dcterms:created xsi:type="dcterms:W3CDTF">2026-03-05T11:47:00Z</dcterms:created>
  <dcterms:modified xsi:type="dcterms:W3CDTF">2026-03-07T01:44:00Z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0x010100396262F02706014F80A7A8950743CE2E</vt:lpwstr>
  </property>
  <property fmtid="{D5CDD505-2E9C-101B-9397-08002B2CF9AE}" pid="3" name="GrammarlyDocumentId">
    <vt:lpwstr>9e26b1b2-9d8d-4c94-aaa6-ffd63fa01cb9</vt:lpwstr>
  </property>
  <property fmtid="{D5CDD505-2E9C-101B-9397-08002B2CF9AE}" pid="4" name="MediaServiceImageTags">
    <vt:lpwstr/>
  </property>
</Properties>
</file>