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m" ContentType="application/vnd.ms-excel.sheet.macroEnabled.12"/>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70169" w14:textId="77777777" w:rsidR="00294777" w:rsidRPr="00294777" w:rsidRDefault="00294777" w:rsidP="00294777">
      <w:pPr>
        <w:jc w:val="center"/>
        <w:rPr>
          <w:rFonts w:ascii="Calibri" w:hAnsi="Calibri" w:cs="Calibri"/>
          <w:b/>
          <w:bCs/>
        </w:rPr>
      </w:pPr>
      <w:r w:rsidRPr="00294777">
        <w:rPr>
          <w:rFonts w:ascii="Calibri" w:hAnsi="Calibri" w:cs="Calibri"/>
          <w:b/>
          <w:bCs/>
        </w:rPr>
        <w:t>REQUEST FOR PROPOSAL (RFP)</w:t>
      </w:r>
    </w:p>
    <w:p w14:paraId="710DF7C7" w14:textId="7FAB5964" w:rsidR="00294777" w:rsidRPr="00294777" w:rsidRDefault="00294777" w:rsidP="00294777">
      <w:pPr>
        <w:jc w:val="center"/>
        <w:rPr>
          <w:rFonts w:ascii="Calibri" w:hAnsi="Calibri" w:cs="Calibri"/>
          <w:b/>
          <w:bCs/>
        </w:rPr>
      </w:pPr>
      <w:r w:rsidRPr="00294777">
        <w:rPr>
          <w:rFonts w:ascii="Calibri" w:hAnsi="Calibri" w:cs="Calibri"/>
          <w:b/>
          <w:bCs/>
        </w:rPr>
        <w:t>Design, Supply, Installation, Testing and Commissioning of a Hybrid Solar PV System</w:t>
      </w:r>
      <w:r w:rsidR="00D87D19">
        <w:rPr>
          <w:rFonts w:ascii="Calibri" w:hAnsi="Calibri" w:cs="Calibri"/>
          <w:b/>
          <w:bCs/>
        </w:rPr>
        <w:t>, AL K</w:t>
      </w:r>
      <w:r w:rsidR="009E5C63">
        <w:rPr>
          <w:rFonts w:ascii="Calibri" w:hAnsi="Calibri" w:cs="Calibri"/>
          <w:b/>
          <w:bCs/>
        </w:rPr>
        <w:t>hokha PHCC</w:t>
      </w:r>
    </w:p>
    <w:p w14:paraId="3FE776F1" w14:textId="7B209E72" w:rsidR="00294777" w:rsidRPr="00294777" w:rsidRDefault="00294777" w:rsidP="00294777">
      <w:pPr>
        <w:jc w:val="both"/>
        <w:rPr>
          <w:rFonts w:ascii="Calibri" w:hAnsi="Calibri" w:cs="Calibri"/>
        </w:rPr>
      </w:pPr>
      <w:r w:rsidRPr="00294777">
        <w:rPr>
          <w:rFonts w:ascii="Calibri" w:hAnsi="Calibri" w:cs="Calibri"/>
          <w:b/>
          <w:bCs/>
        </w:rPr>
        <w:t>Employer:</w:t>
      </w:r>
      <w:r w:rsidRPr="00294777">
        <w:rPr>
          <w:rFonts w:ascii="Calibri" w:hAnsi="Calibri" w:cs="Calibri"/>
        </w:rPr>
        <w:t xml:space="preserve"> </w:t>
      </w:r>
      <w:r w:rsidRPr="00BD10B0">
        <w:rPr>
          <w:rFonts w:ascii="Calibri" w:hAnsi="Calibri" w:cs="Calibri"/>
          <w:color w:val="FF0000"/>
        </w:rPr>
        <w:t>Médecins Sans Frontières - Operational Centre Brussels (Doctors without Borders), Refer to MSF OCB</w:t>
      </w:r>
    </w:p>
    <w:p w14:paraId="2DCAD9E3" w14:textId="7CDBB775" w:rsidR="00294777" w:rsidRPr="00294777" w:rsidRDefault="00294777" w:rsidP="00294777">
      <w:pPr>
        <w:jc w:val="both"/>
        <w:rPr>
          <w:rFonts w:ascii="Calibri" w:hAnsi="Calibri" w:cs="Calibri"/>
        </w:rPr>
      </w:pPr>
      <w:r w:rsidRPr="00294777">
        <w:rPr>
          <w:rFonts w:ascii="Calibri" w:hAnsi="Calibri" w:cs="Calibri"/>
          <w:b/>
          <w:bCs/>
        </w:rPr>
        <w:t>Project:</w:t>
      </w:r>
      <w:r w:rsidRPr="00294777">
        <w:rPr>
          <w:rFonts w:ascii="Calibri" w:hAnsi="Calibri" w:cs="Calibri"/>
        </w:rPr>
        <w:t xml:space="preserve"> Hybrid Solar Photovoltaic PV System</w:t>
      </w:r>
    </w:p>
    <w:p w14:paraId="5A15A73D" w14:textId="7031A77D" w:rsidR="00294777" w:rsidRPr="00294777" w:rsidRDefault="00294777" w:rsidP="00294777">
      <w:pPr>
        <w:jc w:val="both"/>
        <w:rPr>
          <w:rFonts w:ascii="Calibri" w:hAnsi="Calibri" w:cs="Calibri"/>
        </w:rPr>
      </w:pPr>
      <w:r w:rsidRPr="00294777">
        <w:rPr>
          <w:rFonts w:ascii="Calibri" w:hAnsi="Calibri" w:cs="Calibri"/>
          <w:b/>
          <w:bCs/>
        </w:rPr>
        <w:t>RFP No.:</w:t>
      </w:r>
      <w:r w:rsidRPr="00294777">
        <w:rPr>
          <w:rFonts w:ascii="Calibri" w:hAnsi="Calibri" w:cs="Calibri"/>
        </w:rPr>
        <w:t xml:space="preserve"> </w:t>
      </w:r>
      <w:r>
        <w:rPr>
          <w:rFonts w:ascii="Calibri" w:hAnsi="Calibri" w:cs="Calibri"/>
        </w:rPr>
        <w:t>YE101-LOG-26-001</w:t>
      </w:r>
    </w:p>
    <w:p w14:paraId="0BBDBDD5" w14:textId="0B562116" w:rsidR="00294777" w:rsidRDefault="00294777" w:rsidP="00294777">
      <w:pPr>
        <w:jc w:val="both"/>
        <w:rPr>
          <w:rFonts w:ascii="Calibri" w:hAnsi="Calibri" w:cs="Calibri"/>
        </w:rPr>
      </w:pPr>
      <w:r w:rsidRPr="00294777">
        <w:rPr>
          <w:rFonts w:ascii="Calibri" w:hAnsi="Calibri" w:cs="Calibri"/>
          <w:b/>
          <w:bCs/>
        </w:rPr>
        <w:t>Date:</w:t>
      </w:r>
      <w:r w:rsidRPr="00294777">
        <w:rPr>
          <w:rFonts w:ascii="Calibri" w:hAnsi="Calibri" w:cs="Calibri"/>
        </w:rPr>
        <w:t xml:space="preserve"> </w:t>
      </w:r>
      <w:r w:rsidR="000C5A66">
        <w:rPr>
          <w:rFonts w:ascii="Calibri" w:hAnsi="Calibri" w:cs="Calibri" w:hint="cs"/>
          <w:rtl/>
        </w:rPr>
        <w:t>26</w:t>
      </w:r>
      <w:r>
        <w:rPr>
          <w:rFonts w:ascii="Calibri" w:hAnsi="Calibri" w:cs="Calibri"/>
        </w:rPr>
        <w:t xml:space="preserve"> July 2026</w:t>
      </w:r>
    </w:p>
    <w:sdt>
      <w:sdtPr>
        <w:rPr>
          <w:rFonts w:asciiTheme="minorHAnsi" w:eastAsiaTheme="minorHAnsi" w:hAnsiTheme="minorHAnsi" w:cstheme="minorBidi"/>
          <w:color w:val="auto"/>
          <w:kern w:val="2"/>
          <w:sz w:val="24"/>
          <w:szCs w:val="24"/>
          <w:lang w:eastAsia="en-US"/>
          <w14:ligatures w14:val="standardContextual"/>
        </w:rPr>
        <w:id w:val="-494330733"/>
        <w:docPartObj>
          <w:docPartGallery w:val="Table of Contents"/>
          <w:docPartUnique/>
        </w:docPartObj>
      </w:sdtPr>
      <w:sdtEndPr>
        <w:rPr>
          <w:b/>
          <w:bCs/>
        </w:rPr>
      </w:sdtEndPr>
      <w:sdtContent>
        <w:p w14:paraId="573C7AFA" w14:textId="32F4B80C" w:rsidR="00BD10B0" w:rsidRDefault="00BD10B0">
          <w:pPr>
            <w:pStyle w:val="TOCHeading"/>
          </w:pPr>
          <w:r>
            <w:t>Contents</w:t>
          </w:r>
        </w:p>
        <w:p w14:paraId="7DB959BF" w14:textId="7843723D" w:rsidR="00BD10B0" w:rsidRDefault="00BD10B0">
          <w:pPr>
            <w:pStyle w:val="TOC1"/>
            <w:tabs>
              <w:tab w:val="right" w:leader="dot" w:pos="10456"/>
            </w:tabs>
            <w:rPr>
              <w:noProof/>
            </w:rPr>
          </w:pPr>
          <w:r>
            <w:fldChar w:fldCharType="begin"/>
          </w:r>
          <w:r>
            <w:instrText xml:space="preserve"> TOC \o "1-3" \h \z \u </w:instrText>
          </w:r>
          <w:r>
            <w:fldChar w:fldCharType="separate"/>
          </w:r>
          <w:hyperlink w:anchor="_Toc234746011" w:history="1">
            <w:r w:rsidRPr="00FF1B6E">
              <w:rPr>
                <w:rStyle w:val="Hyperlink"/>
                <w:rFonts w:ascii="Calibri" w:hAnsi="Calibri" w:cs="Calibri"/>
                <w:b/>
                <w:bCs/>
                <w:noProof/>
              </w:rPr>
              <w:t>1. Introduction</w:t>
            </w:r>
            <w:r>
              <w:rPr>
                <w:noProof/>
                <w:webHidden/>
              </w:rPr>
              <w:tab/>
            </w:r>
            <w:r>
              <w:rPr>
                <w:noProof/>
                <w:webHidden/>
              </w:rPr>
              <w:fldChar w:fldCharType="begin"/>
            </w:r>
            <w:r>
              <w:rPr>
                <w:noProof/>
                <w:webHidden/>
              </w:rPr>
              <w:instrText xml:space="preserve"> PAGEREF _Toc234746011 \h </w:instrText>
            </w:r>
            <w:r>
              <w:rPr>
                <w:noProof/>
                <w:webHidden/>
              </w:rPr>
            </w:r>
            <w:r>
              <w:rPr>
                <w:noProof/>
                <w:webHidden/>
              </w:rPr>
              <w:fldChar w:fldCharType="separate"/>
            </w:r>
            <w:r>
              <w:rPr>
                <w:noProof/>
                <w:webHidden/>
              </w:rPr>
              <w:t>1</w:t>
            </w:r>
            <w:r>
              <w:rPr>
                <w:noProof/>
                <w:webHidden/>
              </w:rPr>
              <w:fldChar w:fldCharType="end"/>
            </w:r>
          </w:hyperlink>
        </w:p>
        <w:p w14:paraId="4AB4F5A3" w14:textId="7E213F9F" w:rsidR="00BD10B0" w:rsidRDefault="00BD10B0">
          <w:pPr>
            <w:pStyle w:val="TOC1"/>
            <w:tabs>
              <w:tab w:val="right" w:leader="dot" w:pos="10456"/>
            </w:tabs>
            <w:rPr>
              <w:noProof/>
            </w:rPr>
          </w:pPr>
          <w:hyperlink w:anchor="_Toc234746012" w:history="1">
            <w:r w:rsidRPr="00FF1B6E">
              <w:rPr>
                <w:rStyle w:val="Hyperlink"/>
                <w:rFonts w:ascii="Calibri" w:hAnsi="Calibri" w:cs="Calibri"/>
                <w:b/>
                <w:bCs/>
                <w:noProof/>
              </w:rPr>
              <w:t>2. Project Objective</w:t>
            </w:r>
            <w:r>
              <w:rPr>
                <w:noProof/>
                <w:webHidden/>
              </w:rPr>
              <w:tab/>
            </w:r>
            <w:r>
              <w:rPr>
                <w:noProof/>
                <w:webHidden/>
              </w:rPr>
              <w:fldChar w:fldCharType="begin"/>
            </w:r>
            <w:r>
              <w:rPr>
                <w:noProof/>
                <w:webHidden/>
              </w:rPr>
              <w:instrText xml:space="preserve"> PAGEREF _Toc234746012 \h </w:instrText>
            </w:r>
            <w:r>
              <w:rPr>
                <w:noProof/>
                <w:webHidden/>
              </w:rPr>
            </w:r>
            <w:r>
              <w:rPr>
                <w:noProof/>
                <w:webHidden/>
              </w:rPr>
              <w:fldChar w:fldCharType="separate"/>
            </w:r>
            <w:r>
              <w:rPr>
                <w:noProof/>
                <w:webHidden/>
              </w:rPr>
              <w:t>1</w:t>
            </w:r>
            <w:r>
              <w:rPr>
                <w:noProof/>
                <w:webHidden/>
              </w:rPr>
              <w:fldChar w:fldCharType="end"/>
            </w:r>
          </w:hyperlink>
        </w:p>
        <w:p w14:paraId="1B4054CB" w14:textId="0076F674" w:rsidR="00BD10B0" w:rsidRDefault="00BD10B0">
          <w:pPr>
            <w:pStyle w:val="TOC1"/>
            <w:tabs>
              <w:tab w:val="right" w:leader="dot" w:pos="10456"/>
            </w:tabs>
            <w:rPr>
              <w:noProof/>
            </w:rPr>
          </w:pPr>
          <w:hyperlink w:anchor="_Toc234746013" w:history="1">
            <w:r w:rsidRPr="00FF1B6E">
              <w:rPr>
                <w:rStyle w:val="Hyperlink"/>
                <w:rFonts w:ascii="Calibri" w:hAnsi="Calibri" w:cs="Calibri"/>
                <w:b/>
                <w:bCs/>
                <w:noProof/>
              </w:rPr>
              <w:t>3. Reference Information</w:t>
            </w:r>
            <w:r>
              <w:rPr>
                <w:noProof/>
                <w:webHidden/>
              </w:rPr>
              <w:tab/>
            </w:r>
            <w:r>
              <w:rPr>
                <w:noProof/>
                <w:webHidden/>
              </w:rPr>
              <w:fldChar w:fldCharType="begin"/>
            </w:r>
            <w:r>
              <w:rPr>
                <w:noProof/>
                <w:webHidden/>
              </w:rPr>
              <w:instrText xml:space="preserve"> PAGEREF _Toc234746013 \h </w:instrText>
            </w:r>
            <w:r>
              <w:rPr>
                <w:noProof/>
                <w:webHidden/>
              </w:rPr>
            </w:r>
            <w:r>
              <w:rPr>
                <w:noProof/>
                <w:webHidden/>
              </w:rPr>
              <w:fldChar w:fldCharType="separate"/>
            </w:r>
            <w:r>
              <w:rPr>
                <w:noProof/>
                <w:webHidden/>
              </w:rPr>
              <w:t>1</w:t>
            </w:r>
            <w:r>
              <w:rPr>
                <w:noProof/>
                <w:webHidden/>
              </w:rPr>
              <w:fldChar w:fldCharType="end"/>
            </w:r>
          </w:hyperlink>
        </w:p>
        <w:p w14:paraId="0E01BCC7" w14:textId="27C7DF7A" w:rsidR="00BD10B0" w:rsidRDefault="00BD10B0">
          <w:pPr>
            <w:pStyle w:val="TOC1"/>
            <w:tabs>
              <w:tab w:val="right" w:leader="dot" w:pos="10456"/>
            </w:tabs>
            <w:rPr>
              <w:noProof/>
            </w:rPr>
          </w:pPr>
          <w:hyperlink w:anchor="_Toc234746014" w:history="1">
            <w:r w:rsidRPr="00FF1B6E">
              <w:rPr>
                <w:rStyle w:val="Hyperlink"/>
                <w:rFonts w:ascii="Calibri" w:hAnsi="Calibri" w:cs="Calibri"/>
                <w:b/>
                <w:bCs/>
                <w:noProof/>
              </w:rPr>
              <w:t>4. Preliminary System Size (Reference Only)</w:t>
            </w:r>
            <w:r>
              <w:rPr>
                <w:noProof/>
                <w:webHidden/>
              </w:rPr>
              <w:tab/>
            </w:r>
            <w:r>
              <w:rPr>
                <w:noProof/>
                <w:webHidden/>
              </w:rPr>
              <w:fldChar w:fldCharType="begin"/>
            </w:r>
            <w:r>
              <w:rPr>
                <w:noProof/>
                <w:webHidden/>
              </w:rPr>
              <w:instrText xml:space="preserve"> PAGEREF _Toc234746014 \h </w:instrText>
            </w:r>
            <w:r>
              <w:rPr>
                <w:noProof/>
                <w:webHidden/>
              </w:rPr>
            </w:r>
            <w:r>
              <w:rPr>
                <w:noProof/>
                <w:webHidden/>
              </w:rPr>
              <w:fldChar w:fldCharType="separate"/>
            </w:r>
            <w:r>
              <w:rPr>
                <w:noProof/>
                <w:webHidden/>
              </w:rPr>
              <w:t>2</w:t>
            </w:r>
            <w:r>
              <w:rPr>
                <w:noProof/>
                <w:webHidden/>
              </w:rPr>
              <w:fldChar w:fldCharType="end"/>
            </w:r>
          </w:hyperlink>
        </w:p>
        <w:p w14:paraId="73B3C747" w14:textId="3FEB73FB" w:rsidR="00BD10B0" w:rsidRDefault="00BD10B0">
          <w:pPr>
            <w:pStyle w:val="TOC1"/>
            <w:tabs>
              <w:tab w:val="right" w:leader="dot" w:pos="10456"/>
            </w:tabs>
            <w:rPr>
              <w:noProof/>
            </w:rPr>
          </w:pPr>
          <w:hyperlink w:anchor="_Toc234746015" w:history="1">
            <w:r w:rsidRPr="00FF1B6E">
              <w:rPr>
                <w:rStyle w:val="Hyperlink"/>
                <w:rFonts w:ascii="Calibri" w:hAnsi="Calibri" w:cs="Calibri"/>
                <w:b/>
                <w:bCs/>
                <w:noProof/>
              </w:rPr>
              <w:t>5. Scope of Work</w:t>
            </w:r>
            <w:r>
              <w:rPr>
                <w:noProof/>
                <w:webHidden/>
              </w:rPr>
              <w:tab/>
            </w:r>
            <w:r>
              <w:rPr>
                <w:noProof/>
                <w:webHidden/>
              </w:rPr>
              <w:fldChar w:fldCharType="begin"/>
            </w:r>
            <w:r>
              <w:rPr>
                <w:noProof/>
                <w:webHidden/>
              </w:rPr>
              <w:instrText xml:space="preserve"> PAGEREF _Toc234746015 \h </w:instrText>
            </w:r>
            <w:r>
              <w:rPr>
                <w:noProof/>
                <w:webHidden/>
              </w:rPr>
            </w:r>
            <w:r>
              <w:rPr>
                <w:noProof/>
                <w:webHidden/>
              </w:rPr>
              <w:fldChar w:fldCharType="separate"/>
            </w:r>
            <w:r>
              <w:rPr>
                <w:noProof/>
                <w:webHidden/>
              </w:rPr>
              <w:t>2</w:t>
            </w:r>
            <w:r>
              <w:rPr>
                <w:noProof/>
                <w:webHidden/>
              </w:rPr>
              <w:fldChar w:fldCharType="end"/>
            </w:r>
          </w:hyperlink>
        </w:p>
        <w:p w14:paraId="52F0D658" w14:textId="4C8BE9EF" w:rsidR="00BD10B0" w:rsidRDefault="00BD10B0">
          <w:pPr>
            <w:pStyle w:val="TOC2"/>
            <w:tabs>
              <w:tab w:val="right" w:leader="dot" w:pos="10456"/>
            </w:tabs>
            <w:rPr>
              <w:noProof/>
            </w:rPr>
          </w:pPr>
          <w:hyperlink w:anchor="_Toc234746016" w:history="1">
            <w:r w:rsidRPr="00FF1B6E">
              <w:rPr>
                <w:rStyle w:val="Hyperlink"/>
                <w:rFonts w:ascii="Calibri" w:hAnsi="Calibri" w:cs="Calibri"/>
                <w:b/>
                <w:bCs/>
                <w:noProof/>
              </w:rPr>
              <w:t>Phase 1 – Detailed Engineering Design</w:t>
            </w:r>
            <w:r>
              <w:rPr>
                <w:noProof/>
                <w:webHidden/>
              </w:rPr>
              <w:tab/>
            </w:r>
            <w:r>
              <w:rPr>
                <w:noProof/>
                <w:webHidden/>
              </w:rPr>
              <w:fldChar w:fldCharType="begin"/>
            </w:r>
            <w:r>
              <w:rPr>
                <w:noProof/>
                <w:webHidden/>
              </w:rPr>
              <w:instrText xml:space="preserve"> PAGEREF _Toc234746016 \h </w:instrText>
            </w:r>
            <w:r>
              <w:rPr>
                <w:noProof/>
                <w:webHidden/>
              </w:rPr>
            </w:r>
            <w:r>
              <w:rPr>
                <w:noProof/>
                <w:webHidden/>
              </w:rPr>
              <w:fldChar w:fldCharType="separate"/>
            </w:r>
            <w:r>
              <w:rPr>
                <w:noProof/>
                <w:webHidden/>
              </w:rPr>
              <w:t>2</w:t>
            </w:r>
            <w:r>
              <w:rPr>
                <w:noProof/>
                <w:webHidden/>
              </w:rPr>
              <w:fldChar w:fldCharType="end"/>
            </w:r>
          </w:hyperlink>
        </w:p>
        <w:p w14:paraId="7C5BC901" w14:textId="737E60F1" w:rsidR="00BD10B0" w:rsidRDefault="00BD10B0">
          <w:pPr>
            <w:pStyle w:val="TOC2"/>
            <w:tabs>
              <w:tab w:val="right" w:leader="dot" w:pos="10456"/>
            </w:tabs>
            <w:rPr>
              <w:noProof/>
            </w:rPr>
          </w:pPr>
          <w:hyperlink w:anchor="_Toc234746017" w:history="1">
            <w:r w:rsidRPr="00FF1B6E">
              <w:rPr>
                <w:rStyle w:val="Hyperlink"/>
                <w:rFonts w:ascii="Calibri" w:hAnsi="Calibri" w:cs="Calibri"/>
                <w:b/>
                <w:bCs/>
                <w:noProof/>
              </w:rPr>
              <w:t>Electrical Design</w:t>
            </w:r>
            <w:r>
              <w:rPr>
                <w:noProof/>
                <w:webHidden/>
              </w:rPr>
              <w:tab/>
            </w:r>
            <w:r>
              <w:rPr>
                <w:noProof/>
                <w:webHidden/>
              </w:rPr>
              <w:fldChar w:fldCharType="begin"/>
            </w:r>
            <w:r>
              <w:rPr>
                <w:noProof/>
                <w:webHidden/>
              </w:rPr>
              <w:instrText xml:space="preserve"> PAGEREF _Toc234746017 \h </w:instrText>
            </w:r>
            <w:r>
              <w:rPr>
                <w:noProof/>
                <w:webHidden/>
              </w:rPr>
            </w:r>
            <w:r>
              <w:rPr>
                <w:noProof/>
                <w:webHidden/>
              </w:rPr>
              <w:fldChar w:fldCharType="separate"/>
            </w:r>
            <w:r>
              <w:rPr>
                <w:noProof/>
                <w:webHidden/>
              </w:rPr>
              <w:t>2</w:t>
            </w:r>
            <w:r>
              <w:rPr>
                <w:noProof/>
                <w:webHidden/>
              </w:rPr>
              <w:fldChar w:fldCharType="end"/>
            </w:r>
          </w:hyperlink>
        </w:p>
        <w:p w14:paraId="683B1FCD" w14:textId="5E830839" w:rsidR="00BD10B0" w:rsidRDefault="00BD10B0">
          <w:pPr>
            <w:pStyle w:val="TOC2"/>
            <w:tabs>
              <w:tab w:val="right" w:leader="dot" w:pos="10456"/>
            </w:tabs>
            <w:rPr>
              <w:noProof/>
            </w:rPr>
          </w:pPr>
          <w:hyperlink w:anchor="_Toc234746018" w:history="1">
            <w:r w:rsidRPr="00FF1B6E">
              <w:rPr>
                <w:rStyle w:val="Hyperlink"/>
                <w:rFonts w:ascii="Calibri" w:hAnsi="Calibri" w:cs="Calibri"/>
                <w:b/>
                <w:bCs/>
                <w:noProof/>
              </w:rPr>
              <w:t>Structural Design</w:t>
            </w:r>
            <w:r>
              <w:rPr>
                <w:noProof/>
                <w:webHidden/>
              </w:rPr>
              <w:tab/>
            </w:r>
            <w:r>
              <w:rPr>
                <w:noProof/>
                <w:webHidden/>
              </w:rPr>
              <w:fldChar w:fldCharType="begin"/>
            </w:r>
            <w:r>
              <w:rPr>
                <w:noProof/>
                <w:webHidden/>
              </w:rPr>
              <w:instrText xml:space="preserve"> PAGEREF _Toc234746018 \h </w:instrText>
            </w:r>
            <w:r>
              <w:rPr>
                <w:noProof/>
                <w:webHidden/>
              </w:rPr>
            </w:r>
            <w:r>
              <w:rPr>
                <w:noProof/>
                <w:webHidden/>
              </w:rPr>
              <w:fldChar w:fldCharType="separate"/>
            </w:r>
            <w:r>
              <w:rPr>
                <w:noProof/>
                <w:webHidden/>
              </w:rPr>
              <w:t>3</w:t>
            </w:r>
            <w:r>
              <w:rPr>
                <w:noProof/>
                <w:webHidden/>
              </w:rPr>
              <w:fldChar w:fldCharType="end"/>
            </w:r>
          </w:hyperlink>
        </w:p>
        <w:p w14:paraId="3F3FDFCD" w14:textId="0D9E8DF3" w:rsidR="00BD10B0" w:rsidRDefault="00BD10B0">
          <w:pPr>
            <w:pStyle w:val="TOC2"/>
            <w:tabs>
              <w:tab w:val="right" w:leader="dot" w:pos="10456"/>
            </w:tabs>
            <w:rPr>
              <w:noProof/>
            </w:rPr>
          </w:pPr>
          <w:hyperlink w:anchor="_Toc234746019" w:history="1">
            <w:r w:rsidRPr="00FF1B6E">
              <w:rPr>
                <w:rStyle w:val="Hyperlink"/>
                <w:rFonts w:ascii="Calibri" w:hAnsi="Calibri" w:cs="Calibri"/>
                <w:b/>
                <w:bCs/>
                <w:noProof/>
              </w:rPr>
              <w:t>Phase 2 – Supply</w:t>
            </w:r>
            <w:r>
              <w:rPr>
                <w:noProof/>
                <w:webHidden/>
              </w:rPr>
              <w:tab/>
            </w:r>
            <w:r>
              <w:rPr>
                <w:noProof/>
                <w:webHidden/>
              </w:rPr>
              <w:fldChar w:fldCharType="begin"/>
            </w:r>
            <w:r>
              <w:rPr>
                <w:noProof/>
                <w:webHidden/>
              </w:rPr>
              <w:instrText xml:space="preserve"> PAGEREF _Toc234746019 \h </w:instrText>
            </w:r>
            <w:r>
              <w:rPr>
                <w:noProof/>
                <w:webHidden/>
              </w:rPr>
            </w:r>
            <w:r>
              <w:rPr>
                <w:noProof/>
                <w:webHidden/>
              </w:rPr>
              <w:fldChar w:fldCharType="separate"/>
            </w:r>
            <w:r>
              <w:rPr>
                <w:noProof/>
                <w:webHidden/>
              </w:rPr>
              <w:t>3</w:t>
            </w:r>
            <w:r>
              <w:rPr>
                <w:noProof/>
                <w:webHidden/>
              </w:rPr>
              <w:fldChar w:fldCharType="end"/>
            </w:r>
          </w:hyperlink>
        </w:p>
        <w:p w14:paraId="10799DA2" w14:textId="3AC50630" w:rsidR="00BD10B0" w:rsidRDefault="00BD10B0">
          <w:pPr>
            <w:pStyle w:val="TOC2"/>
            <w:tabs>
              <w:tab w:val="right" w:leader="dot" w:pos="10456"/>
            </w:tabs>
            <w:rPr>
              <w:noProof/>
            </w:rPr>
          </w:pPr>
          <w:hyperlink w:anchor="_Toc234746020" w:history="1">
            <w:r w:rsidRPr="00FF1B6E">
              <w:rPr>
                <w:rStyle w:val="Hyperlink"/>
                <w:rFonts w:ascii="Calibri" w:hAnsi="Calibri" w:cs="Calibri"/>
                <w:b/>
                <w:bCs/>
                <w:noProof/>
              </w:rPr>
              <w:t>Phase 3 – Installation</w:t>
            </w:r>
            <w:r>
              <w:rPr>
                <w:noProof/>
                <w:webHidden/>
              </w:rPr>
              <w:tab/>
            </w:r>
            <w:r>
              <w:rPr>
                <w:noProof/>
                <w:webHidden/>
              </w:rPr>
              <w:fldChar w:fldCharType="begin"/>
            </w:r>
            <w:r>
              <w:rPr>
                <w:noProof/>
                <w:webHidden/>
              </w:rPr>
              <w:instrText xml:space="preserve"> PAGEREF _Toc234746020 \h </w:instrText>
            </w:r>
            <w:r>
              <w:rPr>
                <w:noProof/>
                <w:webHidden/>
              </w:rPr>
            </w:r>
            <w:r>
              <w:rPr>
                <w:noProof/>
                <w:webHidden/>
              </w:rPr>
              <w:fldChar w:fldCharType="separate"/>
            </w:r>
            <w:r>
              <w:rPr>
                <w:noProof/>
                <w:webHidden/>
              </w:rPr>
              <w:t>4</w:t>
            </w:r>
            <w:r>
              <w:rPr>
                <w:noProof/>
                <w:webHidden/>
              </w:rPr>
              <w:fldChar w:fldCharType="end"/>
            </w:r>
          </w:hyperlink>
        </w:p>
        <w:p w14:paraId="24A10162" w14:textId="7F69073A" w:rsidR="00BD10B0" w:rsidRDefault="00BD10B0">
          <w:pPr>
            <w:pStyle w:val="TOC2"/>
            <w:tabs>
              <w:tab w:val="right" w:leader="dot" w:pos="10456"/>
            </w:tabs>
            <w:rPr>
              <w:noProof/>
            </w:rPr>
          </w:pPr>
          <w:hyperlink w:anchor="_Toc234746021" w:history="1">
            <w:r w:rsidRPr="00FF1B6E">
              <w:rPr>
                <w:rStyle w:val="Hyperlink"/>
                <w:rFonts w:ascii="Calibri" w:hAnsi="Calibri" w:cs="Calibri"/>
                <w:b/>
                <w:bCs/>
                <w:noProof/>
              </w:rPr>
              <w:t>Phase 4 – Testing &amp; Commissioning</w:t>
            </w:r>
            <w:r>
              <w:rPr>
                <w:noProof/>
                <w:webHidden/>
              </w:rPr>
              <w:tab/>
            </w:r>
            <w:r>
              <w:rPr>
                <w:noProof/>
                <w:webHidden/>
              </w:rPr>
              <w:fldChar w:fldCharType="begin"/>
            </w:r>
            <w:r>
              <w:rPr>
                <w:noProof/>
                <w:webHidden/>
              </w:rPr>
              <w:instrText xml:space="preserve"> PAGEREF _Toc234746021 \h </w:instrText>
            </w:r>
            <w:r>
              <w:rPr>
                <w:noProof/>
                <w:webHidden/>
              </w:rPr>
            </w:r>
            <w:r>
              <w:rPr>
                <w:noProof/>
                <w:webHidden/>
              </w:rPr>
              <w:fldChar w:fldCharType="separate"/>
            </w:r>
            <w:r>
              <w:rPr>
                <w:noProof/>
                <w:webHidden/>
              </w:rPr>
              <w:t>4</w:t>
            </w:r>
            <w:r>
              <w:rPr>
                <w:noProof/>
                <w:webHidden/>
              </w:rPr>
              <w:fldChar w:fldCharType="end"/>
            </w:r>
          </w:hyperlink>
        </w:p>
        <w:p w14:paraId="4FBEC28D" w14:textId="789DA734" w:rsidR="00BD10B0" w:rsidRDefault="00BD10B0">
          <w:pPr>
            <w:pStyle w:val="TOC2"/>
            <w:tabs>
              <w:tab w:val="right" w:leader="dot" w:pos="10456"/>
            </w:tabs>
            <w:rPr>
              <w:noProof/>
            </w:rPr>
          </w:pPr>
          <w:hyperlink w:anchor="_Toc234746022" w:history="1">
            <w:r w:rsidRPr="00FF1B6E">
              <w:rPr>
                <w:rStyle w:val="Hyperlink"/>
                <w:rFonts w:ascii="Calibri" w:hAnsi="Calibri" w:cs="Calibri"/>
                <w:b/>
                <w:bCs/>
                <w:noProof/>
              </w:rPr>
              <w:t>Phase 5 – Training</w:t>
            </w:r>
            <w:r>
              <w:rPr>
                <w:noProof/>
                <w:webHidden/>
              </w:rPr>
              <w:tab/>
            </w:r>
            <w:r>
              <w:rPr>
                <w:noProof/>
                <w:webHidden/>
              </w:rPr>
              <w:fldChar w:fldCharType="begin"/>
            </w:r>
            <w:r>
              <w:rPr>
                <w:noProof/>
                <w:webHidden/>
              </w:rPr>
              <w:instrText xml:space="preserve"> PAGEREF _Toc234746022 \h </w:instrText>
            </w:r>
            <w:r>
              <w:rPr>
                <w:noProof/>
                <w:webHidden/>
              </w:rPr>
            </w:r>
            <w:r>
              <w:rPr>
                <w:noProof/>
                <w:webHidden/>
              </w:rPr>
              <w:fldChar w:fldCharType="separate"/>
            </w:r>
            <w:r>
              <w:rPr>
                <w:noProof/>
                <w:webHidden/>
              </w:rPr>
              <w:t>5</w:t>
            </w:r>
            <w:r>
              <w:rPr>
                <w:noProof/>
                <w:webHidden/>
              </w:rPr>
              <w:fldChar w:fldCharType="end"/>
            </w:r>
          </w:hyperlink>
        </w:p>
        <w:p w14:paraId="643A6CAB" w14:textId="371E5C20" w:rsidR="00BD10B0" w:rsidRDefault="00BD10B0">
          <w:pPr>
            <w:pStyle w:val="TOC2"/>
            <w:tabs>
              <w:tab w:val="right" w:leader="dot" w:pos="10456"/>
            </w:tabs>
            <w:rPr>
              <w:noProof/>
            </w:rPr>
          </w:pPr>
          <w:hyperlink w:anchor="_Toc234746023" w:history="1">
            <w:r w:rsidRPr="00FF1B6E">
              <w:rPr>
                <w:rStyle w:val="Hyperlink"/>
                <w:rFonts w:ascii="Calibri" w:hAnsi="Calibri" w:cs="Calibri"/>
                <w:b/>
                <w:bCs/>
                <w:noProof/>
              </w:rPr>
              <w:t>6. Deliverables</w:t>
            </w:r>
            <w:r>
              <w:rPr>
                <w:noProof/>
                <w:webHidden/>
              </w:rPr>
              <w:tab/>
            </w:r>
            <w:r>
              <w:rPr>
                <w:noProof/>
                <w:webHidden/>
              </w:rPr>
              <w:fldChar w:fldCharType="begin"/>
            </w:r>
            <w:r>
              <w:rPr>
                <w:noProof/>
                <w:webHidden/>
              </w:rPr>
              <w:instrText xml:space="preserve"> PAGEREF _Toc234746023 \h </w:instrText>
            </w:r>
            <w:r>
              <w:rPr>
                <w:noProof/>
                <w:webHidden/>
              </w:rPr>
            </w:r>
            <w:r>
              <w:rPr>
                <w:noProof/>
                <w:webHidden/>
              </w:rPr>
              <w:fldChar w:fldCharType="separate"/>
            </w:r>
            <w:r>
              <w:rPr>
                <w:noProof/>
                <w:webHidden/>
              </w:rPr>
              <w:t>5</w:t>
            </w:r>
            <w:r>
              <w:rPr>
                <w:noProof/>
                <w:webHidden/>
              </w:rPr>
              <w:fldChar w:fldCharType="end"/>
            </w:r>
          </w:hyperlink>
        </w:p>
        <w:p w14:paraId="3067C6F8" w14:textId="60E51523" w:rsidR="00BD10B0" w:rsidRDefault="00BD10B0">
          <w:pPr>
            <w:pStyle w:val="TOC2"/>
            <w:tabs>
              <w:tab w:val="right" w:leader="dot" w:pos="10456"/>
            </w:tabs>
            <w:rPr>
              <w:noProof/>
            </w:rPr>
          </w:pPr>
          <w:hyperlink w:anchor="_Toc234746024" w:history="1">
            <w:r w:rsidRPr="00FF1B6E">
              <w:rPr>
                <w:rStyle w:val="Hyperlink"/>
                <w:rFonts w:ascii="Calibri" w:hAnsi="Calibri" w:cs="Calibri"/>
                <w:b/>
                <w:bCs/>
                <w:noProof/>
              </w:rPr>
              <w:t>Drawings</w:t>
            </w:r>
            <w:r>
              <w:rPr>
                <w:noProof/>
                <w:webHidden/>
              </w:rPr>
              <w:tab/>
            </w:r>
            <w:r>
              <w:rPr>
                <w:noProof/>
                <w:webHidden/>
              </w:rPr>
              <w:fldChar w:fldCharType="begin"/>
            </w:r>
            <w:r>
              <w:rPr>
                <w:noProof/>
                <w:webHidden/>
              </w:rPr>
              <w:instrText xml:space="preserve"> PAGEREF _Toc234746024 \h </w:instrText>
            </w:r>
            <w:r>
              <w:rPr>
                <w:noProof/>
                <w:webHidden/>
              </w:rPr>
            </w:r>
            <w:r>
              <w:rPr>
                <w:noProof/>
                <w:webHidden/>
              </w:rPr>
              <w:fldChar w:fldCharType="separate"/>
            </w:r>
            <w:r>
              <w:rPr>
                <w:noProof/>
                <w:webHidden/>
              </w:rPr>
              <w:t>6</w:t>
            </w:r>
            <w:r>
              <w:rPr>
                <w:noProof/>
                <w:webHidden/>
              </w:rPr>
              <w:fldChar w:fldCharType="end"/>
            </w:r>
          </w:hyperlink>
        </w:p>
        <w:p w14:paraId="1848F2AF" w14:textId="031006D1" w:rsidR="00BD10B0" w:rsidRDefault="00BD10B0">
          <w:pPr>
            <w:pStyle w:val="TOC2"/>
            <w:tabs>
              <w:tab w:val="right" w:leader="dot" w:pos="10456"/>
            </w:tabs>
            <w:rPr>
              <w:noProof/>
            </w:rPr>
          </w:pPr>
          <w:hyperlink w:anchor="_Toc234746025" w:history="1">
            <w:r w:rsidRPr="00FF1B6E">
              <w:rPr>
                <w:rStyle w:val="Hyperlink"/>
                <w:rFonts w:ascii="Calibri" w:hAnsi="Calibri" w:cs="Calibri"/>
                <w:b/>
                <w:bCs/>
                <w:noProof/>
              </w:rPr>
              <w:t>BOQ</w:t>
            </w:r>
            <w:r>
              <w:rPr>
                <w:noProof/>
                <w:webHidden/>
              </w:rPr>
              <w:tab/>
            </w:r>
            <w:r>
              <w:rPr>
                <w:noProof/>
                <w:webHidden/>
              </w:rPr>
              <w:fldChar w:fldCharType="begin"/>
            </w:r>
            <w:r>
              <w:rPr>
                <w:noProof/>
                <w:webHidden/>
              </w:rPr>
              <w:instrText xml:space="preserve"> PAGEREF _Toc234746025 \h </w:instrText>
            </w:r>
            <w:r>
              <w:rPr>
                <w:noProof/>
                <w:webHidden/>
              </w:rPr>
            </w:r>
            <w:r>
              <w:rPr>
                <w:noProof/>
                <w:webHidden/>
              </w:rPr>
              <w:fldChar w:fldCharType="separate"/>
            </w:r>
            <w:r>
              <w:rPr>
                <w:noProof/>
                <w:webHidden/>
              </w:rPr>
              <w:t>6</w:t>
            </w:r>
            <w:r>
              <w:rPr>
                <w:noProof/>
                <w:webHidden/>
              </w:rPr>
              <w:fldChar w:fldCharType="end"/>
            </w:r>
          </w:hyperlink>
        </w:p>
        <w:p w14:paraId="4192EE34" w14:textId="3A255938" w:rsidR="00BD10B0" w:rsidRDefault="00BD10B0">
          <w:pPr>
            <w:pStyle w:val="TOC1"/>
            <w:tabs>
              <w:tab w:val="right" w:leader="dot" w:pos="10456"/>
            </w:tabs>
            <w:rPr>
              <w:noProof/>
            </w:rPr>
          </w:pPr>
          <w:hyperlink w:anchor="_Toc234746026" w:history="1">
            <w:r w:rsidRPr="00FF1B6E">
              <w:rPr>
                <w:rStyle w:val="Hyperlink"/>
                <w:rFonts w:ascii="Calibri" w:hAnsi="Calibri" w:cs="Calibri"/>
                <w:b/>
                <w:bCs/>
                <w:noProof/>
              </w:rPr>
              <w:t>7. Technical Proposal Requirements</w:t>
            </w:r>
            <w:r>
              <w:rPr>
                <w:noProof/>
                <w:webHidden/>
              </w:rPr>
              <w:tab/>
            </w:r>
            <w:r>
              <w:rPr>
                <w:noProof/>
                <w:webHidden/>
              </w:rPr>
              <w:fldChar w:fldCharType="begin"/>
            </w:r>
            <w:r>
              <w:rPr>
                <w:noProof/>
                <w:webHidden/>
              </w:rPr>
              <w:instrText xml:space="preserve"> PAGEREF _Toc234746026 \h </w:instrText>
            </w:r>
            <w:r>
              <w:rPr>
                <w:noProof/>
                <w:webHidden/>
              </w:rPr>
            </w:r>
            <w:r>
              <w:rPr>
                <w:noProof/>
                <w:webHidden/>
              </w:rPr>
              <w:fldChar w:fldCharType="separate"/>
            </w:r>
            <w:r>
              <w:rPr>
                <w:noProof/>
                <w:webHidden/>
              </w:rPr>
              <w:t>7</w:t>
            </w:r>
            <w:r>
              <w:rPr>
                <w:noProof/>
                <w:webHidden/>
              </w:rPr>
              <w:fldChar w:fldCharType="end"/>
            </w:r>
          </w:hyperlink>
        </w:p>
        <w:p w14:paraId="3CC9176F" w14:textId="3B60343A" w:rsidR="00BD10B0" w:rsidRDefault="00BD10B0">
          <w:pPr>
            <w:pStyle w:val="TOC1"/>
            <w:tabs>
              <w:tab w:val="right" w:leader="dot" w:pos="10456"/>
            </w:tabs>
            <w:rPr>
              <w:noProof/>
            </w:rPr>
          </w:pPr>
          <w:hyperlink w:anchor="_Toc234746027" w:history="1">
            <w:r w:rsidRPr="00FF1B6E">
              <w:rPr>
                <w:rStyle w:val="Hyperlink"/>
                <w:rFonts w:ascii="Calibri" w:hAnsi="Calibri" w:cs="Calibri"/>
                <w:b/>
                <w:bCs/>
                <w:noProof/>
              </w:rPr>
              <w:t>8. Commercial Proposal</w:t>
            </w:r>
            <w:r>
              <w:rPr>
                <w:noProof/>
                <w:webHidden/>
              </w:rPr>
              <w:tab/>
            </w:r>
            <w:r>
              <w:rPr>
                <w:noProof/>
                <w:webHidden/>
              </w:rPr>
              <w:fldChar w:fldCharType="begin"/>
            </w:r>
            <w:r>
              <w:rPr>
                <w:noProof/>
                <w:webHidden/>
              </w:rPr>
              <w:instrText xml:space="preserve"> PAGEREF _Toc234746027 \h </w:instrText>
            </w:r>
            <w:r>
              <w:rPr>
                <w:noProof/>
                <w:webHidden/>
              </w:rPr>
            </w:r>
            <w:r>
              <w:rPr>
                <w:noProof/>
                <w:webHidden/>
              </w:rPr>
              <w:fldChar w:fldCharType="separate"/>
            </w:r>
            <w:r>
              <w:rPr>
                <w:noProof/>
                <w:webHidden/>
              </w:rPr>
              <w:t>8</w:t>
            </w:r>
            <w:r>
              <w:rPr>
                <w:noProof/>
                <w:webHidden/>
              </w:rPr>
              <w:fldChar w:fldCharType="end"/>
            </w:r>
          </w:hyperlink>
        </w:p>
        <w:p w14:paraId="0994CF4D" w14:textId="15FB6BDA" w:rsidR="00BD10B0" w:rsidRDefault="00BD10B0">
          <w:pPr>
            <w:pStyle w:val="TOC1"/>
            <w:tabs>
              <w:tab w:val="right" w:leader="dot" w:pos="10456"/>
            </w:tabs>
            <w:rPr>
              <w:noProof/>
            </w:rPr>
          </w:pPr>
          <w:hyperlink w:anchor="_Toc234746028" w:history="1">
            <w:r w:rsidRPr="00FF1B6E">
              <w:rPr>
                <w:rStyle w:val="Hyperlink"/>
                <w:rFonts w:ascii="Calibri" w:hAnsi="Calibri" w:cs="Calibri"/>
                <w:b/>
                <w:bCs/>
                <w:noProof/>
              </w:rPr>
              <w:t>9. Warranty</w:t>
            </w:r>
            <w:r>
              <w:rPr>
                <w:noProof/>
                <w:webHidden/>
              </w:rPr>
              <w:tab/>
            </w:r>
            <w:r>
              <w:rPr>
                <w:noProof/>
                <w:webHidden/>
              </w:rPr>
              <w:fldChar w:fldCharType="begin"/>
            </w:r>
            <w:r>
              <w:rPr>
                <w:noProof/>
                <w:webHidden/>
              </w:rPr>
              <w:instrText xml:space="preserve"> PAGEREF _Toc234746028 \h </w:instrText>
            </w:r>
            <w:r>
              <w:rPr>
                <w:noProof/>
                <w:webHidden/>
              </w:rPr>
            </w:r>
            <w:r>
              <w:rPr>
                <w:noProof/>
                <w:webHidden/>
              </w:rPr>
              <w:fldChar w:fldCharType="separate"/>
            </w:r>
            <w:r>
              <w:rPr>
                <w:noProof/>
                <w:webHidden/>
              </w:rPr>
              <w:t>8</w:t>
            </w:r>
            <w:r>
              <w:rPr>
                <w:noProof/>
                <w:webHidden/>
              </w:rPr>
              <w:fldChar w:fldCharType="end"/>
            </w:r>
          </w:hyperlink>
        </w:p>
        <w:p w14:paraId="2CE16583" w14:textId="6F881849" w:rsidR="00BD10B0" w:rsidRDefault="00BD10B0">
          <w:pPr>
            <w:pStyle w:val="TOC1"/>
            <w:tabs>
              <w:tab w:val="right" w:leader="dot" w:pos="10456"/>
            </w:tabs>
            <w:rPr>
              <w:noProof/>
            </w:rPr>
          </w:pPr>
          <w:hyperlink w:anchor="_Toc234746029" w:history="1">
            <w:r w:rsidRPr="00FF1B6E">
              <w:rPr>
                <w:rStyle w:val="Hyperlink"/>
                <w:rFonts w:ascii="Calibri" w:hAnsi="Calibri" w:cs="Calibri"/>
                <w:b/>
                <w:bCs/>
                <w:noProof/>
              </w:rPr>
              <w:t>10. Standards</w:t>
            </w:r>
            <w:r>
              <w:rPr>
                <w:noProof/>
                <w:webHidden/>
              </w:rPr>
              <w:tab/>
            </w:r>
            <w:r>
              <w:rPr>
                <w:noProof/>
                <w:webHidden/>
              </w:rPr>
              <w:fldChar w:fldCharType="begin"/>
            </w:r>
            <w:r>
              <w:rPr>
                <w:noProof/>
                <w:webHidden/>
              </w:rPr>
              <w:instrText xml:space="preserve"> PAGEREF _Toc234746029 \h </w:instrText>
            </w:r>
            <w:r>
              <w:rPr>
                <w:noProof/>
                <w:webHidden/>
              </w:rPr>
            </w:r>
            <w:r>
              <w:rPr>
                <w:noProof/>
                <w:webHidden/>
              </w:rPr>
              <w:fldChar w:fldCharType="separate"/>
            </w:r>
            <w:r>
              <w:rPr>
                <w:noProof/>
                <w:webHidden/>
              </w:rPr>
              <w:t>8</w:t>
            </w:r>
            <w:r>
              <w:rPr>
                <w:noProof/>
                <w:webHidden/>
              </w:rPr>
              <w:fldChar w:fldCharType="end"/>
            </w:r>
          </w:hyperlink>
        </w:p>
        <w:p w14:paraId="5E001054" w14:textId="744CD01B" w:rsidR="00BD10B0" w:rsidRDefault="00BD10B0">
          <w:pPr>
            <w:pStyle w:val="TOC1"/>
            <w:tabs>
              <w:tab w:val="right" w:leader="dot" w:pos="10456"/>
            </w:tabs>
            <w:rPr>
              <w:noProof/>
            </w:rPr>
          </w:pPr>
          <w:hyperlink w:anchor="_Toc234746030" w:history="1">
            <w:r w:rsidRPr="00FF1B6E">
              <w:rPr>
                <w:rStyle w:val="Hyperlink"/>
                <w:rFonts w:ascii="Calibri" w:hAnsi="Calibri" w:cs="Calibri"/>
                <w:b/>
                <w:bCs/>
                <w:noProof/>
              </w:rPr>
              <w:t>11. Proposal Evaluation</w:t>
            </w:r>
            <w:r>
              <w:rPr>
                <w:noProof/>
                <w:webHidden/>
              </w:rPr>
              <w:tab/>
            </w:r>
            <w:r>
              <w:rPr>
                <w:noProof/>
                <w:webHidden/>
              </w:rPr>
              <w:fldChar w:fldCharType="begin"/>
            </w:r>
            <w:r>
              <w:rPr>
                <w:noProof/>
                <w:webHidden/>
              </w:rPr>
              <w:instrText xml:space="preserve"> PAGEREF _Toc234746030 \h </w:instrText>
            </w:r>
            <w:r>
              <w:rPr>
                <w:noProof/>
                <w:webHidden/>
              </w:rPr>
            </w:r>
            <w:r>
              <w:rPr>
                <w:noProof/>
                <w:webHidden/>
              </w:rPr>
              <w:fldChar w:fldCharType="separate"/>
            </w:r>
            <w:r>
              <w:rPr>
                <w:noProof/>
                <w:webHidden/>
              </w:rPr>
              <w:t>9</w:t>
            </w:r>
            <w:r>
              <w:rPr>
                <w:noProof/>
                <w:webHidden/>
              </w:rPr>
              <w:fldChar w:fldCharType="end"/>
            </w:r>
          </w:hyperlink>
        </w:p>
        <w:p w14:paraId="437F5A21" w14:textId="2CC95D91" w:rsidR="00BD10B0" w:rsidRDefault="00BD10B0">
          <w:pPr>
            <w:pStyle w:val="TOC1"/>
            <w:tabs>
              <w:tab w:val="right" w:leader="dot" w:pos="10456"/>
            </w:tabs>
            <w:rPr>
              <w:noProof/>
            </w:rPr>
          </w:pPr>
          <w:hyperlink w:anchor="_Toc234746031" w:history="1">
            <w:r w:rsidRPr="00FF1B6E">
              <w:rPr>
                <w:rStyle w:val="Hyperlink"/>
                <w:rFonts w:ascii="Calibri" w:hAnsi="Calibri" w:cs="Calibri"/>
                <w:b/>
                <w:bCs/>
                <w:noProof/>
              </w:rPr>
              <w:t>12. Important Note</w:t>
            </w:r>
            <w:r>
              <w:rPr>
                <w:noProof/>
                <w:webHidden/>
              </w:rPr>
              <w:tab/>
            </w:r>
            <w:r>
              <w:rPr>
                <w:noProof/>
                <w:webHidden/>
              </w:rPr>
              <w:fldChar w:fldCharType="begin"/>
            </w:r>
            <w:r>
              <w:rPr>
                <w:noProof/>
                <w:webHidden/>
              </w:rPr>
              <w:instrText xml:space="preserve"> PAGEREF _Toc234746031 \h </w:instrText>
            </w:r>
            <w:r>
              <w:rPr>
                <w:noProof/>
                <w:webHidden/>
              </w:rPr>
            </w:r>
            <w:r>
              <w:rPr>
                <w:noProof/>
                <w:webHidden/>
              </w:rPr>
              <w:fldChar w:fldCharType="separate"/>
            </w:r>
            <w:r>
              <w:rPr>
                <w:noProof/>
                <w:webHidden/>
              </w:rPr>
              <w:t>9</w:t>
            </w:r>
            <w:r>
              <w:rPr>
                <w:noProof/>
                <w:webHidden/>
              </w:rPr>
              <w:fldChar w:fldCharType="end"/>
            </w:r>
          </w:hyperlink>
        </w:p>
        <w:p w14:paraId="07B1883F" w14:textId="4D409B96" w:rsidR="00BD10B0" w:rsidRDefault="00BD10B0">
          <w:pPr>
            <w:pStyle w:val="TOC1"/>
            <w:tabs>
              <w:tab w:val="right" w:leader="dot" w:pos="10456"/>
            </w:tabs>
            <w:rPr>
              <w:noProof/>
            </w:rPr>
          </w:pPr>
          <w:hyperlink w:anchor="_Toc234746032" w:history="1">
            <w:r w:rsidRPr="00FF1B6E">
              <w:rPr>
                <w:rStyle w:val="Hyperlink"/>
                <w:rFonts w:ascii="Calibri" w:hAnsi="Calibri" w:cs="Calibri"/>
                <w:b/>
                <w:bCs/>
                <w:noProof/>
              </w:rPr>
              <w:t>13. Contacts and inquiries.</w:t>
            </w:r>
            <w:r>
              <w:rPr>
                <w:noProof/>
                <w:webHidden/>
              </w:rPr>
              <w:tab/>
            </w:r>
            <w:r>
              <w:rPr>
                <w:noProof/>
                <w:webHidden/>
              </w:rPr>
              <w:fldChar w:fldCharType="begin"/>
            </w:r>
            <w:r>
              <w:rPr>
                <w:noProof/>
                <w:webHidden/>
              </w:rPr>
              <w:instrText xml:space="preserve"> PAGEREF _Toc234746032 \h </w:instrText>
            </w:r>
            <w:r>
              <w:rPr>
                <w:noProof/>
                <w:webHidden/>
              </w:rPr>
            </w:r>
            <w:r>
              <w:rPr>
                <w:noProof/>
                <w:webHidden/>
              </w:rPr>
              <w:fldChar w:fldCharType="separate"/>
            </w:r>
            <w:r>
              <w:rPr>
                <w:noProof/>
                <w:webHidden/>
              </w:rPr>
              <w:t>10</w:t>
            </w:r>
            <w:r>
              <w:rPr>
                <w:noProof/>
                <w:webHidden/>
              </w:rPr>
              <w:fldChar w:fldCharType="end"/>
            </w:r>
          </w:hyperlink>
        </w:p>
        <w:p w14:paraId="092852B9" w14:textId="06C51F5A" w:rsidR="00294777" w:rsidRPr="00BD10B0" w:rsidRDefault="00BD10B0" w:rsidP="00BD10B0">
          <w:r>
            <w:rPr>
              <w:b/>
              <w:bCs/>
            </w:rPr>
            <w:fldChar w:fldCharType="end"/>
          </w:r>
        </w:p>
      </w:sdtContent>
    </w:sdt>
    <w:p w14:paraId="6AFA3B7A" w14:textId="77777777" w:rsidR="00294777" w:rsidRPr="00BD10B0" w:rsidRDefault="00294777" w:rsidP="00BD10B0">
      <w:pPr>
        <w:pStyle w:val="Heading1"/>
        <w:rPr>
          <w:rFonts w:ascii="Calibri" w:hAnsi="Calibri" w:cs="Calibri"/>
          <w:b/>
          <w:bCs/>
          <w:color w:val="000000" w:themeColor="text1"/>
          <w:sz w:val="24"/>
          <w:szCs w:val="24"/>
        </w:rPr>
      </w:pPr>
      <w:bookmarkStart w:id="0" w:name="_Toc234746011"/>
      <w:r w:rsidRPr="00BD10B0">
        <w:rPr>
          <w:rFonts w:ascii="Calibri" w:hAnsi="Calibri" w:cs="Calibri"/>
          <w:b/>
          <w:bCs/>
          <w:color w:val="000000" w:themeColor="text1"/>
          <w:sz w:val="24"/>
          <w:szCs w:val="24"/>
        </w:rPr>
        <w:lastRenderedPageBreak/>
        <w:t>1. Introduction</w:t>
      </w:r>
      <w:bookmarkEnd w:id="0"/>
    </w:p>
    <w:p w14:paraId="1CC8A0F9" w14:textId="5E891DDD" w:rsidR="00294777" w:rsidRPr="00294777" w:rsidRDefault="00294777" w:rsidP="00294777">
      <w:pPr>
        <w:jc w:val="both"/>
        <w:rPr>
          <w:rFonts w:ascii="Calibri" w:hAnsi="Calibri" w:cs="Calibri"/>
        </w:rPr>
      </w:pPr>
      <w:r w:rsidRPr="00294777">
        <w:rPr>
          <w:rFonts w:ascii="Calibri" w:hAnsi="Calibri" w:cs="Calibri"/>
        </w:rPr>
        <w:t>MSF Belgium invites qualified contractors to submit proposals for the complete design, supply, installation, testing and commissioning of a Hybrid Solar Photovoltaic PV System.</w:t>
      </w:r>
    </w:p>
    <w:p w14:paraId="57D4286D" w14:textId="38EB7645" w:rsidR="00294777" w:rsidRPr="00294777" w:rsidRDefault="00294777" w:rsidP="00294777">
      <w:pPr>
        <w:jc w:val="both"/>
        <w:rPr>
          <w:rFonts w:ascii="Calibri" w:hAnsi="Calibri" w:cs="Calibri"/>
        </w:rPr>
      </w:pPr>
      <w:r w:rsidRPr="00294777">
        <w:rPr>
          <w:rFonts w:ascii="Calibri" w:hAnsi="Calibri" w:cs="Calibri"/>
        </w:rPr>
        <w:t xml:space="preserve">The </w:t>
      </w:r>
      <w:r>
        <w:rPr>
          <w:rFonts w:ascii="Calibri" w:hAnsi="Calibri" w:cs="Calibri"/>
        </w:rPr>
        <w:t>MSF OCB</w:t>
      </w:r>
      <w:r w:rsidRPr="00294777">
        <w:rPr>
          <w:rFonts w:ascii="Calibri" w:hAnsi="Calibri" w:cs="Calibri"/>
        </w:rPr>
        <w:t xml:space="preserve"> has conducted preliminary energy assessments and collected electrical load data. These documents will be provided as reference information only and shall not be considered as final design documents.</w:t>
      </w:r>
    </w:p>
    <w:p w14:paraId="410E5EDC" w14:textId="52A0BA83" w:rsidR="009E5C63" w:rsidRDefault="00294777" w:rsidP="009E5C63">
      <w:pPr>
        <w:jc w:val="both"/>
        <w:rPr>
          <w:rFonts w:ascii="Calibri" w:hAnsi="Calibri" w:cs="Calibri"/>
        </w:rPr>
      </w:pPr>
      <w:r w:rsidRPr="00294777">
        <w:rPr>
          <w:rFonts w:ascii="Calibri" w:hAnsi="Calibri" w:cs="Calibri"/>
        </w:rPr>
        <w:t>The successful Contractor shall be fully responsible for the complete engineering design of the proposed system.</w:t>
      </w:r>
    </w:p>
    <w:p w14:paraId="5A1BE486" w14:textId="503FF079" w:rsidR="00257151" w:rsidRDefault="00257151" w:rsidP="009E5C63">
      <w:pPr>
        <w:jc w:val="both"/>
        <w:rPr>
          <w:rFonts w:ascii="Calibri" w:hAnsi="Calibri" w:cs="Calibri"/>
        </w:rPr>
      </w:pPr>
      <w:r>
        <w:rPr>
          <w:rFonts w:ascii="Calibri" w:hAnsi="Calibri" w:cs="Calibri"/>
          <w:noProof/>
        </w:rPr>
        <w:drawing>
          <wp:inline distT="0" distB="0" distL="0" distR="0" wp14:anchorId="3FF93F47" wp14:editId="563AE02F">
            <wp:extent cx="6645910" cy="3022600"/>
            <wp:effectExtent l="0" t="0" r="2540" b="6350"/>
            <wp:docPr id="821435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35767" name="Picture 821435767"/>
                    <pic:cNvPicPr/>
                  </pic:nvPicPr>
                  <pic:blipFill>
                    <a:blip r:embed="rId8">
                      <a:extLst>
                        <a:ext uri="{28A0092B-C50C-407E-A947-70E740481C1C}">
                          <a14:useLocalDpi xmlns:a14="http://schemas.microsoft.com/office/drawing/2010/main" val="0"/>
                        </a:ext>
                      </a:extLst>
                    </a:blip>
                    <a:stretch>
                      <a:fillRect/>
                    </a:stretch>
                  </pic:blipFill>
                  <pic:spPr>
                    <a:xfrm>
                      <a:off x="0" y="0"/>
                      <a:ext cx="6645910" cy="3022600"/>
                    </a:xfrm>
                    <a:prstGeom prst="rect">
                      <a:avLst/>
                    </a:prstGeom>
                  </pic:spPr>
                </pic:pic>
              </a:graphicData>
            </a:graphic>
          </wp:inline>
        </w:drawing>
      </w:r>
    </w:p>
    <w:p w14:paraId="30CD3754" w14:textId="464E3181" w:rsidR="00257151" w:rsidRPr="00EE0BF4" w:rsidRDefault="00EE0BF4" w:rsidP="00EE0BF4">
      <w:pPr>
        <w:jc w:val="center"/>
        <w:rPr>
          <w:rFonts w:ascii="Calibri" w:hAnsi="Calibri" w:cs="Calibri"/>
          <w:i/>
          <w:iCs/>
          <w:sz w:val="20"/>
          <w:szCs w:val="20"/>
        </w:rPr>
      </w:pPr>
      <w:r w:rsidRPr="00EE0BF4">
        <w:rPr>
          <w:rFonts w:ascii="Calibri" w:hAnsi="Calibri" w:cs="Calibri"/>
          <w:i/>
          <w:iCs/>
          <w:sz w:val="20"/>
          <w:szCs w:val="20"/>
        </w:rPr>
        <w:t>F</w:t>
      </w:r>
      <w:r w:rsidR="00257151" w:rsidRPr="00EE0BF4">
        <w:rPr>
          <w:rFonts w:ascii="Calibri" w:hAnsi="Calibri" w:cs="Calibri"/>
          <w:i/>
          <w:iCs/>
          <w:sz w:val="20"/>
          <w:szCs w:val="20"/>
        </w:rPr>
        <w:t>igure</w:t>
      </w:r>
      <w:r w:rsidRPr="00EE0BF4">
        <w:rPr>
          <w:rFonts w:ascii="Calibri" w:hAnsi="Calibri" w:cs="Calibri"/>
          <w:i/>
          <w:iCs/>
          <w:sz w:val="20"/>
          <w:szCs w:val="20"/>
        </w:rPr>
        <w:t xml:space="preserve"> 01 : AL Khokha</w:t>
      </w:r>
      <w:r w:rsidR="00622CF0">
        <w:rPr>
          <w:rFonts w:ascii="Calibri" w:hAnsi="Calibri" w:cs="Calibri"/>
          <w:i/>
          <w:iCs/>
          <w:sz w:val="20"/>
          <w:szCs w:val="20"/>
        </w:rPr>
        <w:t>h</w:t>
      </w:r>
      <w:r w:rsidRPr="00EE0BF4">
        <w:rPr>
          <w:rFonts w:ascii="Calibri" w:hAnsi="Calibri" w:cs="Calibri"/>
          <w:i/>
          <w:iCs/>
          <w:sz w:val="20"/>
          <w:szCs w:val="20"/>
        </w:rPr>
        <w:t xml:space="preserve"> location overview</w:t>
      </w:r>
    </w:p>
    <w:p w14:paraId="6144736F" w14:textId="77777777" w:rsidR="00294777" w:rsidRPr="00BD10B0" w:rsidRDefault="00294777" w:rsidP="00BD10B0">
      <w:pPr>
        <w:pStyle w:val="Heading1"/>
        <w:rPr>
          <w:rFonts w:ascii="Calibri" w:hAnsi="Calibri" w:cs="Calibri"/>
          <w:b/>
          <w:bCs/>
          <w:color w:val="000000" w:themeColor="text1"/>
          <w:sz w:val="24"/>
          <w:szCs w:val="24"/>
        </w:rPr>
      </w:pPr>
      <w:bookmarkStart w:id="1" w:name="_Toc234746012"/>
      <w:r w:rsidRPr="00BD10B0">
        <w:rPr>
          <w:rFonts w:ascii="Calibri" w:hAnsi="Calibri" w:cs="Calibri"/>
          <w:b/>
          <w:bCs/>
          <w:color w:val="000000" w:themeColor="text1"/>
          <w:sz w:val="24"/>
          <w:szCs w:val="24"/>
        </w:rPr>
        <w:t>2. Project Objective</w:t>
      </w:r>
      <w:bookmarkEnd w:id="1"/>
    </w:p>
    <w:p w14:paraId="1A0D536D" w14:textId="77777777" w:rsidR="00294777" w:rsidRPr="00294777" w:rsidRDefault="00294777" w:rsidP="00294777">
      <w:pPr>
        <w:jc w:val="both"/>
        <w:rPr>
          <w:rFonts w:ascii="Calibri" w:hAnsi="Calibri" w:cs="Calibri"/>
        </w:rPr>
      </w:pPr>
      <w:r w:rsidRPr="00294777">
        <w:rPr>
          <w:rFonts w:ascii="Calibri" w:hAnsi="Calibri" w:cs="Calibri"/>
        </w:rPr>
        <w:t>The objective is to design and construct a reliable hybrid solar PV system capable of reducing diesel generator operation while ensuring continuous and stable power supply to the facility.</w:t>
      </w:r>
    </w:p>
    <w:p w14:paraId="7CDA0D1F" w14:textId="7E2EFCD0" w:rsidR="00294777" w:rsidRDefault="00294777" w:rsidP="00A1247F">
      <w:pPr>
        <w:jc w:val="both"/>
        <w:rPr>
          <w:rFonts w:ascii="Calibri" w:hAnsi="Calibri" w:cs="Calibri"/>
        </w:rPr>
      </w:pPr>
      <w:r w:rsidRPr="00294777">
        <w:rPr>
          <w:rFonts w:ascii="Calibri" w:hAnsi="Calibri" w:cs="Calibri"/>
        </w:rPr>
        <w:t>The Contractor shall optimize the proposed solution based on the provided load profile while considering technical reliability, future expansion, ease of maintenance and life-cycle cost.</w:t>
      </w:r>
    </w:p>
    <w:p w14:paraId="5436576B" w14:textId="77777777" w:rsidR="00294777" w:rsidRPr="00BD10B0" w:rsidRDefault="00294777" w:rsidP="00BD10B0">
      <w:pPr>
        <w:pStyle w:val="Heading1"/>
        <w:rPr>
          <w:rFonts w:ascii="Calibri" w:hAnsi="Calibri" w:cs="Calibri"/>
          <w:b/>
          <w:bCs/>
          <w:color w:val="000000" w:themeColor="text1"/>
          <w:sz w:val="24"/>
          <w:szCs w:val="24"/>
        </w:rPr>
      </w:pPr>
      <w:bookmarkStart w:id="2" w:name="_Toc234746013"/>
      <w:r w:rsidRPr="00BD10B0">
        <w:rPr>
          <w:rFonts w:ascii="Calibri" w:hAnsi="Calibri" w:cs="Calibri"/>
          <w:b/>
          <w:bCs/>
          <w:color w:val="000000" w:themeColor="text1"/>
          <w:sz w:val="24"/>
          <w:szCs w:val="24"/>
        </w:rPr>
        <w:t>3. Reference Information</w:t>
      </w:r>
      <w:bookmarkEnd w:id="2"/>
    </w:p>
    <w:p w14:paraId="43C49922" w14:textId="77777777" w:rsidR="00294777" w:rsidRPr="00294777" w:rsidRDefault="00294777" w:rsidP="00294777">
      <w:pPr>
        <w:jc w:val="both"/>
        <w:rPr>
          <w:rFonts w:ascii="Calibri" w:hAnsi="Calibri" w:cs="Calibri"/>
        </w:rPr>
      </w:pPr>
      <w:r w:rsidRPr="00294777">
        <w:rPr>
          <w:rFonts w:ascii="Calibri" w:hAnsi="Calibri" w:cs="Calibri"/>
        </w:rPr>
        <w:t>The following documents will be provided with this RFP:</w:t>
      </w:r>
    </w:p>
    <w:p w14:paraId="54CA167B" w14:textId="351A0710" w:rsidR="001619BC" w:rsidRDefault="00294777" w:rsidP="001619BC">
      <w:pPr>
        <w:numPr>
          <w:ilvl w:val="0"/>
          <w:numId w:val="1"/>
        </w:numPr>
        <w:jc w:val="both"/>
        <w:rPr>
          <w:rFonts w:ascii="Calibri" w:hAnsi="Calibri" w:cs="Calibri"/>
        </w:rPr>
      </w:pPr>
      <w:r w:rsidRPr="00294777">
        <w:rPr>
          <w:rFonts w:ascii="Calibri" w:hAnsi="Calibri" w:cs="Calibri"/>
        </w:rPr>
        <w:t xml:space="preserve">Emonio electrical load monitoring reports </w:t>
      </w:r>
      <w:r w:rsidR="001619BC">
        <w:rPr>
          <w:rFonts w:ascii="Calibri" w:hAnsi="Calibri" w:cs="Calibri"/>
        </w:rPr>
        <w:t>as per follow:</w:t>
      </w:r>
    </w:p>
    <w:p w14:paraId="5396067F" w14:textId="1681AE4C" w:rsidR="001619BC" w:rsidRPr="001619BC" w:rsidRDefault="004B51EE" w:rsidP="001619BC">
      <w:pPr>
        <w:pStyle w:val="ListParagraph"/>
        <w:numPr>
          <w:ilvl w:val="0"/>
          <w:numId w:val="16"/>
        </w:numPr>
        <w:jc w:val="both"/>
        <w:rPr>
          <w:rFonts w:ascii="Calibri" w:hAnsi="Calibri" w:cs="Calibri"/>
        </w:rPr>
      </w:pPr>
      <w:r>
        <w:rPr>
          <w:rFonts w:ascii="Calibri" w:hAnsi="Calibri" w:cs="Calibri"/>
        </w:rPr>
        <w:t>Energy consumption from 11</w:t>
      </w:r>
      <w:r w:rsidRPr="004B51EE">
        <w:rPr>
          <w:rFonts w:ascii="Calibri" w:hAnsi="Calibri" w:cs="Calibri"/>
          <w:vertAlign w:val="superscript"/>
        </w:rPr>
        <w:t>th</w:t>
      </w:r>
      <w:r>
        <w:rPr>
          <w:rFonts w:ascii="Calibri" w:hAnsi="Calibri" w:cs="Calibri"/>
        </w:rPr>
        <w:t xml:space="preserve"> of June upto 12</w:t>
      </w:r>
      <w:r w:rsidRPr="004B51EE">
        <w:rPr>
          <w:rFonts w:ascii="Calibri" w:hAnsi="Calibri" w:cs="Calibri"/>
          <w:vertAlign w:val="superscript"/>
        </w:rPr>
        <w:t>th</w:t>
      </w:r>
      <w:r>
        <w:rPr>
          <w:rFonts w:ascii="Calibri" w:hAnsi="Calibri" w:cs="Calibri"/>
        </w:rPr>
        <w:t xml:space="preserve"> of July</w:t>
      </w:r>
    </w:p>
    <w:p w14:paraId="31FF67ED" w14:textId="532473F2" w:rsidR="00253040" w:rsidRDefault="00D43FB9" w:rsidP="001619BC">
      <w:pPr>
        <w:ind w:left="720"/>
        <w:jc w:val="center"/>
        <w:rPr>
          <w:rFonts w:ascii="Calibri" w:hAnsi="Calibri" w:cs="Calibri"/>
        </w:rPr>
      </w:pPr>
      <w:r w:rsidRPr="00D43FB9">
        <w:rPr>
          <w:rFonts w:ascii="Calibri" w:hAnsi="Calibri" w:cs="Calibri"/>
          <w:noProof/>
        </w:rPr>
        <w:lastRenderedPageBreak/>
        <w:drawing>
          <wp:inline distT="0" distB="0" distL="0" distR="0" wp14:anchorId="3880ED39" wp14:editId="0FE4B622">
            <wp:extent cx="5302003" cy="4304039"/>
            <wp:effectExtent l="0" t="0" r="0" b="1270"/>
            <wp:docPr id="293281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281399" name=""/>
                    <pic:cNvPicPr/>
                  </pic:nvPicPr>
                  <pic:blipFill>
                    <a:blip r:embed="rId9"/>
                    <a:stretch>
                      <a:fillRect/>
                    </a:stretch>
                  </pic:blipFill>
                  <pic:spPr>
                    <a:xfrm>
                      <a:off x="0" y="0"/>
                      <a:ext cx="5309381" cy="4310028"/>
                    </a:xfrm>
                    <a:prstGeom prst="rect">
                      <a:avLst/>
                    </a:prstGeom>
                  </pic:spPr>
                </pic:pic>
              </a:graphicData>
            </a:graphic>
          </wp:inline>
        </w:drawing>
      </w:r>
    </w:p>
    <w:p w14:paraId="42FD8598" w14:textId="5BA853F0" w:rsidR="004B51EE" w:rsidRPr="004B51EE" w:rsidRDefault="004B51EE" w:rsidP="00810433">
      <w:pPr>
        <w:pStyle w:val="ListParagraph"/>
        <w:numPr>
          <w:ilvl w:val="0"/>
          <w:numId w:val="16"/>
        </w:numPr>
        <w:rPr>
          <w:rFonts w:ascii="Calibri" w:hAnsi="Calibri" w:cs="Calibri"/>
        </w:rPr>
      </w:pPr>
      <w:r>
        <w:rPr>
          <w:rFonts w:ascii="Calibri" w:hAnsi="Calibri" w:cs="Calibri"/>
        </w:rPr>
        <w:t xml:space="preserve">Power profile from </w:t>
      </w:r>
      <w:r w:rsidR="00000105">
        <w:rPr>
          <w:rFonts w:ascii="Calibri" w:hAnsi="Calibri" w:cs="Calibri"/>
        </w:rPr>
        <w:t>11</w:t>
      </w:r>
      <w:r w:rsidR="00000105" w:rsidRPr="00000105">
        <w:rPr>
          <w:rFonts w:ascii="Calibri" w:hAnsi="Calibri" w:cs="Calibri"/>
          <w:vertAlign w:val="superscript"/>
        </w:rPr>
        <w:t>th</w:t>
      </w:r>
      <w:r w:rsidR="00000105">
        <w:rPr>
          <w:rFonts w:ascii="Calibri" w:hAnsi="Calibri" w:cs="Calibri"/>
        </w:rPr>
        <w:t xml:space="preserve"> of June to 12</w:t>
      </w:r>
      <w:r w:rsidR="00000105" w:rsidRPr="00000105">
        <w:rPr>
          <w:rFonts w:ascii="Calibri" w:hAnsi="Calibri" w:cs="Calibri"/>
          <w:vertAlign w:val="superscript"/>
        </w:rPr>
        <w:t>th</w:t>
      </w:r>
      <w:r w:rsidR="00000105">
        <w:rPr>
          <w:rFonts w:ascii="Calibri" w:hAnsi="Calibri" w:cs="Calibri"/>
        </w:rPr>
        <w:t xml:space="preserve"> of July 2026</w:t>
      </w:r>
    </w:p>
    <w:p w14:paraId="7C09FA5E" w14:textId="0B8FEE91" w:rsidR="00253040" w:rsidRDefault="009037B9" w:rsidP="008343DD">
      <w:pPr>
        <w:ind w:left="720"/>
        <w:jc w:val="center"/>
        <w:rPr>
          <w:rFonts w:ascii="Calibri" w:hAnsi="Calibri" w:cs="Calibri"/>
        </w:rPr>
      </w:pPr>
      <w:r w:rsidRPr="009037B9">
        <w:rPr>
          <w:rFonts w:ascii="Calibri" w:hAnsi="Calibri" w:cs="Calibri"/>
          <w:noProof/>
        </w:rPr>
        <w:drawing>
          <wp:inline distT="0" distB="0" distL="0" distR="0" wp14:anchorId="2BBFE01B" wp14:editId="7B0544D2">
            <wp:extent cx="3892750" cy="2114659"/>
            <wp:effectExtent l="0" t="0" r="0" b="0"/>
            <wp:docPr id="923878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78318" name=""/>
                    <pic:cNvPicPr/>
                  </pic:nvPicPr>
                  <pic:blipFill>
                    <a:blip r:embed="rId10"/>
                    <a:stretch>
                      <a:fillRect/>
                    </a:stretch>
                  </pic:blipFill>
                  <pic:spPr>
                    <a:xfrm>
                      <a:off x="0" y="0"/>
                      <a:ext cx="3892750" cy="2114659"/>
                    </a:xfrm>
                    <a:prstGeom prst="rect">
                      <a:avLst/>
                    </a:prstGeom>
                  </pic:spPr>
                </pic:pic>
              </a:graphicData>
            </a:graphic>
          </wp:inline>
        </w:drawing>
      </w:r>
    </w:p>
    <w:p w14:paraId="481201BC" w14:textId="77777777" w:rsidR="00C206A3" w:rsidRDefault="00C206A3" w:rsidP="00253040">
      <w:pPr>
        <w:ind w:left="720"/>
        <w:jc w:val="both"/>
        <w:rPr>
          <w:rFonts w:ascii="Calibri" w:hAnsi="Calibri" w:cs="Calibri"/>
        </w:rPr>
      </w:pPr>
    </w:p>
    <w:p w14:paraId="30B71C23" w14:textId="77777777" w:rsidR="00C206A3" w:rsidRDefault="00C206A3" w:rsidP="00253040">
      <w:pPr>
        <w:ind w:left="720"/>
        <w:jc w:val="both"/>
        <w:rPr>
          <w:rFonts w:ascii="Calibri" w:hAnsi="Calibri" w:cs="Calibri"/>
        </w:rPr>
      </w:pPr>
    </w:p>
    <w:p w14:paraId="71AAA4CB" w14:textId="77777777" w:rsidR="00C206A3" w:rsidRDefault="00C206A3" w:rsidP="00253040">
      <w:pPr>
        <w:ind w:left="720"/>
        <w:jc w:val="both"/>
        <w:rPr>
          <w:rFonts w:ascii="Calibri" w:hAnsi="Calibri" w:cs="Calibri"/>
        </w:rPr>
      </w:pPr>
    </w:p>
    <w:p w14:paraId="7F417D8B" w14:textId="77777777" w:rsidR="00C206A3" w:rsidRDefault="00C206A3" w:rsidP="00253040">
      <w:pPr>
        <w:ind w:left="720"/>
        <w:jc w:val="both"/>
        <w:rPr>
          <w:rFonts w:ascii="Calibri" w:hAnsi="Calibri" w:cs="Calibri"/>
        </w:rPr>
      </w:pPr>
    </w:p>
    <w:p w14:paraId="7FDD8D88" w14:textId="77777777" w:rsidR="00C206A3" w:rsidRDefault="00C206A3" w:rsidP="00253040">
      <w:pPr>
        <w:ind w:left="720"/>
        <w:jc w:val="both"/>
        <w:rPr>
          <w:rFonts w:ascii="Calibri" w:hAnsi="Calibri" w:cs="Calibri"/>
        </w:rPr>
      </w:pPr>
    </w:p>
    <w:p w14:paraId="11D15A5A" w14:textId="77777777" w:rsidR="00C206A3" w:rsidRDefault="00C206A3" w:rsidP="00253040">
      <w:pPr>
        <w:ind w:left="720"/>
        <w:jc w:val="both"/>
        <w:rPr>
          <w:rFonts w:ascii="Calibri" w:hAnsi="Calibri" w:cs="Calibri"/>
        </w:rPr>
      </w:pPr>
    </w:p>
    <w:p w14:paraId="1EA5689E" w14:textId="4AC06A9E" w:rsidR="00810433" w:rsidRDefault="00C206A3" w:rsidP="00810433">
      <w:pPr>
        <w:pStyle w:val="ListParagraph"/>
        <w:numPr>
          <w:ilvl w:val="0"/>
          <w:numId w:val="16"/>
        </w:numPr>
        <w:jc w:val="both"/>
        <w:rPr>
          <w:rFonts w:ascii="Calibri" w:hAnsi="Calibri" w:cs="Calibri"/>
        </w:rPr>
      </w:pPr>
      <w:r>
        <w:rPr>
          <w:rFonts w:ascii="Calibri" w:hAnsi="Calibri" w:cs="Calibri"/>
        </w:rPr>
        <w:lastRenderedPageBreak/>
        <w:t>City power energy consumption referring to the energy bill paid</w:t>
      </w:r>
    </w:p>
    <w:tbl>
      <w:tblPr>
        <w:tblW w:w="7540" w:type="dxa"/>
        <w:jc w:val="center"/>
        <w:tblLook w:val="04A0" w:firstRow="1" w:lastRow="0" w:firstColumn="1" w:lastColumn="0" w:noHBand="0" w:noVBand="1"/>
      </w:tblPr>
      <w:tblGrid>
        <w:gridCol w:w="1075"/>
        <w:gridCol w:w="927"/>
        <w:gridCol w:w="912"/>
        <w:gridCol w:w="1183"/>
        <w:gridCol w:w="983"/>
        <w:gridCol w:w="1365"/>
        <w:gridCol w:w="1277"/>
      </w:tblGrid>
      <w:tr w:rsidR="00C206A3" w:rsidRPr="00C206A3" w14:paraId="5249312B" w14:textId="77777777" w:rsidTr="00C206A3">
        <w:trPr>
          <w:trHeight w:val="370"/>
          <w:jc w:val="center"/>
        </w:trPr>
        <w:tc>
          <w:tcPr>
            <w:tcW w:w="7540" w:type="dxa"/>
            <w:gridSpan w:val="7"/>
            <w:tcBorders>
              <w:top w:val="nil"/>
              <w:left w:val="nil"/>
              <w:bottom w:val="nil"/>
              <w:right w:val="nil"/>
            </w:tcBorders>
            <w:shd w:val="clear" w:color="000000" w:fill="00B0F0"/>
            <w:noWrap/>
            <w:vAlign w:val="bottom"/>
            <w:hideMark/>
          </w:tcPr>
          <w:p w14:paraId="30268F03" w14:textId="77777777" w:rsidR="00C206A3" w:rsidRPr="00C206A3" w:rsidRDefault="00C206A3" w:rsidP="00C206A3">
            <w:pPr>
              <w:spacing w:after="0" w:line="240" w:lineRule="auto"/>
              <w:jc w:val="center"/>
              <w:rPr>
                <w:rFonts w:ascii="Calibri" w:eastAsia="Times New Roman" w:hAnsi="Calibri" w:cs="Calibri"/>
                <w:color w:val="000000"/>
                <w:kern w:val="0"/>
                <w:sz w:val="28"/>
                <w:szCs w:val="28"/>
                <w:lang w:eastAsia="en-GB"/>
                <w14:ligatures w14:val="none"/>
              </w:rPr>
            </w:pPr>
            <w:r w:rsidRPr="00C206A3">
              <w:rPr>
                <w:rFonts w:ascii="Calibri" w:eastAsia="Times New Roman" w:hAnsi="Calibri" w:cs="Calibri"/>
                <w:color w:val="000000"/>
                <w:kern w:val="0"/>
                <w:sz w:val="28"/>
                <w:szCs w:val="28"/>
                <w:lang w:eastAsia="en-GB"/>
                <w14:ligatures w14:val="none"/>
              </w:rPr>
              <w:t>City Power Energy consumption of Khowkha PHCC 2026</w:t>
            </w:r>
          </w:p>
        </w:tc>
      </w:tr>
      <w:tr w:rsidR="00C206A3" w:rsidRPr="00C206A3" w14:paraId="01ECF849" w14:textId="77777777" w:rsidTr="00C206A3">
        <w:trPr>
          <w:trHeight w:val="370"/>
          <w:jc w:val="center"/>
        </w:trPr>
        <w:tc>
          <w:tcPr>
            <w:tcW w:w="7540" w:type="dxa"/>
            <w:gridSpan w:val="7"/>
            <w:tcBorders>
              <w:top w:val="nil"/>
              <w:left w:val="nil"/>
              <w:bottom w:val="nil"/>
              <w:right w:val="nil"/>
            </w:tcBorders>
            <w:shd w:val="clear" w:color="000000" w:fill="FFD966"/>
            <w:noWrap/>
            <w:vAlign w:val="center"/>
            <w:hideMark/>
          </w:tcPr>
          <w:p w14:paraId="5CF0189C" w14:textId="77777777" w:rsidR="00C206A3" w:rsidRPr="00C206A3" w:rsidRDefault="00C206A3" w:rsidP="00C206A3">
            <w:pPr>
              <w:spacing w:after="0" w:line="240" w:lineRule="auto"/>
              <w:jc w:val="center"/>
              <w:rPr>
                <w:rFonts w:ascii="Calibri" w:eastAsia="Times New Roman" w:hAnsi="Calibri" w:cs="Calibri"/>
                <w:b/>
                <w:bCs/>
                <w:color w:val="000000"/>
                <w:kern w:val="0"/>
                <w:sz w:val="28"/>
                <w:szCs w:val="28"/>
                <w:lang w:eastAsia="en-GB"/>
                <w14:ligatures w14:val="none"/>
              </w:rPr>
            </w:pPr>
            <w:r w:rsidRPr="00C206A3">
              <w:rPr>
                <w:rFonts w:ascii="Calibri" w:eastAsia="Times New Roman" w:hAnsi="Calibri" w:cs="Calibri"/>
                <w:b/>
                <w:bCs/>
                <w:color w:val="000000"/>
                <w:kern w:val="0"/>
                <w:sz w:val="28"/>
                <w:szCs w:val="28"/>
                <w:lang w:eastAsia="en-GB"/>
                <w14:ligatures w14:val="none"/>
              </w:rPr>
              <w:t>Febraury</w:t>
            </w:r>
          </w:p>
        </w:tc>
      </w:tr>
      <w:tr w:rsidR="00C206A3" w:rsidRPr="00C206A3" w14:paraId="1AE88F12" w14:textId="77777777" w:rsidTr="00C206A3">
        <w:trPr>
          <w:trHeight w:val="1160"/>
          <w:jc w:val="center"/>
        </w:trPr>
        <w:tc>
          <w:tcPr>
            <w:tcW w:w="945"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AFDB34D"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DATE</w:t>
            </w:r>
          </w:p>
        </w:tc>
        <w:tc>
          <w:tcPr>
            <w:tcW w:w="905" w:type="dxa"/>
            <w:tcBorders>
              <w:top w:val="single" w:sz="4" w:space="0" w:color="auto"/>
              <w:left w:val="nil"/>
              <w:bottom w:val="single" w:sz="4" w:space="0" w:color="auto"/>
              <w:right w:val="single" w:sz="4" w:space="0" w:color="auto"/>
            </w:tcBorders>
            <w:shd w:val="clear" w:color="000000" w:fill="C6E0B4"/>
            <w:vAlign w:val="center"/>
            <w:hideMark/>
          </w:tcPr>
          <w:p w14:paraId="71D4864F"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Pevious merter reading in KW</w:t>
            </w:r>
          </w:p>
        </w:tc>
        <w:tc>
          <w:tcPr>
            <w:tcW w:w="897" w:type="dxa"/>
            <w:tcBorders>
              <w:top w:val="single" w:sz="4" w:space="0" w:color="auto"/>
              <w:left w:val="nil"/>
              <w:bottom w:val="single" w:sz="4" w:space="0" w:color="auto"/>
              <w:right w:val="single" w:sz="4" w:space="0" w:color="auto"/>
            </w:tcBorders>
            <w:shd w:val="clear" w:color="000000" w:fill="C6E0B4"/>
            <w:vAlign w:val="center"/>
            <w:hideMark/>
          </w:tcPr>
          <w:p w14:paraId="013186DB"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Current meter reading in KW</w:t>
            </w:r>
          </w:p>
        </w:tc>
        <w:tc>
          <w:tcPr>
            <w:tcW w:w="1168" w:type="dxa"/>
            <w:tcBorders>
              <w:top w:val="single" w:sz="4" w:space="0" w:color="auto"/>
              <w:left w:val="nil"/>
              <w:bottom w:val="single" w:sz="4" w:space="0" w:color="auto"/>
              <w:right w:val="single" w:sz="4" w:space="0" w:color="auto"/>
            </w:tcBorders>
            <w:shd w:val="clear" w:color="000000" w:fill="FFFF00"/>
            <w:vAlign w:val="center"/>
            <w:hideMark/>
          </w:tcPr>
          <w:p w14:paraId="640F204D"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Consumed in KWH</w:t>
            </w:r>
          </w:p>
        </w:tc>
        <w:tc>
          <w:tcPr>
            <w:tcW w:w="983" w:type="dxa"/>
            <w:tcBorders>
              <w:top w:val="single" w:sz="4" w:space="0" w:color="auto"/>
              <w:left w:val="nil"/>
              <w:bottom w:val="single" w:sz="4" w:space="0" w:color="auto"/>
              <w:right w:val="single" w:sz="4" w:space="0" w:color="auto"/>
            </w:tcBorders>
            <w:shd w:val="clear" w:color="000000" w:fill="C6E0B4"/>
            <w:noWrap/>
            <w:vAlign w:val="center"/>
            <w:hideMark/>
          </w:tcPr>
          <w:p w14:paraId="33571246"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Unit Price</w:t>
            </w:r>
          </w:p>
        </w:tc>
        <w:tc>
          <w:tcPr>
            <w:tcW w:w="1365" w:type="dxa"/>
            <w:tcBorders>
              <w:top w:val="single" w:sz="4" w:space="0" w:color="auto"/>
              <w:left w:val="nil"/>
              <w:bottom w:val="single" w:sz="4" w:space="0" w:color="auto"/>
              <w:right w:val="single" w:sz="4" w:space="0" w:color="auto"/>
            </w:tcBorders>
            <w:shd w:val="clear" w:color="000000" w:fill="C6E0B4"/>
            <w:vAlign w:val="center"/>
            <w:hideMark/>
          </w:tcPr>
          <w:p w14:paraId="2E64E6BD"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Monthly Subscription fee</w:t>
            </w:r>
          </w:p>
        </w:tc>
        <w:tc>
          <w:tcPr>
            <w:tcW w:w="1277" w:type="dxa"/>
            <w:tcBorders>
              <w:top w:val="single" w:sz="4" w:space="0" w:color="auto"/>
              <w:left w:val="nil"/>
              <w:bottom w:val="single" w:sz="4" w:space="0" w:color="auto"/>
              <w:right w:val="single" w:sz="4" w:space="0" w:color="auto"/>
            </w:tcBorders>
            <w:shd w:val="clear" w:color="000000" w:fill="C6E0B4"/>
            <w:noWrap/>
            <w:vAlign w:val="center"/>
            <w:hideMark/>
          </w:tcPr>
          <w:p w14:paraId="6FF4BC4B"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Total in YERs</w:t>
            </w:r>
          </w:p>
        </w:tc>
      </w:tr>
      <w:tr w:rsidR="00C206A3" w:rsidRPr="00C206A3" w14:paraId="7D99AA2B" w14:textId="77777777" w:rsidTr="00C206A3">
        <w:trPr>
          <w:trHeight w:val="290"/>
          <w:jc w:val="center"/>
        </w:trPr>
        <w:tc>
          <w:tcPr>
            <w:tcW w:w="945" w:type="dxa"/>
            <w:tcBorders>
              <w:top w:val="nil"/>
              <w:left w:val="single" w:sz="4" w:space="0" w:color="auto"/>
              <w:bottom w:val="single" w:sz="4" w:space="0" w:color="auto"/>
              <w:right w:val="single" w:sz="4" w:space="0" w:color="auto"/>
            </w:tcBorders>
            <w:shd w:val="clear" w:color="000000" w:fill="FFFFFF"/>
            <w:noWrap/>
            <w:vAlign w:val="center"/>
            <w:hideMark/>
          </w:tcPr>
          <w:p w14:paraId="66C568E6"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1/2/2026</w:t>
            </w:r>
          </w:p>
        </w:tc>
        <w:tc>
          <w:tcPr>
            <w:tcW w:w="905" w:type="dxa"/>
            <w:tcBorders>
              <w:top w:val="nil"/>
              <w:left w:val="nil"/>
              <w:bottom w:val="single" w:sz="4" w:space="0" w:color="auto"/>
              <w:right w:val="single" w:sz="4" w:space="0" w:color="auto"/>
            </w:tcBorders>
            <w:shd w:val="clear" w:color="000000" w:fill="FFFFFF"/>
            <w:noWrap/>
            <w:vAlign w:val="center"/>
            <w:hideMark/>
          </w:tcPr>
          <w:p w14:paraId="3E5624B5"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0</w:t>
            </w:r>
          </w:p>
        </w:tc>
        <w:tc>
          <w:tcPr>
            <w:tcW w:w="897" w:type="dxa"/>
            <w:tcBorders>
              <w:top w:val="nil"/>
              <w:left w:val="nil"/>
              <w:bottom w:val="single" w:sz="4" w:space="0" w:color="auto"/>
              <w:right w:val="single" w:sz="4" w:space="0" w:color="auto"/>
            </w:tcBorders>
            <w:shd w:val="clear" w:color="000000" w:fill="FFFFFF"/>
            <w:noWrap/>
            <w:vAlign w:val="center"/>
            <w:hideMark/>
          </w:tcPr>
          <w:p w14:paraId="09CB15D7"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1,337</w:t>
            </w:r>
          </w:p>
        </w:tc>
        <w:tc>
          <w:tcPr>
            <w:tcW w:w="1168" w:type="dxa"/>
            <w:tcBorders>
              <w:top w:val="nil"/>
              <w:left w:val="nil"/>
              <w:bottom w:val="single" w:sz="4" w:space="0" w:color="auto"/>
              <w:right w:val="single" w:sz="4" w:space="0" w:color="auto"/>
            </w:tcBorders>
            <w:shd w:val="clear" w:color="000000" w:fill="FFFFFF"/>
            <w:noWrap/>
            <w:vAlign w:val="center"/>
            <w:hideMark/>
          </w:tcPr>
          <w:p w14:paraId="4F1183AA"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1,337</w:t>
            </w:r>
          </w:p>
        </w:tc>
        <w:tc>
          <w:tcPr>
            <w:tcW w:w="983" w:type="dxa"/>
            <w:tcBorders>
              <w:top w:val="nil"/>
              <w:left w:val="nil"/>
              <w:bottom w:val="single" w:sz="4" w:space="0" w:color="auto"/>
              <w:right w:val="single" w:sz="4" w:space="0" w:color="auto"/>
            </w:tcBorders>
            <w:shd w:val="clear" w:color="000000" w:fill="000000"/>
            <w:noWrap/>
            <w:vAlign w:val="center"/>
            <w:hideMark/>
          </w:tcPr>
          <w:p w14:paraId="6DF4F130"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c>
          <w:tcPr>
            <w:tcW w:w="1365" w:type="dxa"/>
            <w:tcBorders>
              <w:top w:val="nil"/>
              <w:left w:val="nil"/>
              <w:bottom w:val="single" w:sz="4" w:space="0" w:color="auto"/>
              <w:right w:val="single" w:sz="4" w:space="0" w:color="auto"/>
            </w:tcBorders>
            <w:shd w:val="clear" w:color="000000" w:fill="000000"/>
            <w:noWrap/>
            <w:vAlign w:val="center"/>
            <w:hideMark/>
          </w:tcPr>
          <w:p w14:paraId="68D5B5DF"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c>
          <w:tcPr>
            <w:tcW w:w="1277" w:type="dxa"/>
            <w:tcBorders>
              <w:top w:val="nil"/>
              <w:left w:val="nil"/>
              <w:bottom w:val="single" w:sz="4" w:space="0" w:color="auto"/>
              <w:right w:val="single" w:sz="4" w:space="0" w:color="auto"/>
            </w:tcBorders>
            <w:shd w:val="clear" w:color="000000" w:fill="000000"/>
            <w:noWrap/>
            <w:vAlign w:val="center"/>
            <w:hideMark/>
          </w:tcPr>
          <w:p w14:paraId="69AF1A87"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r>
      <w:tr w:rsidR="00C206A3" w:rsidRPr="00C206A3" w14:paraId="3C1F20E6" w14:textId="77777777" w:rsidTr="00C206A3">
        <w:trPr>
          <w:trHeight w:val="370"/>
          <w:jc w:val="center"/>
        </w:trPr>
        <w:tc>
          <w:tcPr>
            <w:tcW w:w="7540" w:type="dxa"/>
            <w:gridSpan w:val="7"/>
            <w:tcBorders>
              <w:top w:val="nil"/>
              <w:left w:val="single" w:sz="8" w:space="0" w:color="auto"/>
              <w:bottom w:val="single" w:sz="4" w:space="0" w:color="auto"/>
              <w:right w:val="single" w:sz="4" w:space="0" w:color="000000"/>
            </w:tcBorders>
            <w:shd w:val="clear" w:color="000000" w:fill="FFD966"/>
            <w:noWrap/>
            <w:vAlign w:val="center"/>
            <w:hideMark/>
          </w:tcPr>
          <w:p w14:paraId="0B2240DD" w14:textId="77777777" w:rsidR="00C206A3" w:rsidRPr="00C206A3" w:rsidRDefault="00C206A3" w:rsidP="00C206A3">
            <w:pPr>
              <w:spacing w:after="0" w:line="240" w:lineRule="auto"/>
              <w:jc w:val="center"/>
              <w:rPr>
                <w:rFonts w:ascii="Calibri" w:eastAsia="Times New Roman" w:hAnsi="Calibri" w:cs="Calibri"/>
                <w:b/>
                <w:bCs/>
                <w:color w:val="000000"/>
                <w:kern w:val="0"/>
                <w:sz w:val="28"/>
                <w:szCs w:val="28"/>
                <w:lang w:eastAsia="en-GB"/>
                <w14:ligatures w14:val="none"/>
              </w:rPr>
            </w:pPr>
            <w:r w:rsidRPr="00C206A3">
              <w:rPr>
                <w:rFonts w:ascii="Calibri" w:eastAsia="Times New Roman" w:hAnsi="Calibri" w:cs="Calibri"/>
                <w:b/>
                <w:bCs/>
                <w:color w:val="000000"/>
                <w:kern w:val="0"/>
                <w:sz w:val="28"/>
                <w:szCs w:val="28"/>
                <w:lang w:eastAsia="en-GB"/>
                <w14:ligatures w14:val="none"/>
              </w:rPr>
              <w:t>April</w:t>
            </w:r>
          </w:p>
        </w:tc>
      </w:tr>
      <w:tr w:rsidR="00C206A3" w:rsidRPr="00C206A3" w14:paraId="77A9CB38" w14:textId="77777777" w:rsidTr="00C206A3">
        <w:trPr>
          <w:trHeight w:val="1160"/>
          <w:jc w:val="center"/>
        </w:trPr>
        <w:tc>
          <w:tcPr>
            <w:tcW w:w="945" w:type="dxa"/>
            <w:tcBorders>
              <w:top w:val="nil"/>
              <w:left w:val="single" w:sz="4" w:space="0" w:color="auto"/>
              <w:bottom w:val="single" w:sz="4" w:space="0" w:color="auto"/>
              <w:right w:val="single" w:sz="4" w:space="0" w:color="auto"/>
            </w:tcBorders>
            <w:shd w:val="clear" w:color="000000" w:fill="C6E0B4"/>
            <w:noWrap/>
            <w:vAlign w:val="center"/>
            <w:hideMark/>
          </w:tcPr>
          <w:p w14:paraId="113DDD64"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DATE</w:t>
            </w:r>
          </w:p>
        </w:tc>
        <w:tc>
          <w:tcPr>
            <w:tcW w:w="905" w:type="dxa"/>
            <w:tcBorders>
              <w:top w:val="nil"/>
              <w:left w:val="nil"/>
              <w:bottom w:val="single" w:sz="4" w:space="0" w:color="auto"/>
              <w:right w:val="single" w:sz="4" w:space="0" w:color="auto"/>
            </w:tcBorders>
            <w:shd w:val="clear" w:color="000000" w:fill="C6E0B4"/>
            <w:vAlign w:val="center"/>
            <w:hideMark/>
          </w:tcPr>
          <w:p w14:paraId="0D6303E6"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Pevious merter reading in KW</w:t>
            </w:r>
          </w:p>
        </w:tc>
        <w:tc>
          <w:tcPr>
            <w:tcW w:w="897" w:type="dxa"/>
            <w:tcBorders>
              <w:top w:val="nil"/>
              <w:left w:val="nil"/>
              <w:bottom w:val="single" w:sz="4" w:space="0" w:color="auto"/>
              <w:right w:val="single" w:sz="4" w:space="0" w:color="auto"/>
            </w:tcBorders>
            <w:shd w:val="clear" w:color="000000" w:fill="C6E0B4"/>
            <w:vAlign w:val="center"/>
            <w:hideMark/>
          </w:tcPr>
          <w:p w14:paraId="2A99355F"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Current meter reading in KW</w:t>
            </w:r>
          </w:p>
        </w:tc>
        <w:tc>
          <w:tcPr>
            <w:tcW w:w="1168" w:type="dxa"/>
            <w:tcBorders>
              <w:top w:val="nil"/>
              <w:left w:val="nil"/>
              <w:bottom w:val="single" w:sz="4" w:space="0" w:color="auto"/>
              <w:right w:val="single" w:sz="4" w:space="0" w:color="auto"/>
            </w:tcBorders>
            <w:shd w:val="clear" w:color="000000" w:fill="FFFF00"/>
            <w:vAlign w:val="center"/>
            <w:hideMark/>
          </w:tcPr>
          <w:p w14:paraId="52A1346F"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Consumed in KWH</w:t>
            </w:r>
          </w:p>
        </w:tc>
        <w:tc>
          <w:tcPr>
            <w:tcW w:w="983" w:type="dxa"/>
            <w:tcBorders>
              <w:top w:val="nil"/>
              <w:left w:val="nil"/>
              <w:bottom w:val="single" w:sz="4" w:space="0" w:color="auto"/>
              <w:right w:val="nil"/>
            </w:tcBorders>
            <w:shd w:val="clear" w:color="000000" w:fill="C6E0B4"/>
            <w:noWrap/>
            <w:vAlign w:val="center"/>
            <w:hideMark/>
          </w:tcPr>
          <w:p w14:paraId="0D6565A3"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Unit Price</w:t>
            </w:r>
          </w:p>
        </w:tc>
        <w:tc>
          <w:tcPr>
            <w:tcW w:w="1365" w:type="dxa"/>
            <w:tcBorders>
              <w:top w:val="nil"/>
              <w:left w:val="single" w:sz="4" w:space="0" w:color="auto"/>
              <w:bottom w:val="single" w:sz="4" w:space="0" w:color="auto"/>
              <w:right w:val="single" w:sz="4" w:space="0" w:color="auto"/>
            </w:tcBorders>
            <w:shd w:val="clear" w:color="000000" w:fill="C6E0B4"/>
            <w:vAlign w:val="center"/>
            <w:hideMark/>
          </w:tcPr>
          <w:p w14:paraId="05F8D37E"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Monthly Subscription fee</w:t>
            </w:r>
          </w:p>
        </w:tc>
        <w:tc>
          <w:tcPr>
            <w:tcW w:w="1277" w:type="dxa"/>
            <w:tcBorders>
              <w:top w:val="nil"/>
              <w:left w:val="nil"/>
              <w:bottom w:val="single" w:sz="4" w:space="0" w:color="auto"/>
              <w:right w:val="single" w:sz="4" w:space="0" w:color="auto"/>
            </w:tcBorders>
            <w:shd w:val="clear" w:color="000000" w:fill="C6E0B4"/>
            <w:noWrap/>
            <w:vAlign w:val="center"/>
            <w:hideMark/>
          </w:tcPr>
          <w:p w14:paraId="35D641DF"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Total in YERs</w:t>
            </w:r>
          </w:p>
        </w:tc>
      </w:tr>
      <w:tr w:rsidR="00C206A3" w:rsidRPr="00C206A3" w14:paraId="33A4A795" w14:textId="77777777" w:rsidTr="00C206A3">
        <w:trPr>
          <w:trHeight w:val="290"/>
          <w:jc w:val="center"/>
        </w:trPr>
        <w:tc>
          <w:tcPr>
            <w:tcW w:w="945" w:type="dxa"/>
            <w:tcBorders>
              <w:top w:val="nil"/>
              <w:left w:val="single" w:sz="4" w:space="0" w:color="auto"/>
              <w:bottom w:val="single" w:sz="4" w:space="0" w:color="auto"/>
              <w:right w:val="single" w:sz="4" w:space="0" w:color="auto"/>
            </w:tcBorders>
            <w:shd w:val="clear" w:color="000000" w:fill="FFFFFF"/>
            <w:noWrap/>
            <w:vAlign w:val="center"/>
            <w:hideMark/>
          </w:tcPr>
          <w:p w14:paraId="47E620EC"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1/4/2026</w:t>
            </w:r>
          </w:p>
        </w:tc>
        <w:tc>
          <w:tcPr>
            <w:tcW w:w="905" w:type="dxa"/>
            <w:tcBorders>
              <w:top w:val="nil"/>
              <w:left w:val="nil"/>
              <w:bottom w:val="single" w:sz="4" w:space="0" w:color="auto"/>
              <w:right w:val="single" w:sz="4" w:space="0" w:color="auto"/>
            </w:tcBorders>
            <w:shd w:val="clear" w:color="000000" w:fill="FFFFFF"/>
            <w:noWrap/>
            <w:vAlign w:val="center"/>
            <w:hideMark/>
          </w:tcPr>
          <w:p w14:paraId="6289E80E"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4,400</w:t>
            </w:r>
          </w:p>
        </w:tc>
        <w:tc>
          <w:tcPr>
            <w:tcW w:w="897" w:type="dxa"/>
            <w:tcBorders>
              <w:top w:val="nil"/>
              <w:left w:val="nil"/>
              <w:bottom w:val="single" w:sz="4" w:space="0" w:color="auto"/>
              <w:right w:val="single" w:sz="4" w:space="0" w:color="auto"/>
            </w:tcBorders>
            <w:shd w:val="clear" w:color="000000" w:fill="FFFFFF"/>
            <w:noWrap/>
            <w:vAlign w:val="center"/>
            <w:hideMark/>
          </w:tcPr>
          <w:p w14:paraId="5F98579F"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9,487</w:t>
            </w:r>
          </w:p>
        </w:tc>
        <w:tc>
          <w:tcPr>
            <w:tcW w:w="1168" w:type="dxa"/>
            <w:tcBorders>
              <w:top w:val="nil"/>
              <w:left w:val="nil"/>
              <w:bottom w:val="single" w:sz="4" w:space="0" w:color="auto"/>
              <w:right w:val="single" w:sz="4" w:space="0" w:color="auto"/>
            </w:tcBorders>
            <w:shd w:val="clear" w:color="000000" w:fill="FFFFFF"/>
            <w:noWrap/>
            <w:vAlign w:val="center"/>
            <w:hideMark/>
          </w:tcPr>
          <w:p w14:paraId="7266563C"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5,087</w:t>
            </w:r>
          </w:p>
        </w:tc>
        <w:tc>
          <w:tcPr>
            <w:tcW w:w="983" w:type="dxa"/>
            <w:tcBorders>
              <w:top w:val="nil"/>
              <w:left w:val="nil"/>
              <w:bottom w:val="single" w:sz="4" w:space="0" w:color="auto"/>
              <w:right w:val="single" w:sz="4" w:space="0" w:color="auto"/>
            </w:tcBorders>
            <w:shd w:val="clear" w:color="000000" w:fill="000000"/>
            <w:noWrap/>
            <w:vAlign w:val="center"/>
            <w:hideMark/>
          </w:tcPr>
          <w:p w14:paraId="5B073614"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c>
          <w:tcPr>
            <w:tcW w:w="1365" w:type="dxa"/>
            <w:tcBorders>
              <w:top w:val="nil"/>
              <w:left w:val="nil"/>
              <w:bottom w:val="single" w:sz="4" w:space="0" w:color="auto"/>
              <w:right w:val="single" w:sz="4" w:space="0" w:color="auto"/>
            </w:tcBorders>
            <w:shd w:val="clear" w:color="000000" w:fill="000000"/>
            <w:noWrap/>
            <w:vAlign w:val="center"/>
            <w:hideMark/>
          </w:tcPr>
          <w:p w14:paraId="3EB287E4"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c>
          <w:tcPr>
            <w:tcW w:w="1277" w:type="dxa"/>
            <w:tcBorders>
              <w:top w:val="nil"/>
              <w:left w:val="nil"/>
              <w:bottom w:val="single" w:sz="4" w:space="0" w:color="auto"/>
              <w:right w:val="single" w:sz="4" w:space="0" w:color="auto"/>
            </w:tcBorders>
            <w:shd w:val="clear" w:color="000000" w:fill="000000"/>
            <w:noWrap/>
            <w:vAlign w:val="center"/>
            <w:hideMark/>
          </w:tcPr>
          <w:p w14:paraId="6213FB82"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r>
      <w:tr w:rsidR="00C206A3" w:rsidRPr="00C206A3" w14:paraId="638FDB65" w14:textId="77777777" w:rsidTr="00C206A3">
        <w:trPr>
          <w:trHeight w:val="370"/>
          <w:jc w:val="center"/>
        </w:trPr>
        <w:tc>
          <w:tcPr>
            <w:tcW w:w="7540" w:type="dxa"/>
            <w:gridSpan w:val="7"/>
            <w:tcBorders>
              <w:top w:val="single" w:sz="4" w:space="0" w:color="auto"/>
              <w:left w:val="single" w:sz="4" w:space="0" w:color="auto"/>
              <w:bottom w:val="single" w:sz="4" w:space="0" w:color="auto"/>
              <w:right w:val="single" w:sz="4" w:space="0" w:color="000000"/>
            </w:tcBorders>
            <w:shd w:val="clear" w:color="000000" w:fill="FFD966"/>
            <w:noWrap/>
            <w:vAlign w:val="center"/>
            <w:hideMark/>
          </w:tcPr>
          <w:p w14:paraId="4EBDD48C" w14:textId="77777777" w:rsidR="00C206A3" w:rsidRPr="00C206A3" w:rsidRDefault="00C206A3" w:rsidP="00C206A3">
            <w:pPr>
              <w:spacing w:after="0" w:line="240" w:lineRule="auto"/>
              <w:jc w:val="center"/>
              <w:rPr>
                <w:rFonts w:ascii="Calibri" w:eastAsia="Times New Roman" w:hAnsi="Calibri" w:cs="Calibri"/>
                <w:b/>
                <w:bCs/>
                <w:color w:val="000000"/>
                <w:kern w:val="0"/>
                <w:sz w:val="28"/>
                <w:szCs w:val="28"/>
                <w:lang w:eastAsia="en-GB"/>
                <w14:ligatures w14:val="none"/>
              </w:rPr>
            </w:pPr>
            <w:r w:rsidRPr="00C206A3">
              <w:rPr>
                <w:rFonts w:ascii="Calibri" w:eastAsia="Times New Roman" w:hAnsi="Calibri" w:cs="Calibri"/>
                <w:b/>
                <w:bCs/>
                <w:color w:val="000000"/>
                <w:kern w:val="0"/>
                <w:sz w:val="28"/>
                <w:szCs w:val="28"/>
                <w:lang w:eastAsia="en-GB"/>
                <w14:ligatures w14:val="none"/>
              </w:rPr>
              <w:t>June</w:t>
            </w:r>
          </w:p>
        </w:tc>
      </w:tr>
      <w:tr w:rsidR="00C206A3" w:rsidRPr="00C206A3" w14:paraId="37313981" w14:textId="77777777" w:rsidTr="00C206A3">
        <w:trPr>
          <w:trHeight w:val="1160"/>
          <w:jc w:val="center"/>
        </w:trPr>
        <w:tc>
          <w:tcPr>
            <w:tcW w:w="945" w:type="dxa"/>
            <w:tcBorders>
              <w:top w:val="nil"/>
              <w:left w:val="single" w:sz="4" w:space="0" w:color="auto"/>
              <w:bottom w:val="single" w:sz="4" w:space="0" w:color="auto"/>
              <w:right w:val="single" w:sz="4" w:space="0" w:color="auto"/>
            </w:tcBorders>
            <w:shd w:val="clear" w:color="000000" w:fill="C6E0B4"/>
            <w:noWrap/>
            <w:vAlign w:val="center"/>
            <w:hideMark/>
          </w:tcPr>
          <w:p w14:paraId="20E0980C"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DATE</w:t>
            </w:r>
          </w:p>
        </w:tc>
        <w:tc>
          <w:tcPr>
            <w:tcW w:w="905" w:type="dxa"/>
            <w:tcBorders>
              <w:top w:val="nil"/>
              <w:left w:val="nil"/>
              <w:bottom w:val="single" w:sz="4" w:space="0" w:color="auto"/>
              <w:right w:val="single" w:sz="4" w:space="0" w:color="auto"/>
            </w:tcBorders>
            <w:shd w:val="clear" w:color="000000" w:fill="C6E0B4"/>
            <w:vAlign w:val="center"/>
            <w:hideMark/>
          </w:tcPr>
          <w:p w14:paraId="6335BC7B"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Pevious merter reading in KW</w:t>
            </w:r>
          </w:p>
        </w:tc>
        <w:tc>
          <w:tcPr>
            <w:tcW w:w="897" w:type="dxa"/>
            <w:tcBorders>
              <w:top w:val="nil"/>
              <w:left w:val="nil"/>
              <w:bottom w:val="single" w:sz="4" w:space="0" w:color="auto"/>
              <w:right w:val="single" w:sz="4" w:space="0" w:color="auto"/>
            </w:tcBorders>
            <w:shd w:val="clear" w:color="000000" w:fill="C6E0B4"/>
            <w:vAlign w:val="center"/>
            <w:hideMark/>
          </w:tcPr>
          <w:p w14:paraId="1F8C9666"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Current meter reading in KW</w:t>
            </w:r>
          </w:p>
        </w:tc>
        <w:tc>
          <w:tcPr>
            <w:tcW w:w="1168" w:type="dxa"/>
            <w:tcBorders>
              <w:top w:val="nil"/>
              <w:left w:val="nil"/>
              <w:bottom w:val="single" w:sz="4" w:space="0" w:color="auto"/>
              <w:right w:val="single" w:sz="4" w:space="0" w:color="auto"/>
            </w:tcBorders>
            <w:shd w:val="clear" w:color="000000" w:fill="FFFF00"/>
            <w:vAlign w:val="center"/>
            <w:hideMark/>
          </w:tcPr>
          <w:p w14:paraId="6F72871E"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Consumed in KWH</w:t>
            </w:r>
          </w:p>
        </w:tc>
        <w:tc>
          <w:tcPr>
            <w:tcW w:w="983" w:type="dxa"/>
            <w:tcBorders>
              <w:top w:val="nil"/>
              <w:left w:val="nil"/>
              <w:bottom w:val="single" w:sz="4" w:space="0" w:color="auto"/>
              <w:right w:val="nil"/>
            </w:tcBorders>
            <w:shd w:val="clear" w:color="000000" w:fill="C6E0B4"/>
            <w:noWrap/>
            <w:vAlign w:val="center"/>
            <w:hideMark/>
          </w:tcPr>
          <w:p w14:paraId="17B66F5B"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Unit Price</w:t>
            </w:r>
          </w:p>
        </w:tc>
        <w:tc>
          <w:tcPr>
            <w:tcW w:w="1365" w:type="dxa"/>
            <w:tcBorders>
              <w:top w:val="nil"/>
              <w:left w:val="single" w:sz="4" w:space="0" w:color="auto"/>
              <w:bottom w:val="single" w:sz="4" w:space="0" w:color="auto"/>
              <w:right w:val="single" w:sz="4" w:space="0" w:color="auto"/>
            </w:tcBorders>
            <w:shd w:val="clear" w:color="000000" w:fill="C6E0B4"/>
            <w:vAlign w:val="center"/>
            <w:hideMark/>
          </w:tcPr>
          <w:p w14:paraId="4CDAA770"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Monthly Subscription fee</w:t>
            </w:r>
          </w:p>
        </w:tc>
        <w:tc>
          <w:tcPr>
            <w:tcW w:w="1277" w:type="dxa"/>
            <w:tcBorders>
              <w:top w:val="nil"/>
              <w:left w:val="nil"/>
              <w:bottom w:val="single" w:sz="4" w:space="0" w:color="auto"/>
              <w:right w:val="single" w:sz="4" w:space="0" w:color="auto"/>
            </w:tcBorders>
            <w:shd w:val="clear" w:color="000000" w:fill="C6E0B4"/>
            <w:noWrap/>
            <w:vAlign w:val="center"/>
            <w:hideMark/>
          </w:tcPr>
          <w:p w14:paraId="7B56420F"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Total in YERs</w:t>
            </w:r>
          </w:p>
        </w:tc>
      </w:tr>
      <w:tr w:rsidR="00C206A3" w:rsidRPr="00C206A3" w14:paraId="11AAA727" w14:textId="77777777" w:rsidTr="00C206A3">
        <w:trPr>
          <w:trHeight w:val="290"/>
          <w:jc w:val="center"/>
        </w:trPr>
        <w:tc>
          <w:tcPr>
            <w:tcW w:w="945" w:type="dxa"/>
            <w:tcBorders>
              <w:top w:val="nil"/>
              <w:left w:val="single" w:sz="4" w:space="0" w:color="auto"/>
              <w:bottom w:val="single" w:sz="4" w:space="0" w:color="auto"/>
              <w:right w:val="single" w:sz="4" w:space="0" w:color="auto"/>
            </w:tcBorders>
            <w:shd w:val="clear" w:color="000000" w:fill="FFFFFF"/>
            <w:noWrap/>
            <w:vAlign w:val="center"/>
            <w:hideMark/>
          </w:tcPr>
          <w:p w14:paraId="7677CDAC"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1/6/2026</w:t>
            </w:r>
          </w:p>
        </w:tc>
        <w:tc>
          <w:tcPr>
            <w:tcW w:w="905" w:type="dxa"/>
            <w:tcBorders>
              <w:top w:val="nil"/>
              <w:left w:val="nil"/>
              <w:bottom w:val="single" w:sz="4" w:space="0" w:color="auto"/>
              <w:right w:val="single" w:sz="4" w:space="0" w:color="auto"/>
            </w:tcBorders>
            <w:shd w:val="clear" w:color="000000" w:fill="FFFFFF"/>
            <w:noWrap/>
            <w:vAlign w:val="center"/>
            <w:hideMark/>
          </w:tcPr>
          <w:p w14:paraId="6D1A2815"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15,657</w:t>
            </w:r>
          </w:p>
        </w:tc>
        <w:tc>
          <w:tcPr>
            <w:tcW w:w="897" w:type="dxa"/>
            <w:tcBorders>
              <w:top w:val="nil"/>
              <w:left w:val="nil"/>
              <w:bottom w:val="single" w:sz="4" w:space="0" w:color="auto"/>
              <w:right w:val="single" w:sz="4" w:space="0" w:color="auto"/>
            </w:tcBorders>
            <w:shd w:val="clear" w:color="000000" w:fill="FFFFFF"/>
            <w:noWrap/>
            <w:vAlign w:val="center"/>
            <w:hideMark/>
          </w:tcPr>
          <w:p w14:paraId="1F809D59"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22,330</w:t>
            </w:r>
          </w:p>
        </w:tc>
        <w:tc>
          <w:tcPr>
            <w:tcW w:w="1168" w:type="dxa"/>
            <w:tcBorders>
              <w:top w:val="nil"/>
              <w:left w:val="nil"/>
              <w:bottom w:val="single" w:sz="4" w:space="0" w:color="auto"/>
              <w:right w:val="single" w:sz="4" w:space="0" w:color="auto"/>
            </w:tcBorders>
            <w:shd w:val="clear" w:color="000000" w:fill="FFFFFF"/>
            <w:noWrap/>
            <w:vAlign w:val="center"/>
            <w:hideMark/>
          </w:tcPr>
          <w:p w14:paraId="24213294"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6,673</w:t>
            </w:r>
          </w:p>
        </w:tc>
        <w:tc>
          <w:tcPr>
            <w:tcW w:w="983" w:type="dxa"/>
            <w:tcBorders>
              <w:top w:val="nil"/>
              <w:left w:val="nil"/>
              <w:bottom w:val="single" w:sz="4" w:space="0" w:color="auto"/>
              <w:right w:val="single" w:sz="4" w:space="0" w:color="auto"/>
            </w:tcBorders>
            <w:shd w:val="clear" w:color="000000" w:fill="000000"/>
            <w:noWrap/>
            <w:vAlign w:val="center"/>
            <w:hideMark/>
          </w:tcPr>
          <w:p w14:paraId="289E2A0A"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c>
          <w:tcPr>
            <w:tcW w:w="1365" w:type="dxa"/>
            <w:tcBorders>
              <w:top w:val="nil"/>
              <w:left w:val="nil"/>
              <w:bottom w:val="single" w:sz="4" w:space="0" w:color="auto"/>
              <w:right w:val="single" w:sz="4" w:space="0" w:color="auto"/>
            </w:tcBorders>
            <w:shd w:val="clear" w:color="000000" w:fill="000000"/>
            <w:noWrap/>
            <w:vAlign w:val="center"/>
            <w:hideMark/>
          </w:tcPr>
          <w:p w14:paraId="56BF860B"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c>
          <w:tcPr>
            <w:tcW w:w="1277" w:type="dxa"/>
            <w:tcBorders>
              <w:top w:val="nil"/>
              <w:left w:val="nil"/>
              <w:bottom w:val="single" w:sz="4" w:space="0" w:color="auto"/>
              <w:right w:val="single" w:sz="4" w:space="0" w:color="auto"/>
            </w:tcBorders>
            <w:shd w:val="clear" w:color="000000" w:fill="000000"/>
            <w:noWrap/>
            <w:vAlign w:val="center"/>
            <w:hideMark/>
          </w:tcPr>
          <w:p w14:paraId="0C86279F" w14:textId="77777777" w:rsidR="00C206A3" w:rsidRPr="00C206A3" w:rsidRDefault="00C206A3" w:rsidP="00C206A3">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r>
    </w:tbl>
    <w:p w14:paraId="68BCD0F9" w14:textId="69EE33C6" w:rsidR="00C206A3" w:rsidRPr="00C206A3" w:rsidRDefault="00C206A3" w:rsidP="00C206A3">
      <w:pPr>
        <w:ind w:left="1080"/>
        <w:jc w:val="both"/>
        <w:rPr>
          <w:rFonts w:ascii="Calibri" w:hAnsi="Calibri" w:cs="Calibri"/>
        </w:rPr>
      </w:pPr>
    </w:p>
    <w:p w14:paraId="1D6002C2" w14:textId="5953A28E" w:rsidR="00294777" w:rsidRDefault="00294777" w:rsidP="00294777">
      <w:pPr>
        <w:numPr>
          <w:ilvl w:val="0"/>
          <w:numId w:val="1"/>
        </w:numPr>
        <w:jc w:val="both"/>
        <w:rPr>
          <w:rFonts w:ascii="Calibri" w:hAnsi="Calibri" w:cs="Calibri"/>
        </w:rPr>
      </w:pPr>
      <w:r w:rsidRPr="00294777">
        <w:rPr>
          <w:rFonts w:ascii="Calibri" w:hAnsi="Calibri" w:cs="Calibri"/>
        </w:rPr>
        <w:t xml:space="preserve">Inventory of electrical equipment </w:t>
      </w:r>
    </w:p>
    <w:p w14:paraId="0B5EEDCD" w14:textId="58EB9F91" w:rsidR="00457CC3" w:rsidRDefault="00CD4B9F" w:rsidP="00CD4B9F">
      <w:pPr>
        <w:ind w:left="720" w:hanging="810"/>
        <w:jc w:val="center"/>
        <w:rPr>
          <w:rFonts w:ascii="Calibri" w:hAnsi="Calibri" w:cs="Calibri"/>
        </w:rPr>
      </w:pPr>
      <w:r w:rsidRPr="00CD4B9F">
        <w:rPr>
          <w:noProof/>
        </w:rPr>
        <w:drawing>
          <wp:inline distT="0" distB="0" distL="0" distR="0" wp14:anchorId="00CCEDF7" wp14:editId="43C460A1">
            <wp:extent cx="6645910" cy="3923030"/>
            <wp:effectExtent l="0" t="0" r="2540" b="1270"/>
            <wp:docPr id="3868323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3923030"/>
                    </a:xfrm>
                    <a:prstGeom prst="rect">
                      <a:avLst/>
                    </a:prstGeom>
                    <a:noFill/>
                    <a:ln>
                      <a:noFill/>
                    </a:ln>
                  </pic:spPr>
                </pic:pic>
              </a:graphicData>
            </a:graphic>
          </wp:inline>
        </w:drawing>
      </w:r>
    </w:p>
    <w:p w14:paraId="4928A9CB" w14:textId="245789CB" w:rsidR="00DB61C7" w:rsidRDefault="002D5D2B" w:rsidP="008D403B">
      <w:pPr>
        <w:ind w:left="720"/>
        <w:jc w:val="center"/>
        <w:rPr>
          <w:rFonts w:ascii="Calibri" w:hAnsi="Calibri" w:cs="Calibri"/>
        </w:rPr>
      </w:pPr>
      <w:r w:rsidRPr="00A3018B">
        <w:rPr>
          <w:rFonts w:ascii="Calibri" w:hAnsi="Calibri" w:cs="Calibri"/>
          <w:noProof/>
        </w:rPr>
        <w:lastRenderedPageBreak/>
        <mc:AlternateContent>
          <mc:Choice Requires="wps">
            <w:drawing>
              <wp:anchor distT="45720" distB="45720" distL="114300" distR="114300" simplePos="0" relativeHeight="251658240" behindDoc="1" locked="0" layoutInCell="1" allowOverlap="1" wp14:anchorId="55EBD763" wp14:editId="1181AC3D">
                <wp:simplePos x="0" y="0"/>
                <wp:positionH relativeFrom="margin">
                  <wp:align>right</wp:align>
                </wp:positionH>
                <wp:positionV relativeFrom="paragraph">
                  <wp:posOffset>590270</wp:posOffset>
                </wp:positionV>
                <wp:extent cx="6359236" cy="1404620"/>
                <wp:effectExtent l="0" t="0" r="2286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9236" cy="1404620"/>
                        </a:xfrm>
                        <a:prstGeom prst="rect">
                          <a:avLst/>
                        </a:prstGeom>
                        <a:solidFill>
                          <a:srgbClr val="FFFFFF"/>
                        </a:solidFill>
                        <a:ln w="9525">
                          <a:solidFill>
                            <a:srgbClr val="000000"/>
                          </a:solidFill>
                          <a:miter lim="800000"/>
                          <a:headEnd/>
                          <a:tailEnd/>
                        </a:ln>
                      </wps:spPr>
                      <wps:txbx>
                        <w:txbxContent>
                          <w:p w14:paraId="48434B44" w14:textId="77777777" w:rsidR="002D5D2B" w:rsidRPr="00A3018B" w:rsidRDefault="002D5D2B" w:rsidP="002D5D2B">
                            <w:pPr>
                              <w:pStyle w:val="ListParagraph"/>
                              <w:numPr>
                                <w:ilvl w:val="0"/>
                                <w:numId w:val="18"/>
                              </w:numPr>
                              <w:jc w:val="both"/>
                              <w:rPr>
                                <w:rFonts w:ascii="Calibri" w:hAnsi="Calibri" w:cs="Calibri"/>
                              </w:rPr>
                            </w:pPr>
                            <w:r w:rsidRPr="00A3018B">
                              <w:rPr>
                                <w:rFonts w:ascii="Calibri" w:hAnsi="Calibri" w:cs="Calibri"/>
                              </w:rPr>
                              <w:t xml:space="preserve">Note: this is the comprehensive list of physical loads in the PHCC, not all AC’s connected for now, and probable not all planed AC’s will be connected in the future., there is already a city power and backup generator, which the planned hybrid system will be integrated into, to consider the inverter to cover all the planned loads. </w:t>
                            </w:r>
                          </w:p>
                          <w:p w14:paraId="58AB4B57" w14:textId="77777777" w:rsidR="002D5D2B" w:rsidRDefault="002D5D2B" w:rsidP="002D5D2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EBD763" id="_x0000_t202" coordsize="21600,21600" o:spt="202" path="m,l,21600r21600,l21600,xe">
                <v:stroke joinstyle="miter"/>
                <v:path gradientshapeok="t" o:connecttype="rect"/>
              </v:shapetype>
              <v:shape id="Text Box 2" o:spid="_x0000_s1026" type="#_x0000_t202" style="position:absolute;left:0;text-align:left;margin-left:449.55pt;margin-top:46.5pt;width:500.7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">
                <v:textbox style="mso-fit-shape-to-text:t">
                  <w:txbxContent>
                    <w:p w14:paraId="48434B44" w14:textId="77777777" w:rsidR="002D5D2B" w:rsidRPr="00A3018B" w:rsidRDefault="002D5D2B" w:rsidP="002D5D2B">
                      <w:pPr>
                        <w:pStyle w:val="ListParagraph"/>
                        <w:numPr>
                          <w:ilvl w:val="0"/>
                          <w:numId w:val="18"/>
                        </w:numPr>
                        <w:jc w:val="both"/>
                        <w:rPr>
                          <w:rFonts w:ascii="Calibri" w:hAnsi="Calibri" w:cs="Calibri"/>
                        </w:rPr>
                      </w:pPr>
                      <w:r w:rsidRPr="00A3018B">
                        <w:rPr>
                          <w:rFonts w:ascii="Calibri" w:hAnsi="Calibri" w:cs="Calibri"/>
                        </w:rPr>
                        <w:t xml:space="preserve">Note: this is the comprehensive list of physical loads in the PHCC, not all AC’s connected for now, and probable not all planed AC’s will be connected in the future., there is already a city power and backup generator, which the planned hybrid system will be integrated into, to consider the inverter to cover all the planned loads. </w:t>
                      </w:r>
                    </w:p>
                    <w:p w14:paraId="58AB4B57" w14:textId="77777777" w:rsidR="002D5D2B" w:rsidRDefault="002D5D2B" w:rsidP="002D5D2B"/>
                  </w:txbxContent>
                </v:textbox>
                <w10:wrap anchorx="margin"/>
              </v:shape>
            </w:pict>
          </mc:Fallback>
        </mc:AlternateContent>
      </w:r>
      <w:r w:rsidR="007F706D">
        <w:rPr>
          <w:rFonts w:ascii="Calibri" w:hAnsi="Calibri" w:cs="Calibri"/>
        </w:rPr>
        <w:object w:dxaOrig="1508" w:dyaOrig="984" w14:anchorId="58B80B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2" o:title=""/>
          </v:shape>
          <o:OLEObject Type="Embed" ProgID="Excel.SheetMacroEnabled.12" ShapeID="_x0000_i1025" DrawAspect="Icon" ObjectID="_1846562961" r:id="rId13"/>
        </w:object>
      </w:r>
    </w:p>
    <w:p w14:paraId="528079B5" w14:textId="6C26E313" w:rsidR="007F706D" w:rsidRDefault="007F706D" w:rsidP="00DB61C7">
      <w:pPr>
        <w:ind w:left="720"/>
        <w:jc w:val="both"/>
        <w:rPr>
          <w:rFonts w:ascii="Calibri" w:hAnsi="Calibri" w:cs="Calibri"/>
        </w:rPr>
      </w:pPr>
    </w:p>
    <w:p w14:paraId="0BB1AABC" w14:textId="3E41B107" w:rsidR="002D5D2B" w:rsidRDefault="002D5D2B" w:rsidP="002D5D2B">
      <w:pPr>
        <w:ind w:left="720"/>
        <w:jc w:val="both"/>
        <w:rPr>
          <w:rFonts w:ascii="Calibri" w:hAnsi="Calibri" w:cs="Calibri"/>
        </w:rPr>
      </w:pPr>
    </w:p>
    <w:p w14:paraId="4574B41D" w14:textId="77777777" w:rsidR="002D5D2B" w:rsidRDefault="002D5D2B" w:rsidP="002D5D2B">
      <w:pPr>
        <w:ind w:left="720"/>
        <w:jc w:val="both"/>
        <w:rPr>
          <w:rFonts w:ascii="Calibri" w:hAnsi="Calibri" w:cs="Calibri"/>
        </w:rPr>
      </w:pPr>
    </w:p>
    <w:p w14:paraId="7AE43733" w14:textId="77777777" w:rsidR="002D5D2B" w:rsidRDefault="002D5D2B" w:rsidP="002D5D2B">
      <w:pPr>
        <w:ind w:left="360"/>
        <w:jc w:val="both"/>
        <w:rPr>
          <w:rFonts w:ascii="Calibri" w:hAnsi="Calibri" w:cs="Calibri"/>
        </w:rPr>
      </w:pPr>
    </w:p>
    <w:p w14:paraId="07568A5F" w14:textId="69A242A3" w:rsidR="00294777" w:rsidRDefault="00294777" w:rsidP="00294777">
      <w:pPr>
        <w:numPr>
          <w:ilvl w:val="0"/>
          <w:numId w:val="1"/>
        </w:numPr>
        <w:jc w:val="both"/>
        <w:rPr>
          <w:rFonts w:ascii="Calibri" w:hAnsi="Calibri" w:cs="Calibri"/>
        </w:rPr>
      </w:pPr>
      <w:r w:rsidRPr="00294777">
        <w:rPr>
          <w:rFonts w:ascii="Calibri" w:hAnsi="Calibri" w:cs="Calibri"/>
        </w:rPr>
        <w:t>Site photo</w:t>
      </w:r>
      <w:r w:rsidR="009B6EEE">
        <w:rPr>
          <w:rFonts w:ascii="Calibri" w:hAnsi="Calibri" w:cs="Calibri"/>
        </w:rPr>
        <w:t>- top view</w:t>
      </w:r>
    </w:p>
    <w:p w14:paraId="6F2B3C8A" w14:textId="77777777" w:rsidR="00B4666E" w:rsidRPr="00B4666E" w:rsidRDefault="00B4666E" w:rsidP="00B4666E">
      <w:pPr>
        <w:pStyle w:val="ListParagraph"/>
        <w:rPr>
          <w:rFonts w:ascii="Calibri" w:hAnsi="Calibri" w:cs="Calibri"/>
        </w:rPr>
      </w:pPr>
      <w:r>
        <w:rPr>
          <w:noProof/>
        </w:rPr>
        <w:drawing>
          <wp:inline distT="0" distB="0" distL="0" distR="0" wp14:anchorId="6A7FB3FE" wp14:editId="40290651">
            <wp:extent cx="5150115" cy="4419827"/>
            <wp:effectExtent l="0" t="0" r="0" b="0"/>
            <wp:docPr id="1239988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8862" name="Picture 123998862"/>
                    <pic:cNvPicPr/>
                  </pic:nvPicPr>
                  <pic:blipFill>
                    <a:blip r:embed="rId14">
                      <a:extLst>
                        <a:ext uri="{28A0092B-C50C-407E-A947-70E740481C1C}">
                          <a14:useLocalDpi xmlns:a14="http://schemas.microsoft.com/office/drawing/2010/main" val="0"/>
                        </a:ext>
                      </a:extLst>
                    </a:blip>
                    <a:stretch>
                      <a:fillRect/>
                    </a:stretch>
                  </pic:blipFill>
                  <pic:spPr>
                    <a:xfrm>
                      <a:off x="0" y="0"/>
                      <a:ext cx="5150115" cy="4419827"/>
                    </a:xfrm>
                    <a:prstGeom prst="rect">
                      <a:avLst/>
                    </a:prstGeom>
                  </pic:spPr>
                </pic:pic>
              </a:graphicData>
            </a:graphic>
          </wp:inline>
        </w:drawing>
      </w:r>
    </w:p>
    <w:p w14:paraId="68BE6042" w14:textId="71A918AD" w:rsidR="00B4666E" w:rsidRPr="00B4666E" w:rsidRDefault="00B4666E" w:rsidP="00B4666E">
      <w:pPr>
        <w:pStyle w:val="ListParagraph"/>
        <w:jc w:val="center"/>
        <w:rPr>
          <w:rFonts w:ascii="Calibri" w:hAnsi="Calibri" w:cs="Calibri"/>
          <w:i/>
          <w:iCs/>
          <w:sz w:val="20"/>
          <w:szCs w:val="20"/>
        </w:rPr>
      </w:pPr>
      <w:r w:rsidRPr="00B4666E">
        <w:rPr>
          <w:rFonts w:ascii="Calibri" w:hAnsi="Calibri" w:cs="Calibri"/>
          <w:i/>
          <w:iCs/>
          <w:sz w:val="20"/>
          <w:szCs w:val="20"/>
        </w:rPr>
        <w:t>Figure02: AL khokha PHCC roofing space</w:t>
      </w:r>
    </w:p>
    <w:p w14:paraId="7D8739C3" w14:textId="77C7568D" w:rsidR="00B4666E" w:rsidRDefault="00B4666E" w:rsidP="00B4666E">
      <w:pPr>
        <w:ind w:left="720"/>
        <w:jc w:val="both"/>
        <w:rPr>
          <w:rFonts w:ascii="Calibri" w:hAnsi="Calibri" w:cs="Calibri"/>
        </w:rPr>
      </w:pPr>
    </w:p>
    <w:p w14:paraId="2FC059C2" w14:textId="2124874A" w:rsidR="00EC6E9D" w:rsidRDefault="00EC6E9D" w:rsidP="00A81872">
      <w:pPr>
        <w:ind w:left="720"/>
        <w:jc w:val="center"/>
        <w:rPr>
          <w:rFonts w:ascii="Calibri" w:hAnsi="Calibri" w:cs="Calibri"/>
          <w:i/>
          <w:iCs/>
        </w:rPr>
      </w:pPr>
      <w:r w:rsidRPr="00EC6E9D">
        <w:rPr>
          <w:rFonts w:ascii="Calibri" w:hAnsi="Calibri" w:cs="Calibri"/>
          <w:i/>
          <w:iCs/>
          <w:noProof/>
        </w:rPr>
        <w:lastRenderedPageBreak/>
        <w:drawing>
          <wp:inline distT="0" distB="0" distL="0" distR="0" wp14:anchorId="1166F522" wp14:editId="35D6C543">
            <wp:extent cx="4654789" cy="3549832"/>
            <wp:effectExtent l="0" t="0" r="0" b="0"/>
            <wp:docPr id="1223666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666329" name=""/>
                    <pic:cNvPicPr/>
                  </pic:nvPicPr>
                  <pic:blipFill>
                    <a:blip r:embed="rId15"/>
                    <a:stretch>
                      <a:fillRect/>
                    </a:stretch>
                  </pic:blipFill>
                  <pic:spPr>
                    <a:xfrm>
                      <a:off x="0" y="0"/>
                      <a:ext cx="4654789" cy="3549832"/>
                    </a:xfrm>
                    <a:prstGeom prst="rect">
                      <a:avLst/>
                    </a:prstGeom>
                  </pic:spPr>
                </pic:pic>
              </a:graphicData>
            </a:graphic>
          </wp:inline>
        </w:drawing>
      </w:r>
    </w:p>
    <w:p w14:paraId="25181C5F" w14:textId="40EC44D1" w:rsidR="00EC6E9D" w:rsidRPr="00A81872" w:rsidRDefault="00EC6E9D" w:rsidP="00A81872">
      <w:pPr>
        <w:ind w:left="720"/>
        <w:jc w:val="center"/>
        <w:rPr>
          <w:rFonts w:ascii="Calibri" w:hAnsi="Calibri" w:cs="Calibri"/>
          <w:i/>
          <w:iCs/>
        </w:rPr>
      </w:pPr>
      <w:r>
        <w:rPr>
          <w:rFonts w:ascii="Calibri" w:hAnsi="Calibri" w:cs="Calibri"/>
          <w:i/>
          <w:iCs/>
        </w:rPr>
        <w:t>Figure 04 : roofing space available</w:t>
      </w:r>
    </w:p>
    <w:p w14:paraId="1E071357" w14:textId="3487592A" w:rsidR="00294777" w:rsidRPr="00294777" w:rsidRDefault="00294777" w:rsidP="00294777">
      <w:pPr>
        <w:numPr>
          <w:ilvl w:val="0"/>
          <w:numId w:val="1"/>
        </w:numPr>
        <w:jc w:val="both"/>
        <w:rPr>
          <w:rFonts w:ascii="Calibri" w:hAnsi="Calibri" w:cs="Calibri"/>
        </w:rPr>
      </w:pPr>
      <w:r w:rsidRPr="00294777">
        <w:rPr>
          <w:rFonts w:ascii="Calibri" w:hAnsi="Calibri" w:cs="Calibri"/>
        </w:rPr>
        <w:t>Existing electrical single line diagrams (</w:t>
      </w:r>
      <w:r w:rsidR="00B4666E">
        <w:rPr>
          <w:rFonts w:ascii="Calibri" w:hAnsi="Calibri" w:cs="Calibri"/>
        </w:rPr>
        <w:t>not</w:t>
      </w:r>
      <w:r w:rsidRPr="00294777">
        <w:rPr>
          <w:rFonts w:ascii="Calibri" w:hAnsi="Calibri" w:cs="Calibri"/>
        </w:rPr>
        <w:t xml:space="preserve"> available) </w:t>
      </w:r>
    </w:p>
    <w:p w14:paraId="107DA642" w14:textId="77777777" w:rsidR="00294777" w:rsidRPr="00294777" w:rsidRDefault="00294777" w:rsidP="00294777">
      <w:pPr>
        <w:jc w:val="both"/>
        <w:rPr>
          <w:rFonts w:ascii="Calibri" w:hAnsi="Calibri" w:cs="Calibri"/>
        </w:rPr>
      </w:pPr>
      <w:r w:rsidRPr="00294777">
        <w:rPr>
          <w:rFonts w:ascii="Calibri" w:hAnsi="Calibri" w:cs="Calibri"/>
        </w:rPr>
        <w:t>These documents are intended solely to assist bidders in understanding the existing installation.</w:t>
      </w:r>
    </w:p>
    <w:p w14:paraId="3F5FE78D" w14:textId="77777777" w:rsidR="00294777" w:rsidRPr="00294777" w:rsidRDefault="00294777" w:rsidP="00294777">
      <w:pPr>
        <w:jc w:val="both"/>
        <w:rPr>
          <w:rFonts w:ascii="Calibri" w:hAnsi="Calibri" w:cs="Calibri"/>
        </w:rPr>
      </w:pPr>
      <w:r w:rsidRPr="00294777">
        <w:rPr>
          <w:rFonts w:ascii="Calibri" w:hAnsi="Calibri" w:cs="Calibri"/>
        </w:rPr>
        <w:t>The Contractor shall verify all information during site visit.</w:t>
      </w:r>
    </w:p>
    <w:p w14:paraId="5D42E131" w14:textId="41DD7404" w:rsidR="00294777" w:rsidRPr="00294777" w:rsidRDefault="00294777" w:rsidP="00294777">
      <w:pPr>
        <w:jc w:val="both"/>
        <w:rPr>
          <w:rFonts w:ascii="Calibri" w:hAnsi="Calibri" w:cs="Calibri"/>
        </w:rPr>
      </w:pPr>
    </w:p>
    <w:p w14:paraId="69C5EDE3" w14:textId="77777777" w:rsidR="00294777" w:rsidRPr="00BD10B0" w:rsidRDefault="00294777" w:rsidP="00BD10B0">
      <w:pPr>
        <w:pStyle w:val="Heading1"/>
        <w:rPr>
          <w:rFonts w:ascii="Calibri" w:hAnsi="Calibri" w:cs="Calibri"/>
          <w:b/>
          <w:bCs/>
          <w:color w:val="000000" w:themeColor="text1"/>
          <w:sz w:val="24"/>
          <w:szCs w:val="24"/>
        </w:rPr>
      </w:pPr>
      <w:bookmarkStart w:id="3" w:name="_Toc234746014"/>
      <w:r w:rsidRPr="00BD10B0">
        <w:rPr>
          <w:rFonts w:ascii="Calibri" w:hAnsi="Calibri" w:cs="Calibri"/>
          <w:b/>
          <w:bCs/>
          <w:color w:val="000000" w:themeColor="text1"/>
          <w:sz w:val="24"/>
          <w:szCs w:val="24"/>
        </w:rPr>
        <w:t>4. Preliminary System Size (Reference Only)</w:t>
      </w:r>
      <w:bookmarkEnd w:id="3"/>
    </w:p>
    <w:p w14:paraId="69441C8B" w14:textId="77777777" w:rsidR="00294777" w:rsidRPr="00294777" w:rsidRDefault="00294777" w:rsidP="00294777">
      <w:pPr>
        <w:jc w:val="both"/>
        <w:rPr>
          <w:rFonts w:ascii="Calibri" w:hAnsi="Calibri" w:cs="Calibri"/>
        </w:rPr>
      </w:pPr>
      <w:r w:rsidRPr="00294777">
        <w:rPr>
          <w:rFonts w:ascii="Calibri" w:hAnsi="Calibri" w:cs="Calibri"/>
        </w:rPr>
        <w:t>The following sizing has been developed by MSF Belgium as a preliminary reference only.</w:t>
      </w:r>
    </w:p>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3417"/>
        <w:gridCol w:w="4320"/>
        <w:gridCol w:w="2723"/>
      </w:tblGrid>
      <w:tr w:rsidR="00F80BDA" w:rsidRPr="00294777" w14:paraId="6227B50C" w14:textId="3D5A98CF" w:rsidTr="00081DE9">
        <w:trPr>
          <w:tblHeader/>
          <w:tblCellSpacing w:w="15" w:type="dxa"/>
        </w:trPr>
        <w:tc>
          <w:tcPr>
            <w:tcW w:w="3372" w:type="dxa"/>
            <w:vAlign w:val="center"/>
            <w:hideMark/>
          </w:tcPr>
          <w:p w14:paraId="7507DCBB" w14:textId="77777777" w:rsidR="00F80BDA" w:rsidRPr="00294777" w:rsidRDefault="00F80BDA" w:rsidP="00294777">
            <w:pPr>
              <w:jc w:val="both"/>
              <w:rPr>
                <w:rFonts w:ascii="Calibri" w:hAnsi="Calibri" w:cs="Calibri"/>
                <w:b/>
                <w:bCs/>
              </w:rPr>
            </w:pPr>
            <w:r w:rsidRPr="00294777">
              <w:rPr>
                <w:rFonts w:ascii="Calibri" w:hAnsi="Calibri" w:cs="Calibri"/>
                <w:b/>
                <w:bCs/>
              </w:rPr>
              <w:t>Item</w:t>
            </w:r>
          </w:p>
        </w:tc>
        <w:tc>
          <w:tcPr>
            <w:tcW w:w="4290" w:type="dxa"/>
            <w:vAlign w:val="center"/>
            <w:hideMark/>
          </w:tcPr>
          <w:p w14:paraId="49ABE2C6" w14:textId="77777777" w:rsidR="00F80BDA" w:rsidRPr="00294777" w:rsidRDefault="00F80BDA" w:rsidP="00294777">
            <w:pPr>
              <w:jc w:val="both"/>
              <w:rPr>
                <w:rFonts w:ascii="Calibri" w:hAnsi="Calibri" w:cs="Calibri"/>
                <w:b/>
                <w:bCs/>
              </w:rPr>
            </w:pPr>
            <w:r w:rsidRPr="00294777">
              <w:rPr>
                <w:rFonts w:ascii="Calibri" w:hAnsi="Calibri" w:cs="Calibri"/>
                <w:b/>
                <w:bCs/>
              </w:rPr>
              <w:t>Reference Size</w:t>
            </w:r>
          </w:p>
        </w:tc>
        <w:tc>
          <w:tcPr>
            <w:tcW w:w="2678" w:type="dxa"/>
          </w:tcPr>
          <w:p w14:paraId="57A508E0" w14:textId="20BC5404" w:rsidR="00F80BDA" w:rsidRPr="00294777" w:rsidRDefault="00F80BDA" w:rsidP="00294777">
            <w:pPr>
              <w:jc w:val="both"/>
              <w:rPr>
                <w:rFonts w:ascii="Calibri" w:hAnsi="Calibri" w:cs="Calibri"/>
                <w:b/>
                <w:bCs/>
              </w:rPr>
            </w:pPr>
            <w:r>
              <w:rPr>
                <w:rFonts w:ascii="Calibri" w:hAnsi="Calibri" w:cs="Calibri"/>
                <w:b/>
                <w:bCs/>
              </w:rPr>
              <w:t>Note</w:t>
            </w:r>
          </w:p>
        </w:tc>
      </w:tr>
      <w:tr w:rsidR="00F80BDA" w:rsidRPr="00294777" w14:paraId="49CD3C08" w14:textId="0C4D487A" w:rsidTr="00081DE9">
        <w:trPr>
          <w:tblCellSpacing w:w="15" w:type="dxa"/>
        </w:trPr>
        <w:tc>
          <w:tcPr>
            <w:tcW w:w="3372" w:type="dxa"/>
            <w:vAlign w:val="center"/>
            <w:hideMark/>
          </w:tcPr>
          <w:p w14:paraId="28597583" w14:textId="77777777" w:rsidR="00F80BDA" w:rsidRPr="00294777" w:rsidRDefault="00F80BDA" w:rsidP="00294777">
            <w:pPr>
              <w:jc w:val="both"/>
              <w:rPr>
                <w:rFonts w:ascii="Calibri" w:hAnsi="Calibri" w:cs="Calibri"/>
              </w:rPr>
            </w:pPr>
            <w:r w:rsidRPr="00294777">
              <w:rPr>
                <w:rFonts w:ascii="Calibri" w:hAnsi="Calibri" w:cs="Calibri"/>
              </w:rPr>
              <w:t>Solar PV Array</w:t>
            </w:r>
          </w:p>
        </w:tc>
        <w:tc>
          <w:tcPr>
            <w:tcW w:w="4290" w:type="dxa"/>
            <w:vAlign w:val="center"/>
            <w:hideMark/>
          </w:tcPr>
          <w:p w14:paraId="0AFDE880" w14:textId="3365D4FD" w:rsidR="00F80BDA" w:rsidRPr="00294777" w:rsidRDefault="00662F41" w:rsidP="00294777">
            <w:pPr>
              <w:jc w:val="both"/>
              <w:rPr>
                <w:rFonts w:ascii="Calibri" w:hAnsi="Calibri" w:cs="Calibri"/>
              </w:rPr>
            </w:pPr>
            <w:r>
              <w:rPr>
                <w:rFonts w:ascii="Calibri" w:hAnsi="Calibri" w:cs="Calibri"/>
              </w:rPr>
              <w:t xml:space="preserve">45 </w:t>
            </w:r>
            <w:r w:rsidR="00F80BDA" w:rsidRPr="00294777">
              <w:rPr>
                <w:rFonts w:ascii="Calibri" w:hAnsi="Calibri" w:cs="Calibri"/>
              </w:rPr>
              <w:t>kWp</w:t>
            </w:r>
          </w:p>
        </w:tc>
        <w:tc>
          <w:tcPr>
            <w:tcW w:w="2678" w:type="dxa"/>
          </w:tcPr>
          <w:p w14:paraId="0BE22320" w14:textId="77777777" w:rsidR="00F80BDA" w:rsidRPr="00294777" w:rsidRDefault="00F80BDA" w:rsidP="00294777">
            <w:pPr>
              <w:jc w:val="both"/>
              <w:rPr>
                <w:rFonts w:ascii="Calibri" w:hAnsi="Calibri" w:cs="Calibri"/>
              </w:rPr>
            </w:pPr>
          </w:p>
        </w:tc>
      </w:tr>
      <w:tr w:rsidR="00F80BDA" w:rsidRPr="00294777" w14:paraId="7BDFDE59" w14:textId="503CFB03" w:rsidTr="00081DE9">
        <w:trPr>
          <w:tblCellSpacing w:w="15" w:type="dxa"/>
        </w:trPr>
        <w:tc>
          <w:tcPr>
            <w:tcW w:w="3372" w:type="dxa"/>
            <w:vAlign w:val="center"/>
            <w:hideMark/>
          </w:tcPr>
          <w:p w14:paraId="6184EE53" w14:textId="1ABFE4FC" w:rsidR="00F80BDA" w:rsidRPr="00294777" w:rsidRDefault="00F80BDA" w:rsidP="00294777">
            <w:pPr>
              <w:jc w:val="both"/>
              <w:rPr>
                <w:rFonts w:ascii="Calibri" w:hAnsi="Calibri" w:cs="Calibri"/>
              </w:rPr>
            </w:pPr>
            <w:r w:rsidRPr="00294777">
              <w:rPr>
                <w:rFonts w:ascii="Calibri" w:hAnsi="Calibri" w:cs="Calibri"/>
              </w:rPr>
              <w:t>Battery Storage</w:t>
            </w:r>
            <w:r>
              <w:rPr>
                <w:rFonts w:ascii="Calibri" w:hAnsi="Calibri" w:cs="Calibri"/>
              </w:rPr>
              <w:t xml:space="preserve"> (Deye High voltage)</w:t>
            </w:r>
          </w:p>
        </w:tc>
        <w:tc>
          <w:tcPr>
            <w:tcW w:w="4290" w:type="dxa"/>
            <w:vAlign w:val="center"/>
            <w:hideMark/>
          </w:tcPr>
          <w:p w14:paraId="43B7C3D0" w14:textId="00BB33C0" w:rsidR="00F80BDA" w:rsidRPr="00294777" w:rsidRDefault="00A8730D" w:rsidP="00294777">
            <w:pPr>
              <w:jc w:val="both"/>
              <w:rPr>
                <w:rFonts w:ascii="Calibri" w:hAnsi="Calibri" w:cs="Calibri"/>
              </w:rPr>
            </w:pPr>
            <w:r>
              <w:rPr>
                <w:rFonts w:ascii="Calibri" w:hAnsi="Calibri" w:cs="Calibri" w:hint="cs"/>
                <w:rtl/>
              </w:rPr>
              <w:t>6</w:t>
            </w:r>
            <w:r w:rsidR="00F80BDA" w:rsidRPr="00294777">
              <w:rPr>
                <w:rFonts w:ascii="Calibri" w:hAnsi="Calibri" w:cs="Calibri"/>
              </w:rPr>
              <w:t>0kWh</w:t>
            </w:r>
          </w:p>
        </w:tc>
        <w:tc>
          <w:tcPr>
            <w:tcW w:w="2678" w:type="dxa"/>
          </w:tcPr>
          <w:p w14:paraId="4E76910F" w14:textId="16D8B6AD" w:rsidR="00F80BDA" w:rsidRPr="00294777" w:rsidRDefault="00F80BDA" w:rsidP="00294777">
            <w:pPr>
              <w:jc w:val="both"/>
              <w:rPr>
                <w:rFonts w:ascii="Calibri" w:hAnsi="Calibri" w:cs="Calibri"/>
              </w:rPr>
            </w:pPr>
          </w:p>
        </w:tc>
      </w:tr>
      <w:tr w:rsidR="00F80BDA" w:rsidRPr="00294777" w14:paraId="786226E1" w14:textId="5E89F06D" w:rsidTr="00081DE9">
        <w:trPr>
          <w:tblCellSpacing w:w="15" w:type="dxa"/>
        </w:trPr>
        <w:tc>
          <w:tcPr>
            <w:tcW w:w="3372" w:type="dxa"/>
            <w:vAlign w:val="center"/>
            <w:hideMark/>
          </w:tcPr>
          <w:p w14:paraId="5661E9BA" w14:textId="78BA7DE3" w:rsidR="00F80BDA" w:rsidRPr="00294777" w:rsidRDefault="00F80BDA" w:rsidP="00294777">
            <w:pPr>
              <w:jc w:val="both"/>
              <w:rPr>
                <w:rFonts w:ascii="Calibri" w:hAnsi="Calibri" w:cs="Calibri"/>
              </w:rPr>
            </w:pPr>
            <w:r w:rsidRPr="00294777">
              <w:rPr>
                <w:rFonts w:ascii="Calibri" w:hAnsi="Calibri" w:cs="Calibri"/>
              </w:rPr>
              <w:t>Hybrid Inverter Capacity</w:t>
            </w:r>
            <w:r>
              <w:rPr>
                <w:rFonts w:ascii="Calibri" w:hAnsi="Calibri" w:cs="Calibri"/>
              </w:rPr>
              <w:t xml:space="preserve"> ( Deye Highvoltage </w:t>
            </w:r>
          </w:p>
        </w:tc>
        <w:tc>
          <w:tcPr>
            <w:tcW w:w="4290" w:type="dxa"/>
            <w:vAlign w:val="center"/>
            <w:hideMark/>
          </w:tcPr>
          <w:p w14:paraId="055065E8" w14:textId="34C4042C" w:rsidR="00F80BDA" w:rsidRPr="00294777" w:rsidRDefault="00A8730D" w:rsidP="00294777">
            <w:pPr>
              <w:jc w:val="both"/>
              <w:rPr>
                <w:rFonts w:ascii="Calibri" w:hAnsi="Calibri" w:cs="Calibri"/>
              </w:rPr>
            </w:pPr>
            <w:r>
              <w:rPr>
                <w:rFonts w:ascii="Calibri" w:hAnsi="Calibri" w:cs="Calibri" w:hint="cs"/>
                <w:rtl/>
              </w:rPr>
              <w:t>45-50</w:t>
            </w:r>
            <w:r w:rsidR="00257143">
              <w:rPr>
                <w:rFonts w:ascii="Calibri" w:hAnsi="Calibri" w:cs="Calibri"/>
              </w:rPr>
              <w:t xml:space="preserve"> kW</w:t>
            </w:r>
          </w:p>
        </w:tc>
        <w:tc>
          <w:tcPr>
            <w:tcW w:w="2678" w:type="dxa"/>
          </w:tcPr>
          <w:p w14:paraId="6CD97C0F" w14:textId="1AC87261" w:rsidR="00F80BDA" w:rsidRPr="00294777" w:rsidRDefault="00F80BDA" w:rsidP="00294777">
            <w:pPr>
              <w:jc w:val="both"/>
              <w:rPr>
                <w:rFonts w:ascii="Calibri" w:hAnsi="Calibri" w:cs="Calibri"/>
              </w:rPr>
            </w:pPr>
          </w:p>
        </w:tc>
      </w:tr>
      <w:tr w:rsidR="00F80BDA" w:rsidRPr="00294777" w14:paraId="050E43C4" w14:textId="06436F77" w:rsidTr="00081DE9">
        <w:trPr>
          <w:tblCellSpacing w:w="15" w:type="dxa"/>
        </w:trPr>
        <w:tc>
          <w:tcPr>
            <w:tcW w:w="3372" w:type="dxa"/>
            <w:vAlign w:val="center"/>
          </w:tcPr>
          <w:p w14:paraId="2D8B1A25" w14:textId="657637EC" w:rsidR="00F80BDA" w:rsidRPr="00294777" w:rsidRDefault="00F80BDA" w:rsidP="00294777">
            <w:pPr>
              <w:jc w:val="both"/>
              <w:rPr>
                <w:rFonts w:ascii="Calibri" w:hAnsi="Calibri" w:cs="Calibri"/>
              </w:rPr>
            </w:pPr>
            <w:r>
              <w:rPr>
                <w:rFonts w:ascii="Calibri" w:hAnsi="Calibri" w:cs="Calibri"/>
              </w:rPr>
              <w:t>GPS coordinates of AL Khokha PHCC</w:t>
            </w:r>
          </w:p>
        </w:tc>
        <w:tc>
          <w:tcPr>
            <w:tcW w:w="4290" w:type="dxa"/>
            <w:vAlign w:val="center"/>
          </w:tcPr>
          <w:p w14:paraId="2F744A87" w14:textId="77777777" w:rsidR="0089220F" w:rsidRDefault="00F80BDA" w:rsidP="00294777">
            <w:pPr>
              <w:jc w:val="both"/>
              <w:rPr>
                <w:rFonts w:ascii="Calibri" w:hAnsi="Calibri" w:cs="Calibri"/>
              </w:rPr>
            </w:pPr>
            <w:r>
              <w:rPr>
                <w:rFonts w:ascii="Calibri" w:hAnsi="Calibri" w:cs="Calibri"/>
              </w:rPr>
              <w:t>Longitude:</w:t>
            </w:r>
            <w:r w:rsidR="0089220F">
              <w:rPr>
                <w:rFonts w:ascii="Calibri" w:hAnsi="Calibri" w:cs="Calibri"/>
              </w:rPr>
              <w:t xml:space="preserve"> </w:t>
            </w:r>
            <w:r w:rsidR="0089220F" w:rsidRPr="0089220F">
              <w:rPr>
                <w:rFonts w:ascii="Calibri" w:hAnsi="Calibri" w:cs="Calibri"/>
              </w:rPr>
              <w:t xml:space="preserve">13.808228629228951, </w:t>
            </w:r>
          </w:p>
          <w:p w14:paraId="4C76CFCA" w14:textId="3B290367" w:rsidR="00F80BDA" w:rsidRPr="00294777" w:rsidRDefault="00F80BDA" w:rsidP="00294777">
            <w:pPr>
              <w:jc w:val="both"/>
              <w:rPr>
                <w:rFonts w:ascii="Calibri" w:hAnsi="Calibri" w:cs="Calibri"/>
              </w:rPr>
            </w:pPr>
            <w:r>
              <w:rPr>
                <w:rFonts w:ascii="Calibri" w:hAnsi="Calibri" w:cs="Calibri"/>
              </w:rPr>
              <w:t xml:space="preserve">latitude : </w:t>
            </w:r>
            <w:r w:rsidR="0089220F" w:rsidRPr="0089220F">
              <w:rPr>
                <w:rFonts w:ascii="Calibri" w:hAnsi="Calibri" w:cs="Calibri"/>
              </w:rPr>
              <w:t>43.24711826611463</w:t>
            </w:r>
          </w:p>
        </w:tc>
        <w:tc>
          <w:tcPr>
            <w:tcW w:w="2678" w:type="dxa"/>
          </w:tcPr>
          <w:p w14:paraId="6417E0E0" w14:textId="77777777" w:rsidR="00F80BDA" w:rsidRDefault="00F80BDA" w:rsidP="00294777">
            <w:pPr>
              <w:jc w:val="both"/>
              <w:rPr>
                <w:rFonts w:ascii="Calibri" w:hAnsi="Calibri" w:cs="Calibri"/>
              </w:rPr>
            </w:pPr>
          </w:p>
        </w:tc>
      </w:tr>
    </w:tbl>
    <w:p w14:paraId="687A8F61" w14:textId="77777777" w:rsidR="00294777" w:rsidRPr="00294777" w:rsidRDefault="00294777" w:rsidP="00294777">
      <w:pPr>
        <w:jc w:val="both"/>
        <w:rPr>
          <w:rFonts w:ascii="Calibri" w:hAnsi="Calibri" w:cs="Calibri"/>
        </w:rPr>
      </w:pPr>
      <w:r w:rsidRPr="00294777">
        <w:rPr>
          <w:rFonts w:ascii="Calibri" w:hAnsi="Calibri" w:cs="Calibri"/>
        </w:rPr>
        <w:t>These values shall not be considered mandatory.</w:t>
      </w:r>
    </w:p>
    <w:p w14:paraId="40DB7001" w14:textId="77777777" w:rsidR="00294777" w:rsidRPr="00294777" w:rsidRDefault="00294777" w:rsidP="00294777">
      <w:pPr>
        <w:jc w:val="both"/>
        <w:rPr>
          <w:rFonts w:ascii="Calibri" w:hAnsi="Calibri" w:cs="Calibri"/>
        </w:rPr>
      </w:pPr>
      <w:r w:rsidRPr="00294777">
        <w:rPr>
          <w:rFonts w:ascii="Calibri" w:hAnsi="Calibri" w:cs="Calibri"/>
        </w:rPr>
        <w:lastRenderedPageBreak/>
        <w:t>Bidders may propose different capacities provided they demonstrate that their proposed solution offers superior technical performance, reliability and economic justification.</w:t>
      </w:r>
    </w:p>
    <w:p w14:paraId="58AF04BF" w14:textId="411554E9" w:rsidR="00294777" w:rsidRPr="00294777" w:rsidRDefault="00294777" w:rsidP="008D0625">
      <w:pPr>
        <w:jc w:val="both"/>
        <w:rPr>
          <w:rFonts w:ascii="Calibri" w:hAnsi="Calibri" w:cs="Calibri"/>
        </w:rPr>
      </w:pPr>
      <w:r w:rsidRPr="00294777">
        <w:rPr>
          <w:rFonts w:ascii="Calibri" w:hAnsi="Calibri" w:cs="Calibri"/>
        </w:rPr>
        <w:t>Any deviation shall be fully justified through engineering calculations included within the technical proposal.</w:t>
      </w:r>
    </w:p>
    <w:p w14:paraId="4D55F026" w14:textId="77777777" w:rsidR="00294777" w:rsidRPr="00BD10B0" w:rsidRDefault="00294777" w:rsidP="00BD10B0">
      <w:pPr>
        <w:pStyle w:val="Heading1"/>
        <w:rPr>
          <w:rFonts w:ascii="Calibri" w:hAnsi="Calibri" w:cs="Calibri"/>
          <w:b/>
          <w:bCs/>
          <w:color w:val="000000" w:themeColor="text1"/>
          <w:sz w:val="24"/>
          <w:szCs w:val="24"/>
        </w:rPr>
      </w:pPr>
      <w:bookmarkStart w:id="4" w:name="_Toc234746015"/>
      <w:r w:rsidRPr="00BD10B0">
        <w:rPr>
          <w:rFonts w:ascii="Calibri" w:hAnsi="Calibri" w:cs="Calibri"/>
          <w:b/>
          <w:bCs/>
          <w:color w:val="000000" w:themeColor="text1"/>
          <w:sz w:val="24"/>
          <w:szCs w:val="24"/>
        </w:rPr>
        <w:t>5. Scope of Work</w:t>
      </w:r>
      <w:bookmarkEnd w:id="4"/>
    </w:p>
    <w:p w14:paraId="74EAB6B2" w14:textId="77777777" w:rsidR="00294777" w:rsidRPr="00294777" w:rsidRDefault="00294777" w:rsidP="00294777">
      <w:pPr>
        <w:jc w:val="both"/>
        <w:rPr>
          <w:rFonts w:ascii="Calibri" w:hAnsi="Calibri" w:cs="Calibri"/>
        </w:rPr>
      </w:pPr>
      <w:r w:rsidRPr="00294777">
        <w:rPr>
          <w:rFonts w:ascii="Calibri" w:hAnsi="Calibri" w:cs="Calibri"/>
        </w:rPr>
        <w:t>The Contractor shall provide a complete turnkey solution including but not limited to:</w:t>
      </w:r>
    </w:p>
    <w:p w14:paraId="6B6FC325" w14:textId="77777777" w:rsidR="00294777" w:rsidRPr="00BD10B0" w:rsidRDefault="00294777" w:rsidP="00BD10B0">
      <w:pPr>
        <w:pStyle w:val="Heading2"/>
        <w:rPr>
          <w:rFonts w:ascii="Calibri" w:hAnsi="Calibri" w:cs="Calibri"/>
          <w:b/>
          <w:bCs/>
          <w:color w:val="000000" w:themeColor="text1"/>
          <w:sz w:val="24"/>
          <w:szCs w:val="24"/>
        </w:rPr>
      </w:pPr>
      <w:bookmarkStart w:id="5" w:name="_Toc234746016"/>
      <w:r w:rsidRPr="00BD10B0">
        <w:rPr>
          <w:rFonts w:ascii="Calibri" w:hAnsi="Calibri" w:cs="Calibri"/>
          <w:b/>
          <w:bCs/>
          <w:color w:val="000000" w:themeColor="text1"/>
          <w:sz w:val="24"/>
          <w:szCs w:val="24"/>
        </w:rPr>
        <w:t>Phase 1 – Detailed Engineering Design</w:t>
      </w:r>
      <w:bookmarkEnd w:id="5"/>
    </w:p>
    <w:p w14:paraId="399E65A4" w14:textId="77777777" w:rsidR="00294777" w:rsidRPr="00294777" w:rsidRDefault="00294777" w:rsidP="00294777">
      <w:pPr>
        <w:jc w:val="both"/>
        <w:rPr>
          <w:rFonts w:ascii="Calibri" w:hAnsi="Calibri" w:cs="Calibri"/>
        </w:rPr>
      </w:pPr>
      <w:r w:rsidRPr="00294777">
        <w:rPr>
          <w:rFonts w:ascii="Calibri" w:hAnsi="Calibri" w:cs="Calibri"/>
        </w:rPr>
        <w:t>Following contract award, the Contractor shall prepare complete engineering documentation including:</w:t>
      </w:r>
    </w:p>
    <w:p w14:paraId="0CAE2085" w14:textId="77777777" w:rsidR="00294777" w:rsidRPr="00BD10B0" w:rsidRDefault="00294777" w:rsidP="00BD10B0">
      <w:pPr>
        <w:pStyle w:val="Heading2"/>
        <w:rPr>
          <w:rFonts w:ascii="Calibri" w:hAnsi="Calibri" w:cs="Calibri"/>
          <w:b/>
          <w:bCs/>
          <w:color w:val="000000" w:themeColor="text1"/>
          <w:sz w:val="24"/>
          <w:szCs w:val="24"/>
        </w:rPr>
      </w:pPr>
      <w:bookmarkStart w:id="6" w:name="_Toc234746017"/>
      <w:r w:rsidRPr="00BD10B0">
        <w:rPr>
          <w:rFonts w:ascii="Calibri" w:hAnsi="Calibri" w:cs="Calibri"/>
          <w:b/>
          <w:bCs/>
          <w:color w:val="000000" w:themeColor="text1"/>
          <w:sz w:val="24"/>
          <w:szCs w:val="24"/>
        </w:rPr>
        <w:t>Electrical Design</w:t>
      </w:r>
      <w:bookmarkEnd w:id="6"/>
    </w:p>
    <w:p w14:paraId="0F223CED" w14:textId="77777777" w:rsidR="00294777" w:rsidRPr="00294777" w:rsidRDefault="00294777" w:rsidP="00294777">
      <w:pPr>
        <w:numPr>
          <w:ilvl w:val="0"/>
          <w:numId w:val="2"/>
        </w:numPr>
        <w:jc w:val="both"/>
        <w:rPr>
          <w:rFonts w:ascii="Calibri" w:hAnsi="Calibri" w:cs="Calibri"/>
        </w:rPr>
      </w:pPr>
      <w:r w:rsidRPr="00294777">
        <w:rPr>
          <w:rFonts w:ascii="Calibri" w:hAnsi="Calibri" w:cs="Calibri"/>
        </w:rPr>
        <w:t xml:space="preserve">Single Line Diagram (SLD) </w:t>
      </w:r>
    </w:p>
    <w:p w14:paraId="2F8802D3" w14:textId="77777777" w:rsidR="00294777" w:rsidRPr="00294777" w:rsidRDefault="00294777" w:rsidP="00294777">
      <w:pPr>
        <w:numPr>
          <w:ilvl w:val="0"/>
          <w:numId w:val="2"/>
        </w:numPr>
        <w:jc w:val="both"/>
        <w:rPr>
          <w:rFonts w:ascii="Calibri" w:hAnsi="Calibri" w:cs="Calibri"/>
        </w:rPr>
      </w:pPr>
      <w:r w:rsidRPr="00294777">
        <w:rPr>
          <w:rFonts w:ascii="Calibri" w:hAnsi="Calibri" w:cs="Calibri"/>
        </w:rPr>
        <w:t xml:space="preserve">Three Line Diagram where required </w:t>
      </w:r>
    </w:p>
    <w:p w14:paraId="0FE1315F" w14:textId="77777777" w:rsidR="00294777" w:rsidRPr="00294777" w:rsidRDefault="00294777" w:rsidP="00294777">
      <w:pPr>
        <w:numPr>
          <w:ilvl w:val="0"/>
          <w:numId w:val="2"/>
        </w:numPr>
        <w:jc w:val="both"/>
        <w:rPr>
          <w:rFonts w:ascii="Calibri" w:hAnsi="Calibri" w:cs="Calibri"/>
        </w:rPr>
      </w:pPr>
      <w:r w:rsidRPr="00294777">
        <w:rPr>
          <w:rFonts w:ascii="Calibri" w:hAnsi="Calibri" w:cs="Calibri"/>
        </w:rPr>
        <w:t xml:space="preserve">Cable sizing calculations </w:t>
      </w:r>
    </w:p>
    <w:p w14:paraId="4D2FBF62" w14:textId="77777777" w:rsidR="00294777" w:rsidRPr="00294777" w:rsidRDefault="00294777" w:rsidP="00294777">
      <w:pPr>
        <w:numPr>
          <w:ilvl w:val="0"/>
          <w:numId w:val="2"/>
        </w:numPr>
        <w:jc w:val="both"/>
        <w:rPr>
          <w:rFonts w:ascii="Calibri" w:hAnsi="Calibri" w:cs="Calibri"/>
        </w:rPr>
      </w:pPr>
      <w:r w:rsidRPr="00294777">
        <w:rPr>
          <w:rFonts w:ascii="Calibri" w:hAnsi="Calibri" w:cs="Calibri"/>
        </w:rPr>
        <w:t xml:space="preserve">Voltage drop calculations </w:t>
      </w:r>
    </w:p>
    <w:p w14:paraId="3BCE0372" w14:textId="77777777" w:rsidR="00294777" w:rsidRPr="00294777" w:rsidRDefault="00294777" w:rsidP="00294777">
      <w:pPr>
        <w:numPr>
          <w:ilvl w:val="0"/>
          <w:numId w:val="2"/>
        </w:numPr>
        <w:jc w:val="both"/>
        <w:rPr>
          <w:rFonts w:ascii="Calibri" w:hAnsi="Calibri" w:cs="Calibri"/>
        </w:rPr>
      </w:pPr>
      <w:r w:rsidRPr="00294777">
        <w:rPr>
          <w:rFonts w:ascii="Calibri" w:hAnsi="Calibri" w:cs="Calibri"/>
        </w:rPr>
        <w:t xml:space="preserve">Protection coordination study </w:t>
      </w:r>
    </w:p>
    <w:p w14:paraId="6966F504" w14:textId="77777777" w:rsidR="00294777" w:rsidRPr="00294777" w:rsidRDefault="00294777" w:rsidP="00294777">
      <w:pPr>
        <w:numPr>
          <w:ilvl w:val="0"/>
          <w:numId w:val="2"/>
        </w:numPr>
        <w:jc w:val="both"/>
        <w:rPr>
          <w:rFonts w:ascii="Calibri" w:hAnsi="Calibri" w:cs="Calibri"/>
        </w:rPr>
      </w:pPr>
      <w:r w:rsidRPr="00294777">
        <w:rPr>
          <w:rFonts w:ascii="Calibri" w:hAnsi="Calibri" w:cs="Calibri"/>
        </w:rPr>
        <w:t xml:space="preserve">Earthing design </w:t>
      </w:r>
    </w:p>
    <w:p w14:paraId="2DD29B08" w14:textId="77777777" w:rsidR="00294777" w:rsidRPr="00294777" w:rsidRDefault="00294777" w:rsidP="00294777">
      <w:pPr>
        <w:numPr>
          <w:ilvl w:val="0"/>
          <w:numId w:val="2"/>
        </w:numPr>
        <w:jc w:val="both"/>
        <w:rPr>
          <w:rFonts w:ascii="Calibri" w:hAnsi="Calibri" w:cs="Calibri"/>
        </w:rPr>
      </w:pPr>
      <w:r w:rsidRPr="00294777">
        <w:rPr>
          <w:rFonts w:ascii="Calibri" w:hAnsi="Calibri" w:cs="Calibri"/>
        </w:rPr>
        <w:t xml:space="preserve">Lightning protection design </w:t>
      </w:r>
    </w:p>
    <w:p w14:paraId="0392500F" w14:textId="77777777" w:rsidR="00294777" w:rsidRPr="00294777" w:rsidRDefault="00294777" w:rsidP="00294777">
      <w:pPr>
        <w:numPr>
          <w:ilvl w:val="0"/>
          <w:numId w:val="2"/>
        </w:numPr>
        <w:jc w:val="both"/>
        <w:rPr>
          <w:rFonts w:ascii="Calibri" w:hAnsi="Calibri" w:cs="Calibri"/>
        </w:rPr>
      </w:pPr>
      <w:r w:rsidRPr="00294777">
        <w:rPr>
          <w:rFonts w:ascii="Calibri" w:hAnsi="Calibri" w:cs="Calibri"/>
        </w:rPr>
        <w:t xml:space="preserve">Battery protection design </w:t>
      </w:r>
    </w:p>
    <w:p w14:paraId="1F16143C" w14:textId="77777777" w:rsidR="00294777" w:rsidRPr="00294777" w:rsidRDefault="00294777" w:rsidP="00294777">
      <w:pPr>
        <w:numPr>
          <w:ilvl w:val="0"/>
          <w:numId w:val="2"/>
        </w:numPr>
        <w:jc w:val="both"/>
        <w:rPr>
          <w:rFonts w:ascii="Calibri" w:hAnsi="Calibri" w:cs="Calibri"/>
        </w:rPr>
      </w:pPr>
      <w:r w:rsidRPr="00294777">
        <w:rPr>
          <w:rFonts w:ascii="Calibri" w:hAnsi="Calibri" w:cs="Calibri"/>
        </w:rPr>
        <w:t xml:space="preserve">String design </w:t>
      </w:r>
    </w:p>
    <w:p w14:paraId="2D1311E6" w14:textId="77777777" w:rsidR="00294777" w:rsidRPr="00294777" w:rsidRDefault="00294777" w:rsidP="00294777">
      <w:pPr>
        <w:numPr>
          <w:ilvl w:val="0"/>
          <w:numId w:val="2"/>
        </w:numPr>
        <w:jc w:val="both"/>
        <w:rPr>
          <w:rFonts w:ascii="Calibri" w:hAnsi="Calibri" w:cs="Calibri"/>
        </w:rPr>
      </w:pPr>
      <w:r w:rsidRPr="00294777">
        <w:rPr>
          <w:rFonts w:ascii="Calibri" w:hAnsi="Calibri" w:cs="Calibri"/>
        </w:rPr>
        <w:t xml:space="preserve">Inverter configuration </w:t>
      </w:r>
    </w:p>
    <w:p w14:paraId="4FA25EB3" w14:textId="77777777" w:rsidR="00294777" w:rsidRPr="00294777" w:rsidRDefault="00294777" w:rsidP="00294777">
      <w:pPr>
        <w:numPr>
          <w:ilvl w:val="0"/>
          <w:numId w:val="2"/>
        </w:numPr>
        <w:jc w:val="both"/>
        <w:rPr>
          <w:rFonts w:ascii="Calibri" w:hAnsi="Calibri" w:cs="Calibri"/>
        </w:rPr>
      </w:pPr>
      <w:r w:rsidRPr="00294777">
        <w:rPr>
          <w:rFonts w:ascii="Calibri" w:hAnsi="Calibri" w:cs="Calibri"/>
        </w:rPr>
        <w:t xml:space="preserve">Communication architecture </w:t>
      </w:r>
    </w:p>
    <w:p w14:paraId="2317D112" w14:textId="77777777" w:rsidR="00294777" w:rsidRPr="00294777" w:rsidRDefault="00294777" w:rsidP="00294777">
      <w:pPr>
        <w:numPr>
          <w:ilvl w:val="0"/>
          <w:numId w:val="2"/>
        </w:numPr>
        <w:jc w:val="both"/>
        <w:rPr>
          <w:rFonts w:ascii="Calibri" w:hAnsi="Calibri" w:cs="Calibri"/>
        </w:rPr>
      </w:pPr>
      <w:r w:rsidRPr="00294777">
        <w:rPr>
          <w:rFonts w:ascii="Calibri" w:hAnsi="Calibri" w:cs="Calibri"/>
        </w:rPr>
        <w:t xml:space="preserve">Monitoring system layout </w:t>
      </w:r>
    </w:p>
    <w:p w14:paraId="63BC636C" w14:textId="77777777" w:rsidR="00294777" w:rsidRPr="00BD10B0" w:rsidRDefault="00294777" w:rsidP="00BD10B0">
      <w:pPr>
        <w:pStyle w:val="Heading2"/>
        <w:rPr>
          <w:rFonts w:ascii="Calibri" w:hAnsi="Calibri" w:cs="Calibri"/>
          <w:b/>
          <w:bCs/>
          <w:color w:val="000000" w:themeColor="text1"/>
          <w:sz w:val="24"/>
          <w:szCs w:val="24"/>
        </w:rPr>
      </w:pPr>
      <w:bookmarkStart w:id="7" w:name="_Toc234746018"/>
      <w:r w:rsidRPr="00BD10B0">
        <w:rPr>
          <w:rFonts w:ascii="Calibri" w:hAnsi="Calibri" w:cs="Calibri"/>
          <w:b/>
          <w:bCs/>
          <w:color w:val="000000" w:themeColor="text1"/>
          <w:sz w:val="24"/>
          <w:szCs w:val="24"/>
        </w:rPr>
        <w:t>Structural Design</w:t>
      </w:r>
      <w:bookmarkEnd w:id="7"/>
    </w:p>
    <w:p w14:paraId="4D3F15CD" w14:textId="77777777" w:rsidR="00294777" w:rsidRPr="00294777" w:rsidRDefault="00294777" w:rsidP="00294777">
      <w:pPr>
        <w:jc w:val="both"/>
        <w:rPr>
          <w:rFonts w:ascii="Calibri" w:hAnsi="Calibri" w:cs="Calibri"/>
        </w:rPr>
      </w:pPr>
      <w:r w:rsidRPr="00294777">
        <w:rPr>
          <w:rFonts w:ascii="Calibri" w:hAnsi="Calibri" w:cs="Calibri"/>
        </w:rPr>
        <w:t>Complete structural calculations for:</w:t>
      </w:r>
    </w:p>
    <w:p w14:paraId="08344513" w14:textId="77777777" w:rsidR="00294777" w:rsidRPr="00294777" w:rsidRDefault="00294777" w:rsidP="00294777">
      <w:pPr>
        <w:numPr>
          <w:ilvl w:val="0"/>
          <w:numId w:val="3"/>
        </w:numPr>
        <w:jc w:val="both"/>
        <w:rPr>
          <w:rFonts w:ascii="Calibri" w:hAnsi="Calibri" w:cs="Calibri"/>
        </w:rPr>
      </w:pPr>
      <w:r w:rsidRPr="00294777">
        <w:rPr>
          <w:rFonts w:ascii="Calibri" w:hAnsi="Calibri" w:cs="Calibri"/>
        </w:rPr>
        <w:t xml:space="preserve">PV support structures </w:t>
      </w:r>
    </w:p>
    <w:p w14:paraId="584A9715" w14:textId="0CFDCDEC" w:rsidR="00294777" w:rsidRDefault="00D929CA" w:rsidP="00D929CA">
      <w:pPr>
        <w:numPr>
          <w:ilvl w:val="0"/>
          <w:numId w:val="3"/>
        </w:numPr>
        <w:jc w:val="both"/>
        <w:rPr>
          <w:rFonts w:ascii="Calibri" w:hAnsi="Calibri" w:cs="Calibri"/>
        </w:rPr>
      </w:pPr>
      <w:r>
        <w:rPr>
          <w:rFonts w:ascii="Calibri" w:hAnsi="Calibri" w:cs="Calibri"/>
        </w:rPr>
        <w:t xml:space="preserve">Top </w:t>
      </w:r>
      <w:r w:rsidR="00294777" w:rsidRPr="00294777">
        <w:rPr>
          <w:rFonts w:ascii="Calibri" w:hAnsi="Calibri" w:cs="Calibri"/>
        </w:rPr>
        <w:t xml:space="preserve">Roof mounting system </w:t>
      </w:r>
    </w:p>
    <w:p w14:paraId="279889CC" w14:textId="0894ECBA" w:rsidR="00D929CA" w:rsidRPr="00294777" w:rsidRDefault="00D929CA" w:rsidP="00D929CA">
      <w:pPr>
        <w:numPr>
          <w:ilvl w:val="0"/>
          <w:numId w:val="3"/>
        </w:numPr>
        <w:jc w:val="both"/>
        <w:rPr>
          <w:rFonts w:ascii="Calibri" w:hAnsi="Calibri" w:cs="Calibri"/>
        </w:rPr>
      </w:pPr>
      <w:r>
        <w:rPr>
          <w:rFonts w:ascii="Calibri" w:hAnsi="Calibri" w:cs="Calibri"/>
        </w:rPr>
        <w:t xml:space="preserve">Simulation / study of the wind speed which the structural design being done according to, considering AL Khokha is a </w:t>
      </w:r>
      <w:r w:rsidR="0061554F">
        <w:rPr>
          <w:rFonts w:ascii="Calibri" w:hAnsi="Calibri" w:cs="Calibri"/>
        </w:rPr>
        <w:t>coastal</w:t>
      </w:r>
      <w:r>
        <w:rPr>
          <w:rFonts w:ascii="Calibri" w:hAnsi="Calibri" w:cs="Calibri"/>
        </w:rPr>
        <w:t xml:space="preserve"> area where the wind speed is very strong,</w:t>
      </w:r>
      <w:r w:rsidR="00B66711">
        <w:rPr>
          <w:rFonts w:ascii="Calibri" w:hAnsi="Calibri" w:cs="Calibri"/>
        </w:rPr>
        <w:t xml:space="preserve"> that will be including but not limitred to the following:</w:t>
      </w:r>
    </w:p>
    <w:p w14:paraId="087EC577" w14:textId="77777777" w:rsidR="00294777" w:rsidRPr="00294777" w:rsidRDefault="00294777" w:rsidP="00B66711">
      <w:pPr>
        <w:numPr>
          <w:ilvl w:val="0"/>
          <w:numId w:val="19"/>
        </w:numPr>
        <w:tabs>
          <w:tab w:val="clear" w:pos="720"/>
          <w:tab w:val="num" w:pos="1260"/>
        </w:tabs>
        <w:ind w:firstLine="180"/>
        <w:jc w:val="both"/>
        <w:rPr>
          <w:rFonts w:ascii="Calibri" w:hAnsi="Calibri" w:cs="Calibri"/>
        </w:rPr>
      </w:pPr>
      <w:r w:rsidRPr="00294777">
        <w:rPr>
          <w:rFonts w:ascii="Calibri" w:hAnsi="Calibri" w:cs="Calibri"/>
        </w:rPr>
        <w:t xml:space="preserve">Wind load calculations </w:t>
      </w:r>
    </w:p>
    <w:p w14:paraId="026A26E6" w14:textId="77777777" w:rsidR="00294777" w:rsidRPr="00294777" w:rsidRDefault="00294777" w:rsidP="00B66711">
      <w:pPr>
        <w:numPr>
          <w:ilvl w:val="0"/>
          <w:numId w:val="19"/>
        </w:numPr>
        <w:tabs>
          <w:tab w:val="clear" w:pos="720"/>
          <w:tab w:val="num" w:pos="1260"/>
        </w:tabs>
        <w:ind w:firstLine="180"/>
        <w:jc w:val="both"/>
        <w:rPr>
          <w:rFonts w:ascii="Calibri" w:hAnsi="Calibri" w:cs="Calibri"/>
        </w:rPr>
      </w:pPr>
      <w:r w:rsidRPr="00294777">
        <w:rPr>
          <w:rFonts w:ascii="Calibri" w:hAnsi="Calibri" w:cs="Calibri"/>
        </w:rPr>
        <w:t xml:space="preserve">Dead loads </w:t>
      </w:r>
    </w:p>
    <w:p w14:paraId="3D62EFAA" w14:textId="77777777" w:rsidR="00294777" w:rsidRPr="00294777" w:rsidRDefault="00294777" w:rsidP="00B66711">
      <w:pPr>
        <w:numPr>
          <w:ilvl w:val="0"/>
          <w:numId w:val="19"/>
        </w:numPr>
        <w:tabs>
          <w:tab w:val="clear" w:pos="720"/>
          <w:tab w:val="num" w:pos="1260"/>
        </w:tabs>
        <w:ind w:firstLine="180"/>
        <w:jc w:val="both"/>
        <w:rPr>
          <w:rFonts w:ascii="Calibri" w:hAnsi="Calibri" w:cs="Calibri"/>
        </w:rPr>
      </w:pPr>
      <w:r w:rsidRPr="00294777">
        <w:rPr>
          <w:rFonts w:ascii="Calibri" w:hAnsi="Calibri" w:cs="Calibri"/>
        </w:rPr>
        <w:lastRenderedPageBreak/>
        <w:t xml:space="preserve">Live loads </w:t>
      </w:r>
    </w:p>
    <w:p w14:paraId="179129C0" w14:textId="77777777" w:rsidR="00294777" w:rsidRPr="00294777" w:rsidRDefault="00294777" w:rsidP="00B66711">
      <w:pPr>
        <w:numPr>
          <w:ilvl w:val="0"/>
          <w:numId w:val="19"/>
        </w:numPr>
        <w:tabs>
          <w:tab w:val="clear" w:pos="720"/>
          <w:tab w:val="num" w:pos="1260"/>
        </w:tabs>
        <w:ind w:firstLine="180"/>
        <w:jc w:val="both"/>
        <w:rPr>
          <w:rFonts w:ascii="Calibri" w:hAnsi="Calibri" w:cs="Calibri"/>
        </w:rPr>
      </w:pPr>
      <w:r w:rsidRPr="00294777">
        <w:rPr>
          <w:rFonts w:ascii="Calibri" w:hAnsi="Calibri" w:cs="Calibri"/>
        </w:rPr>
        <w:t xml:space="preserve">Structural stability calculations </w:t>
      </w:r>
    </w:p>
    <w:p w14:paraId="36FB5ED3" w14:textId="77777777" w:rsidR="00294777" w:rsidRPr="00294777" w:rsidRDefault="00294777" w:rsidP="00B66711">
      <w:pPr>
        <w:numPr>
          <w:ilvl w:val="0"/>
          <w:numId w:val="19"/>
        </w:numPr>
        <w:tabs>
          <w:tab w:val="clear" w:pos="720"/>
          <w:tab w:val="num" w:pos="1260"/>
        </w:tabs>
        <w:ind w:firstLine="180"/>
        <w:jc w:val="both"/>
        <w:rPr>
          <w:rFonts w:ascii="Calibri" w:hAnsi="Calibri" w:cs="Calibri"/>
        </w:rPr>
      </w:pPr>
      <w:r w:rsidRPr="00294777">
        <w:rPr>
          <w:rFonts w:ascii="Calibri" w:hAnsi="Calibri" w:cs="Calibri"/>
        </w:rPr>
        <w:t xml:space="preserve">Anchor bolt calculations </w:t>
      </w:r>
    </w:p>
    <w:p w14:paraId="6471A7B5" w14:textId="77777777" w:rsidR="00294777" w:rsidRPr="00294777" w:rsidRDefault="00294777" w:rsidP="00B66711">
      <w:pPr>
        <w:numPr>
          <w:ilvl w:val="0"/>
          <w:numId w:val="19"/>
        </w:numPr>
        <w:tabs>
          <w:tab w:val="clear" w:pos="720"/>
          <w:tab w:val="num" w:pos="1260"/>
        </w:tabs>
        <w:ind w:firstLine="180"/>
        <w:jc w:val="both"/>
        <w:rPr>
          <w:rFonts w:ascii="Calibri" w:hAnsi="Calibri" w:cs="Calibri"/>
        </w:rPr>
      </w:pPr>
      <w:r w:rsidRPr="00294777">
        <w:rPr>
          <w:rFonts w:ascii="Calibri" w:hAnsi="Calibri" w:cs="Calibri"/>
        </w:rPr>
        <w:t xml:space="preserve">Foundation calculations where required </w:t>
      </w:r>
    </w:p>
    <w:p w14:paraId="773BA989" w14:textId="622E7204" w:rsidR="00294777" w:rsidRPr="00294777" w:rsidRDefault="00294777" w:rsidP="00294777">
      <w:pPr>
        <w:jc w:val="both"/>
        <w:rPr>
          <w:rFonts w:ascii="Calibri" w:hAnsi="Calibri" w:cs="Calibri"/>
        </w:rPr>
      </w:pPr>
      <w:r w:rsidRPr="00294777">
        <w:rPr>
          <w:rFonts w:ascii="Calibri" w:hAnsi="Calibri" w:cs="Calibri"/>
        </w:rPr>
        <w:t>The Contractor shall provide a certified</w:t>
      </w:r>
      <w:r w:rsidR="00FC126D">
        <w:rPr>
          <w:rFonts w:ascii="Calibri" w:hAnsi="Calibri" w:cs="Calibri"/>
        </w:rPr>
        <w:t xml:space="preserve"> (or results of the simulation conducted) </w:t>
      </w:r>
      <w:r w:rsidRPr="00294777">
        <w:rPr>
          <w:rFonts w:ascii="Calibri" w:hAnsi="Calibri" w:cs="Calibri"/>
        </w:rPr>
        <w:t xml:space="preserve"> Wind Load Study used for the structural design.</w:t>
      </w:r>
    </w:p>
    <w:p w14:paraId="46E3E45B" w14:textId="4C65E991" w:rsidR="00294777" w:rsidRPr="00294777" w:rsidRDefault="00294777" w:rsidP="00294777">
      <w:pPr>
        <w:jc w:val="both"/>
        <w:rPr>
          <w:rFonts w:ascii="Calibri" w:hAnsi="Calibri" w:cs="Calibri"/>
        </w:rPr>
      </w:pPr>
      <w:r w:rsidRPr="00294777">
        <w:rPr>
          <w:rFonts w:ascii="Calibri" w:hAnsi="Calibri" w:cs="Calibri"/>
        </w:rPr>
        <w:t xml:space="preserve">The </w:t>
      </w:r>
      <w:r w:rsidR="00FC126D">
        <w:rPr>
          <w:rFonts w:ascii="Calibri" w:hAnsi="Calibri" w:cs="Calibri"/>
        </w:rPr>
        <w:t>MSF OCB</w:t>
      </w:r>
      <w:r w:rsidRPr="00294777">
        <w:rPr>
          <w:rFonts w:ascii="Calibri" w:hAnsi="Calibri" w:cs="Calibri"/>
        </w:rPr>
        <w:t xml:space="preserve"> will not accept generic mounting calculations.</w:t>
      </w:r>
    </w:p>
    <w:p w14:paraId="2FBC4D01" w14:textId="77777777" w:rsidR="00294777" w:rsidRPr="00294777" w:rsidRDefault="00294777" w:rsidP="00294777">
      <w:pPr>
        <w:jc w:val="both"/>
        <w:rPr>
          <w:rFonts w:ascii="Calibri" w:hAnsi="Calibri" w:cs="Calibri"/>
        </w:rPr>
      </w:pPr>
      <w:r w:rsidRPr="00294777">
        <w:rPr>
          <w:rFonts w:ascii="Calibri" w:hAnsi="Calibri" w:cs="Calibri"/>
        </w:rPr>
        <w:t>The calculations shall specifically correspond to the project location.</w:t>
      </w:r>
    </w:p>
    <w:p w14:paraId="65E2DFF3" w14:textId="303D6229" w:rsidR="00294777" w:rsidRPr="00294777" w:rsidRDefault="00294777" w:rsidP="00294777">
      <w:pPr>
        <w:jc w:val="both"/>
        <w:rPr>
          <w:rFonts w:ascii="Calibri" w:hAnsi="Calibri" w:cs="Calibri"/>
        </w:rPr>
      </w:pPr>
    </w:p>
    <w:p w14:paraId="4BB65D25" w14:textId="77777777" w:rsidR="00294777" w:rsidRPr="00BD10B0" w:rsidRDefault="00294777" w:rsidP="00BD10B0">
      <w:pPr>
        <w:pStyle w:val="Heading2"/>
        <w:rPr>
          <w:rFonts w:ascii="Calibri" w:hAnsi="Calibri" w:cs="Calibri"/>
          <w:b/>
          <w:bCs/>
          <w:color w:val="000000" w:themeColor="text1"/>
          <w:sz w:val="24"/>
          <w:szCs w:val="24"/>
        </w:rPr>
      </w:pPr>
      <w:bookmarkStart w:id="8" w:name="_Toc234746019"/>
      <w:r w:rsidRPr="00BD10B0">
        <w:rPr>
          <w:rFonts w:ascii="Calibri" w:hAnsi="Calibri" w:cs="Calibri"/>
          <w:b/>
          <w:bCs/>
          <w:color w:val="000000" w:themeColor="text1"/>
          <w:sz w:val="24"/>
          <w:szCs w:val="24"/>
        </w:rPr>
        <w:t>Phase 2 – Supply</w:t>
      </w:r>
      <w:bookmarkEnd w:id="8"/>
    </w:p>
    <w:p w14:paraId="2E20358D" w14:textId="77777777" w:rsidR="00294777" w:rsidRPr="00294777" w:rsidRDefault="00294777" w:rsidP="00294777">
      <w:pPr>
        <w:jc w:val="both"/>
        <w:rPr>
          <w:rFonts w:ascii="Calibri" w:hAnsi="Calibri" w:cs="Calibri"/>
        </w:rPr>
      </w:pPr>
      <w:r w:rsidRPr="00294777">
        <w:rPr>
          <w:rFonts w:ascii="Calibri" w:hAnsi="Calibri" w:cs="Calibri"/>
        </w:rPr>
        <w:t>Supply all materials including but not limited to:</w:t>
      </w:r>
    </w:p>
    <w:p w14:paraId="24B32549"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PV modules </w:t>
      </w:r>
    </w:p>
    <w:p w14:paraId="07AA2ACE"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Hybrid inverters </w:t>
      </w:r>
    </w:p>
    <w:p w14:paraId="2638C6AD"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Lithium battery system </w:t>
      </w:r>
    </w:p>
    <w:p w14:paraId="6B2AAA45"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Battery Management System (BMS) </w:t>
      </w:r>
    </w:p>
    <w:p w14:paraId="5ED30796"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Combiner boxes </w:t>
      </w:r>
    </w:p>
    <w:p w14:paraId="60D6DC55"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DC protection </w:t>
      </w:r>
    </w:p>
    <w:p w14:paraId="2DCF96BA"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AC protection </w:t>
      </w:r>
    </w:p>
    <w:p w14:paraId="0FD61BFD"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Isolators </w:t>
      </w:r>
    </w:p>
    <w:p w14:paraId="23FC7827"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Cables </w:t>
      </w:r>
    </w:p>
    <w:p w14:paraId="279A2F56"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Cable trays </w:t>
      </w:r>
    </w:p>
    <w:p w14:paraId="6116AE70"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Earthing materials </w:t>
      </w:r>
    </w:p>
    <w:p w14:paraId="3E2EE15E"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Monitoring system </w:t>
      </w:r>
    </w:p>
    <w:p w14:paraId="2788B575"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Mounting structures </w:t>
      </w:r>
    </w:p>
    <w:p w14:paraId="42A608F8"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Fasteners </w:t>
      </w:r>
    </w:p>
    <w:p w14:paraId="76B2E629"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Foundations </w:t>
      </w:r>
    </w:p>
    <w:p w14:paraId="4834AB74"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Labels </w:t>
      </w:r>
    </w:p>
    <w:p w14:paraId="27A26506" w14:textId="77777777" w:rsidR="00294777" w:rsidRPr="00294777" w:rsidRDefault="00294777" w:rsidP="00294777">
      <w:pPr>
        <w:numPr>
          <w:ilvl w:val="0"/>
          <w:numId w:val="5"/>
        </w:numPr>
        <w:jc w:val="both"/>
        <w:rPr>
          <w:rFonts w:ascii="Calibri" w:hAnsi="Calibri" w:cs="Calibri"/>
        </w:rPr>
      </w:pPr>
      <w:r w:rsidRPr="00294777">
        <w:rPr>
          <w:rFonts w:ascii="Calibri" w:hAnsi="Calibri" w:cs="Calibri"/>
        </w:rPr>
        <w:t xml:space="preserve">Safety signage </w:t>
      </w:r>
    </w:p>
    <w:p w14:paraId="1C0A4F87" w14:textId="77777777" w:rsidR="00294777" w:rsidRPr="00294777" w:rsidRDefault="00294777" w:rsidP="00294777">
      <w:pPr>
        <w:jc w:val="both"/>
        <w:rPr>
          <w:rFonts w:ascii="Calibri" w:hAnsi="Calibri" w:cs="Calibri"/>
        </w:rPr>
      </w:pPr>
      <w:r w:rsidRPr="00294777">
        <w:rPr>
          <w:rFonts w:ascii="Calibri" w:hAnsi="Calibri" w:cs="Calibri"/>
        </w:rPr>
        <w:lastRenderedPageBreak/>
        <w:t>All supplied equipment shall be new and unused.</w:t>
      </w:r>
    </w:p>
    <w:p w14:paraId="5299B84C" w14:textId="3DEB8733" w:rsidR="00294777" w:rsidRPr="00294777" w:rsidRDefault="00294777" w:rsidP="00294777">
      <w:pPr>
        <w:jc w:val="both"/>
        <w:rPr>
          <w:rFonts w:ascii="Calibri" w:hAnsi="Calibri" w:cs="Calibri"/>
        </w:rPr>
      </w:pPr>
    </w:p>
    <w:p w14:paraId="6E4015AC" w14:textId="77777777" w:rsidR="00294777" w:rsidRPr="00BD10B0" w:rsidRDefault="00294777" w:rsidP="00BD10B0">
      <w:pPr>
        <w:pStyle w:val="Heading2"/>
        <w:rPr>
          <w:rFonts w:ascii="Calibri" w:hAnsi="Calibri" w:cs="Calibri"/>
          <w:b/>
          <w:bCs/>
          <w:color w:val="000000" w:themeColor="text1"/>
          <w:sz w:val="24"/>
          <w:szCs w:val="24"/>
        </w:rPr>
      </w:pPr>
      <w:bookmarkStart w:id="9" w:name="_Toc234746020"/>
      <w:r w:rsidRPr="00BD10B0">
        <w:rPr>
          <w:rFonts w:ascii="Calibri" w:hAnsi="Calibri" w:cs="Calibri"/>
          <w:b/>
          <w:bCs/>
          <w:color w:val="000000" w:themeColor="text1"/>
          <w:sz w:val="24"/>
          <w:szCs w:val="24"/>
        </w:rPr>
        <w:t>Phase 3 – Installation</w:t>
      </w:r>
      <w:bookmarkEnd w:id="9"/>
    </w:p>
    <w:p w14:paraId="2B8C4E10" w14:textId="77777777" w:rsidR="00294777" w:rsidRPr="00294777" w:rsidRDefault="00294777" w:rsidP="00294777">
      <w:pPr>
        <w:jc w:val="both"/>
        <w:rPr>
          <w:rFonts w:ascii="Calibri" w:hAnsi="Calibri" w:cs="Calibri"/>
        </w:rPr>
      </w:pPr>
      <w:r w:rsidRPr="00294777">
        <w:rPr>
          <w:rFonts w:ascii="Calibri" w:hAnsi="Calibri" w:cs="Calibri"/>
        </w:rPr>
        <w:t>Complete installation including:</w:t>
      </w:r>
    </w:p>
    <w:p w14:paraId="409B88EA" w14:textId="77777777" w:rsidR="00294777" w:rsidRPr="00294777" w:rsidRDefault="00294777" w:rsidP="00294777">
      <w:pPr>
        <w:numPr>
          <w:ilvl w:val="0"/>
          <w:numId w:val="6"/>
        </w:numPr>
        <w:jc w:val="both"/>
        <w:rPr>
          <w:rFonts w:ascii="Calibri" w:hAnsi="Calibri" w:cs="Calibri"/>
        </w:rPr>
      </w:pPr>
      <w:r w:rsidRPr="00294777">
        <w:rPr>
          <w:rFonts w:ascii="Calibri" w:hAnsi="Calibri" w:cs="Calibri"/>
        </w:rPr>
        <w:t xml:space="preserve">Civil works </w:t>
      </w:r>
    </w:p>
    <w:p w14:paraId="29E04F54" w14:textId="77777777" w:rsidR="00294777" w:rsidRPr="00294777" w:rsidRDefault="00294777" w:rsidP="00294777">
      <w:pPr>
        <w:numPr>
          <w:ilvl w:val="0"/>
          <w:numId w:val="6"/>
        </w:numPr>
        <w:jc w:val="both"/>
        <w:rPr>
          <w:rFonts w:ascii="Calibri" w:hAnsi="Calibri" w:cs="Calibri"/>
        </w:rPr>
      </w:pPr>
      <w:r w:rsidRPr="00294777">
        <w:rPr>
          <w:rFonts w:ascii="Calibri" w:hAnsi="Calibri" w:cs="Calibri"/>
        </w:rPr>
        <w:t xml:space="preserve">Structural works </w:t>
      </w:r>
    </w:p>
    <w:p w14:paraId="1D500696" w14:textId="77777777" w:rsidR="00294777" w:rsidRPr="00294777" w:rsidRDefault="00294777" w:rsidP="00294777">
      <w:pPr>
        <w:numPr>
          <w:ilvl w:val="0"/>
          <w:numId w:val="6"/>
        </w:numPr>
        <w:jc w:val="both"/>
        <w:rPr>
          <w:rFonts w:ascii="Calibri" w:hAnsi="Calibri" w:cs="Calibri"/>
        </w:rPr>
      </w:pPr>
      <w:r w:rsidRPr="00294777">
        <w:rPr>
          <w:rFonts w:ascii="Calibri" w:hAnsi="Calibri" w:cs="Calibri"/>
        </w:rPr>
        <w:t xml:space="preserve">Electrical installation </w:t>
      </w:r>
    </w:p>
    <w:p w14:paraId="22195D65" w14:textId="77777777" w:rsidR="00294777" w:rsidRPr="00294777" w:rsidRDefault="00294777" w:rsidP="00294777">
      <w:pPr>
        <w:numPr>
          <w:ilvl w:val="0"/>
          <w:numId w:val="6"/>
        </w:numPr>
        <w:jc w:val="both"/>
        <w:rPr>
          <w:rFonts w:ascii="Calibri" w:hAnsi="Calibri" w:cs="Calibri"/>
        </w:rPr>
      </w:pPr>
      <w:r w:rsidRPr="00294777">
        <w:rPr>
          <w:rFonts w:ascii="Calibri" w:hAnsi="Calibri" w:cs="Calibri"/>
        </w:rPr>
        <w:t xml:space="preserve">Cable routing </w:t>
      </w:r>
    </w:p>
    <w:p w14:paraId="4220A84F" w14:textId="77777777" w:rsidR="00294777" w:rsidRPr="00294777" w:rsidRDefault="00294777" w:rsidP="00294777">
      <w:pPr>
        <w:numPr>
          <w:ilvl w:val="0"/>
          <w:numId w:val="6"/>
        </w:numPr>
        <w:jc w:val="both"/>
        <w:rPr>
          <w:rFonts w:ascii="Calibri" w:hAnsi="Calibri" w:cs="Calibri"/>
        </w:rPr>
      </w:pPr>
      <w:r w:rsidRPr="00294777">
        <w:rPr>
          <w:rFonts w:ascii="Calibri" w:hAnsi="Calibri" w:cs="Calibri"/>
        </w:rPr>
        <w:t xml:space="preserve">Earthing system </w:t>
      </w:r>
    </w:p>
    <w:p w14:paraId="79E5B683" w14:textId="77777777" w:rsidR="00294777" w:rsidRPr="00294777" w:rsidRDefault="00294777" w:rsidP="00294777">
      <w:pPr>
        <w:numPr>
          <w:ilvl w:val="0"/>
          <w:numId w:val="6"/>
        </w:numPr>
        <w:jc w:val="both"/>
        <w:rPr>
          <w:rFonts w:ascii="Calibri" w:hAnsi="Calibri" w:cs="Calibri"/>
        </w:rPr>
      </w:pPr>
      <w:r w:rsidRPr="00294777">
        <w:rPr>
          <w:rFonts w:ascii="Calibri" w:hAnsi="Calibri" w:cs="Calibri"/>
        </w:rPr>
        <w:t xml:space="preserve">Battery installation </w:t>
      </w:r>
    </w:p>
    <w:p w14:paraId="7C97BB4B" w14:textId="77777777" w:rsidR="00294777" w:rsidRPr="00294777" w:rsidRDefault="00294777" w:rsidP="00294777">
      <w:pPr>
        <w:numPr>
          <w:ilvl w:val="0"/>
          <w:numId w:val="6"/>
        </w:numPr>
        <w:jc w:val="both"/>
        <w:rPr>
          <w:rFonts w:ascii="Calibri" w:hAnsi="Calibri" w:cs="Calibri"/>
        </w:rPr>
      </w:pPr>
      <w:r w:rsidRPr="00294777">
        <w:rPr>
          <w:rFonts w:ascii="Calibri" w:hAnsi="Calibri" w:cs="Calibri"/>
        </w:rPr>
        <w:t xml:space="preserve">Commissioning preparation </w:t>
      </w:r>
    </w:p>
    <w:p w14:paraId="63F92840" w14:textId="0FAE943C" w:rsidR="00294777" w:rsidRPr="00294777" w:rsidRDefault="00294777" w:rsidP="00294777">
      <w:pPr>
        <w:jc w:val="both"/>
        <w:rPr>
          <w:rFonts w:ascii="Calibri" w:hAnsi="Calibri" w:cs="Calibri"/>
        </w:rPr>
      </w:pPr>
    </w:p>
    <w:p w14:paraId="688A10C4" w14:textId="77777777" w:rsidR="00294777" w:rsidRPr="00BD10B0" w:rsidRDefault="00294777" w:rsidP="00BD10B0">
      <w:pPr>
        <w:pStyle w:val="Heading2"/>
        <w:rPr>
          <w:rFonts w:ascii="Calibri" w:hAnsi="Calibri" w:cs="Calibri"/>
          <w:b/>
          <w:bCs/>
          <w:color w:val="000000" w:themeColor="text1"/>
          <w:sz w:val="24"/>
          <w:szCs w:val="24"/>
        </w:rPr>
      </w:pPr>
      <w:bookmarkStart w:id="10" w:name="_Toc234746021"/>
      <w:r w:rsidRPr="00BD10B0">
        <w:rPr>
          <w:rFonts w:ascii="Calibri" w:hAnsi="Calibri" w:cs="Calibri"/>
          <w:b/>
          <w:bCs/>
          <w:color w:val="000000" w:themeColor="text1"/>
          <w:sz w:val="24"/>
          <w:szCs w:val="24"/>
        </w:rPr>
        <w:t>Phase 4 – Testing &amp; Commissioning</w:t>
      </w:r>
      <w:bookmarkEnd w:id="10"/>
    </w:p>
    <w:p w14:paraId="13B2102A" w14:textId="77777777" w:rsidR="00294777" w:rsidRPr="00294777" w:rsidRDefault="00294777" w:rsidP="00294777">
      <w:pPr>
        <w:jc w:val="both"/>
        <w:rPr>
          <w:rFonts w:ascii="Calibri" w:hAnsi="Calibri" w:cs="Calibri"/>
        </w:rPr>
      </w:pPr>
      <w:r w:rsidRPr="00294777">
        <w:rPr>
          <w:rFonts w:ascii="Calibri" w:hAnsi="Calibri" w:cs="Calibri"/>
        </w:rPr>
        <w:t>The Contractor shall perform:</w:t>
      </w:r>
    </w:p>
    <w:p w14:paraId="3122D062" w14:textId="77777777" w:rsidR="00294777" w:rsidRPr="00294777" w:rsidRDefault="00294777" w:rsidP="00294777">
      <w:pPr>
        <w:numPr>
          <w:ilvl w:val="0"/>
          <w:numId w:val="7"/>
        </w:numPr>
        <w:jc w:val="both"/>
        <w:rPr>
          <w:rFonts w:ascii="Calibri" w:hAnsi="Calibri" w:cs="Calibri"/>
        </w:rPr>
      </w:pPr>
      <w:r w:rsidRPr="00294777">
        <w:rPr>
          <w:rFonts w:ascii="Calibri" w:hAnsi="Calibri" w:cs="Calibri"/>
        </w:rPr>
        <w:t xml:space="preserve">Insulation resistance tests </w:t>
      </w:r>
    </w:p>
    <w:p w14:paraId="1FA11120" w14:textId="77777777" w:rsidR="00294777" w:rsidRPr="00294777" w:rsidRDefault="00294777" w:rsidP="00294777">
      <w:pPr>
        <w:numPr>
          <w:ilvl w:val="0"/>
          <w:numId w:val="7"/>
        </w:numPr>
        <w:jc w:val="both"/>
        <w:rPr>
          <w:rFonts w:ascii="Calibri" w:hAnsi="Calibri" w:cs="Calibri"/>
        </w:rPr>
      </w:pPr>
      <w:r w:rsidRPr="00294777">
        <w:rPr>
          <w:rFonts w:ascii="Calibri" w:hAnsi="Calibri" w:cs="Calibri"/>
        </w:rPr>
        <w:t xml:space="preserve">Earth resistance tests </w:t>
      </w:r>
    </w:p>
    <w:p w14:paraId="011AC415" w14:textId="77777777" w:rsidR="00294777" w:rsidRPr="00294777" w:rsidRDefault="00294777" w:rsidP="00294777">
      <w:pPr>
        <w:numPr>
          <w:ilvl w:val="0"/>
          <w:numId w:val="7"/>
        </w:numPr>
        <w:jc w:val="both"/>
        <w:rPr>
          <w:rFonts w:ascii="Calibri" w:hAnsi="Calibri" w:cs="Calibri"/>
        </w:rPr>
      </w:pPr>
      <w:r w:rsidRPr="00294777">
        <w:rPr>
          <w:rFonts w:ascii="Calibri" w:hAnsi="Calibri" w:cs="Calibri"/>
        </w:rPr>
        <w:t xml:space="preserve">Functional testing </w:t>
      </w:r>
    </w:p>
    <w:p w14:paraId="7AE109BB" w14:textId="77777777" w:rsidR="00294777" w:rsidRPr="00294777" w:rsidRDefault="00294777" w:rsidP="00294777">
      <w:pPr>
        <w:numPr>
          <w:ilvl w:val="0"/>
          <w:numId w:val="7"/>
        </w:numPr>
        <w:jc w:val="both"/>
        <w:rPr>
          <w:rFonts w:ascii="Calibri" w:hAnsi="Calibri" w:cs="Calibri"/>
        </w:rPr>
      </w:pPr>
      <w:r w:rsidRPr="00294777">
        <w:rPr>
          <w:rFonts w:ascii="Calibri" w:hAnsi="Calibri" w:cs="Calibri"/>
        </w:rPr>
        <w:t xml:space="preserve">Battery testing </w:t>
      </w:r>
    </w:p>
    <w:p w14:paraId="263F3C4E" w14:textId="77777777" w:rsidR="00294777" w:rsidRPr="00294777" w:rsidRDefault="00294777" w:rsidP="00294777">
      <w:pPr>
        <w:numPr>
          <w:ilvl w:val="0"/>
          <w:numId w:val="7"/>
        </w:numPr>
        <w:jc w:val="both"/>
        <w:rPr>
          <w:rFonts w:ascii="Calibri" w:hAnsi="Calibri" w:cs="Calibri"/>
        </w:rPr>
      </w:pPr>
      <w:r w:rsidRPr="00294777">
        <w:rPr>
          <w:rFonts w:ascii="Calibri" w:hAnsi="Calibri" w:cs="Calibri"/>
        </w:rPr>
        <w:t xml:space="preserve">PV performance verification </w:t>
      </w:r>
    </w:p>
    <w:p w14:paraId="62F9349B" w14:textId="77777777" w:rsidR="00294777" w:rsidRPr="00294777" w:rsidRDefault="00294777" w:rsidP="00294777">
      <w:pPr>
        <w:numPr>
          <w:ilvl w:val="0"/>
          <w:numId w:val="7"/>
        </w:numPr>
        <w:jc w:val="both"/>
        <w:rPr>
          <w:rFonts w:ascii="Calibri" w:hAnsi="Calibri" w:cs="Calibri"/>
        </w:rPr>
      </w:pPr>
      <w:r w:rsidRPr="00294777">
        <w:rPr>
          <w:rFonts w:ascii="Calibri" w:hAnsi="Calibri" w:cs="Calibri"/>
        </w:rPr>
        <w:t xml:space="preserve">Inverter testing </w:t>
      </w:r>
    </w:p>
    <w:p w14:paraId="0D6407F6" w14:textId="77777777" w:rsidR="00294777" w:rsidRPr="00294777" w:rsidRDefault="00294777" w:rsidP="00294777">
      <w:pPr>
        <w:numPr>
          <w:ilvl w:val="0"/>
          <w:numId w:val="7"/>
        </w:numPr>
        <w:jc w:val="both"/>
        <w:rPr>
          <w:rFonts w:ascii="Calibri" w:hAnsi="Calibri" w:cs="Calibri"/>
        </w:rPr>
      </w:pPr>
      <w:r w:rsidRPr="00294777">
        <w:rPr>
          <w:rFonts w:ascii="Calibri" w:hAnsi="Calibri" w:cs="Calibri"/>
        </w:rPr>
        <w:t xml:space="preserve">Protection testing </w:t>
      </w:r>
    </w:p>
    <w:p w14:paraId="51922030" w14:textId="77777777" w:rsidR="00294777" w:rsidRPr="00294777" w:rsidRDefault="00294777" w:rsidP="00294777">
      <w:pPr>
        <w:numPr>
          <w:ilvl w:val="0"/>
          <w:numId w:val="7"/>
        </w:numPr>
        <w:jc w:val="both"/>
        <w:rPr>
          <w:rFonts w:ascii="Calibri" w:hAnsi="Calibri" w:cs="Calibri"/>
        </w:rPr>
      </w:pPr>
      <w:r w:rsidRPr="00294777">
        <w:rPr>
          <w:rFonts w:ascii="Calibri" w:hAnsi="Calibri" w:cs="Calibri"/>
        </w:rPr>
        <w:t xml:space="preserve">Synchronization testing </w:t>
      </w:r>
    </w:p>
    <w:p w14:paraId="6DE9B7A3" w14:textId="77777777" w:rsidR="00294777" w:rsidRPr="00294777" w:rsidRDefault="00294777" w:rsidP="00294777">
      <w:pPr>
        <w:numPr>
          <w:ilvl w:val="0"/>
          <w:numId w:val="7"/>
        </w:numPr>
        <w:jc w:val="both"/>
        <w:rPr>
          <w:rFonts w:ascii="Calibri" w:hAnsi="Calibri" w:cs="Calibri"/>
        </w:rPr>
      </w:pPr>
      <w:r w:rsidRPr="00294777">
        <w:rPr>
          <w:rFonts w:ascii="Calibri" w:hAnsi="Calibri" w:cs="Calibri"/>
        </w:rPr>
        <w:t xml:space="preserve">Monitoring verification </w:t>
      </w:r>
    </w:p>
    <w:p w14:paraId="3A36DF20" w14:textId="77777777" w:rsidR="00294777" w:rsidRPr="00294777" w:rsidRDefault="00294777" w:rsidP="00294777">
      <w:pPr>
        <w:numPr>
          <w:ilvl w:val="0"/>
          <w:numId w:val="7"/>
        </w:numPr>
        <w:jc w:val="both"/>
        <w:rPr>
          <w:rFonts w:ascii="Calibri" w:hAnsi="Calibri" w:cs="Calibri"/>
        </w:rPr>
      </w:pPr>
      <w:r w:rsidRPr="00294777">
        <w:rPr>
          <w:rFonts w:ascii="Calibri" w:hAnsi="Calibri" w:cs="Calibri"/>
        </w:rPr>
        <w:t xml:space="preserve">Acceptance testing </w:t>
      </w:r>
    </w:p>
    <w:p w14:paraId="661AB2A7" w14:textId="37797A12" w:rsidR="00294777" w:rsidRPr="00294777" w:rsidRDefault="00294777" w:rsidP="00294777">
      <w:pPr>
        <w:jc w:val="both"/>
        <w:rPr>
          <w:rFonts w:ascii="Calibri" w:hAnsi="Calibri" w:cs="Calibri"/>
        </w:rPr>
      </w:pPr>
    </w:p>
    <w:p w14:paraId="29449D51" w14:textId="77777777" w:rsidR="00294777" w:rsidRPr="00BD10B0" w:rsidRDefault="00294777" w:rsidP="00BD10B0">
      <w:pPr>
        <w:pStyle w:val="Heading2"/>
        <w:rPr>
          <w:rFonts w:ascii="Calibri" w:hAnsi="Calibri" w:cs="Calibri"/>
          <w:b/>
          <w:bCs/>
          <w:color w:val="000000" w:themeColor="text1"/>
          <w:sz w:val="24"/>
          <w:szCs w:val="24"/>
        </w:rPr>
      </w:pPr>
      <w:bookmarkStart w:id="11" w:name="_Toc234746022"/>
      <w:r w:rsidRPr="00BD10B0">
        <w:rPr>
          <w:rFonts w:ascii="Calibri" w:hAnsi="Calibri" w:cs="Calibri"/>
          <w:b/>
          <w:bCs/>
          <w:color w:val="000000" w:themeColor="text1"/>
          <w:sz w:val="24"/>
          <w:szCs w:val="24"/>
        </w:rPr>
        <w:t>Phase 5 – Training</w:t>
      </w:r>
      <w:bookmarkEnd w:id="11"/>
    </w:p>
    <w:p w14:paraId="4853EE70" w14:textId="77777777" w:rsidR="00294777" w:rsidRPr="00294777" w:rsidRDefault="00294777" w:rsidP="00294777">
      <w:pPr>
        <w:jc w:val="both"/>
        <w:rPr>
          <w:rFonts w:ascii="Calibri" w:hAnsi="Calibri" w:cs="Calibri"/>
        </w:rPr>
      </w:pPr>
      <w:r w:rsidRPr="00294777">
        <w:rPr>
          <w:rFonts w:ascii="Calibri" w:hAnsi="Calibri" w:cs="Calibri"/>
        </w:rPr>
        <w:t>Provide operator training including:</w:t>
      </w:r>
    </w:p>
    <w:p w14:paraId="56EF1980" w14:textId="77777777" w:rsidR="00294777" w:rsidRPr="00294777" w:rsidRDefault="00294777" w:rsidP="00294777">
      <w:pPr>
        <w:numPr>
          <w:ilvl w:val="0"/>
          <w:numId w:val="8"/>
        </w:numPr>
        <w:jc w:val="both"/>
        <w:rPr>
          <w:rFonts w:ascii="Calibri" w:hAnsi="Calibri" w:cs="Calibri"/>
        </w:rPr>
      </w:pPr>
      <w:r w:rsidRPr="00294777">
        <w:rPr>
          <w:rFonts w:ascii="Calibri" w:hAnsi="Calibri" w:cs="Calibri"/>
        </w:rPr>
        <w:t xml:space="preserve">Daily operation </w:t>
      </w:r>
    </w:p>
    <w:p w14:paraId="2DB22309" w14:textId="77777777" w:rsidR="00294777" w:rsidRPr="00294777" w:rsidRDefault="00294777" w:rsidP="00294777">
      <w:pPr>
        <w:numPr>
          <w:ilvl w:val="0"/>
          <w:numId w:val="8"/>
        </w:numPr>
        <w:jc w:val="both"/>
        <w:rPr>
          <w:rFonts w:ascii="Calibri" w:hAnsi="Calibri" w:cs="Calibri"/>
        </w:rPr>
      </w:pPr>
      <w:r w:rsidRPr="00294777">
        <w:rPr>
          <w:rFonts w:ascii="Calibri" w:hAnsi="Calibri" w:cs="Calibri"/>
        </w:rPr>
        <w:lastRenderedPageBreak/>
        <w:t xml:space="preserve">Monitoring </w:t>
      </w:r>
    </w:p>
    <w:p w14:paraId="25F6DA73" w14:textId="77777777" w:rsidR="00294777" w:rsidRPr="00294777" w:rsidRDefault="00294777" w:rsidP="00294777">
      <w:pPr>
        <w:numPr>
          <w:ilvl w:val="0"/>
          <w:numId w:val="8"/>
        </w:numPr>
        <w:jc w:val="both"/>
        <w:rPr>
          <w:rFonts w:ascii="Calibri" w:hAnsi="Calibri" w:cs="Calibri"/>
        </w:rPr>
      </w:pPr>
      <w:r w:rsidRPr="00294777">
        <w:rPr>
          <w:rFonts w:ascii="Calibri" w:hAnsi="Calibri" w:cs="Calibri"/>
        </w:rPr>
        <w:t xml:space="preserve">Preventive maintenance </w:t>
      </w:r>
    </w:p>
    <w:p w14:paraId="0A2740E0" w14:textId="101CCDB1" w:rsidR="00294777" w:rsidRPr="00294777" w:rsidRDefault="00294777" w:rsidP="00294777">
      <w:pPr>
        <w:numPr>
          <w:ilvl w:val="0"/>
          <w:numId w:val="8"/>
        </w:numPr>
        <w:jc w:val="both"/>
        <w:rPr>
          <w:rFonts w:ascii="Calibri" w:hAnsi="Calibri" w:cs="Calibri"/>
        </w:rPr>
      </w:pPr>
      <w:r w:rsidRPr="00294777">
        <w:rPr>
          <w:rFonts w:ascii="Calibri" w:hAnsi="Calibri" w:cs="Calibri"/>
        </w:rPr>
        <w:t xml:space="preserve">Emergency procedures </w:t>
      </w:r>
      <w:r w:rsidR="001523A7">
        <w:rPr>
          <w:rFonts w:ascii="Calibri" w:hAnsi="Calibri" w:cs="Calibri"/>
        </w:rPr>
        <w:t>(</w:t>
      </w:r>
      <w:r w:rsidR="00DF2860">
        <w:rPr>
          <w:rFonts w:ascii="Calibri" w:hAnsi="Calibri" w:cs="Calibri"/>
        </w:rPr>
        <w:t>System bypassing in case of a fault in the system)</w:t>
      </w:r>
    </w:p>
    <w:p w14:paraId="1EF095B6" w14:textId="77777777" w:rsidR="00294777" w:rsidRPr="00294777" w:rsidRDefault="00294777" w:rsidP="00294777">
      <w:pPr>
        <w:numPr>
          <w:ilvl w:val="0"/>
          <w:numId w:val="8"/>
        </w:numPr>
        <w:jc w:val="both"/>
        <w:rPr>
          <w:rFonts w:ascii="Calibri" w:hAnsi="Calibri" w:cs="Calibri"/>
        </w:rPr>
      </w:pPr>
      <w:r w:rsidRPr="00294777">
        <w:rPr>
          <w:rFonts w:ascii="Calibri" w:hAnsi="Calibri" w:cs="Calibri"/>
        </w:rPr>
        <w:t xml:space="preserve">Troubleshooting </w:t>
      </w:r>
    </w:p>
    <w:p w14:paraId="0EAC33C6" w14:textId="4A4CC7D3" w:rsidR="00294777" w:rsidRPr="00294777" w:rsidRDefault="00294777" w:rsidP="00294777">
      <w:pPr>
        <w:jc w:val="both"/>
        <w:rPr>
          <w:rFonts w:ascii="Calibri" w:hAnsi="Calibri" w:cs="Calibri"/>
        </w:rPr>
      </w:pPr>
    </w:p>
    <w:p w14:paraId="7F4ADF6F" w14:textId="77777777" w:rsidR="00294777" w:rsidRPr="00BD10B0" w:rsidRDefault="00294777" w:rsidP="00BD10B0">
      <w:pPr>
        <w:pStyle w:val="Heading2"/>
        <w:rPr>
          <w:rFonts w:ascii="Calibri" w:hAnsi="Calibri" w:cs="Calibri"/>
          <w:b/>
          <w:bCs/>
          <w:color w:val="000000" w:themeColor="text1"/>
          <w:sz w:val="24"/>
          <w:szCs w:val="24"/>
        </w:rPr>
      </w:pPr>
      <w:bookmarkStart w:id="12" w:name="_Toc234746023"/>
      <w:r w:rsidRPr="00BD10B0">
        <w:rPr>
          <w:rFonts w:ascii="Calibri" w:hAnsi="Calibri" w:cs="Calibri"/>
          <w:b/>
          <w:bCs/>
          <w:color w:val="000000" w:themeColor="text1"/>
          <w:sz w:val="24"/>
          <w:szCs w:val="24"/>
        </w:rPr>
        <w:t>6. Deliverables</w:t>
      </w:r>
      <w:bookmarkEnd w:id="12"/>
    </w:p>
    <w:p w14:paraId="766AA17A" w14:textId="77777777" w:rsidR="00294777" w:rsidRPr="00294777" w:rsidRDefault="00294777" w:rsidP="00294777">
      <w:pPr>
        <w:jc w:val="both"/>
        <w:rPr>
          <w:rFonts w:ascii="Calibri" w:hAnsi="Calibri" w:cs="Calibri"/>
        </w:rPr>
      </w:pPr>
      <w:r w:rsidRPr="00294777">
        <w:rPr>
          <w:rFonts w:ascii="Calibri" w:hAnsi="Calibri" w:cs="Calibri"/>
        </w:rPr>
        <w:t>The successful Contractor shall submit the following:</w:t>
      </w:r>
    </w:p>
    <w:p w14:paraId="73C1C4C5" w14:textId="77777777" w:rsidR="00294777" w:rsidRPr="00294777" w:rsidRDefault="00294777" w:rsidP="00294777">
      <w:pPr>
        <w:jc w:val="both"/>
        <w:rPr>
          <w:rFonts w:ascii="Calibri" w:hAnsi="Calibri" w:cs="Calibri"/>
          <w:b/>
          <w:bCs/>
        </w:rPr>
      </w:pPr>
      <w:r w:rsidRPr="00294777">
        <w:rPr>
          <w:rFonts w:ascii="Calibri" w:hAnsi="Calibri" w:cs="Calibri"/>
          <w:b/>
          <w:bCs/>
        </w:rPr>
        <w:t>Engineering Documents</w:t>
      </w:r>
    </w:p>
    <w:p w14:paraId="6BA6B8B8" w14:textId="77777777" w:rsidR="00294777" w:rsidRPr="00294777" w:rsidRDefault="00294777" w:rsidP="00294777">
      <w:pPr>
        <w:numPr>
          <w:ilvl w:val="0"/>
          <w:numId w:val="9"/>
        </w:numPr>
        <w:jc w:val="both"/>
        <w:rPr>
          <w:rFonts w:ascii="Calibri" w:hAnsi="Calibri" w:cs="Calibri"/>
        </w:rPr>
      </w:pPr>
      <w:r w:rsidRPr="00294777">
        <w:rPr>
          <w:rFonts w:ascii="Calibri" w:hAnsi="Calibri" w:cs="Calibri"/>
        </w:rPr>
        <w:t xml:space="preserve">Complete Design Report </w:t>
      </w:r>
    </w:p>
    <w:p w14:paraId="76094E1F" w14:textId="77777777" w:rsidR="00294777" w:rsidRPr="00294777" w:rsidRDefault="00294777" w:rsidP="00294777">
      <w:pPr>
        <w:numPr>
          <w:ilvl w:val="0"/>
          <w:numId w:val="9"/>
        </w:numPr>
        <w:jc w:val="both"/>
        <w:rPr>
          <w:rFonts w:ascii="Calibri" w:hAnsi="Calibri" w:cs="Calibri"/>
        </w:rPr>
      </w:pPr>
      <w:r w:rsidRPr="00294777">
        <w:rPr>
          <w:rFonts w:ascii="Calibri" w:hAnsi="Calibri" w:cs="Calibri"/>
        </w:rPr>
        <w:t xml:space="preserve">Design Basis </w:t>
      </w:r>
    </w:p>
    <w:p w14:paraId="5E06EF06" w14:textId="77777777" w:rsidR="00294777" w:rsidRPr="00294777" w:rsidRDefault="00294777" w:rsidP="00294777">
      <w:pPr>
        <w:numPr>
          <w:ilvl w:val="0"/>
          <w:numId w:val="9"/>
        </w:numPr>
        <w:jc w:val="both"/>
        <w:rPr>
          <w:rFonts w:ascii="Calibri" w:hAnsi="Calibri" w:cs="Calibri"/>
        </w:rPr>
      </w:pPr>
      <w:r w:rsidRPr="00294777">
        <w:rPr>
          <w:rFonts w:ascii="Calibri" w:hAnsi="Calibri" w:cs="Calibri"/>
        </w:rPr>
        <w:t xml:space="preserve">Electrical Calculations </w:t>
      </w:r>
    </w:p>
    <w:p w14:paraId="4B0CAB72" w14:textId="77777777" w:rsidR="00294777" w:rsidRPr="00294777" w:rsidRDefault="00294777" w:rsidP="00294777">
      <w:pPr>
        <w:numPr>
          <w:ilvl w:val="0"/>
          <w:numId w:val="9"/>
        </w:numPr>
        <w:jc w:val="both"/>
        <w:rPr>
          <w:rFonts w:ascii="Calibri" w:hAnsi="Calibri" w:cs="Calibri"/>
        </w:rPr>
      </w:pPr>
      <w:r w:rsidRPr="00294777">
        <w:rPr>
          <w:rFonts w:ascii="Calibri" w:hAnsi="Calibri" w:cs="Calibri"/>
        </w:rPr>
        <w:t xml:space="preserve">Structural Calculations </w:t>
      </w:r>
    </w:p>
    <w:p w14:paraId="401A0E54" w14:textId="77777777" w:rsidR="00294777" w:rsidRPr="00294777" w:rsidRDefault="00294777" w:rsidP="00294777">
      <w:pPr>
        <w:numPr>
          <w:ilvl w:val="0"/>
          <w:numId w:val="9"/>
        </w:numPr>
        <w:jc w:val="both"/>
        <w:rPr>
          <w:rFonts w:ascii="Calibri" w:hAnsi="Calibri" w:cs="Calibri"/>
        </w:rPr>
      </w:pPr>
      <w:r w:rsidRPr="00294777">
        <w:rPr>
          <w:rFonts w:ascii="Calibri" w:hAnsi="Calibri" w:cs="Calibri"/>
        </w:rPr>
        <w:t xml:space="preserve">Wind Speed Study </w:t>
      </w:r>
    </w:p>
    <w:p w14:paraId="42A48528" w14:textId="77777777" w:rsidR="00294777" w:rsidRPr="00294777" w:rsidRDefault="00294777" w:rsidP="00294777">
      <w:pPr>
        <w:numPr>
          <w:ilvl w:val="0"/>
          <w:numId w:val="9"/>
        </w:numPr>
        <w:jc w:val="both"/>
        <w:rPr>
          <w:rFonts w:ascii="Calibri" w:hAnsi="Calibri" w:cs="Calibri"/>
        </w:rPr>
      </w:pPr>
      <w:r w:rsidRPr="00294777">
        <w:rPr>
          <w:rFonts w:ascii="Calibri" w:hAnsi="Calibri" w:cs="Calibri"/>
        </w:rPr>
        <w:t xml:space="preserve">Cable Calculations </w:t>
      </w:r>
    </w:p>
    <w:p w14:paraId="3C9524CD" w14:textId="77777777" w:rsidR="00294777" w:rsidRPr="00294777" w:rsidRDefault="00294777" w:rsidP="00294777">
      <w:pPr>
        <w:numPr>
          <w:ilvl w:val="0"/>
          <w:numId w:val="9"/>
        </w:numPr>
        <w:jc w:val="both"/>
        <w:rPr>
          <w:rFonts w:ascii="Calibri" w:hAnsi="Calibri" w:cs="Calibri"/>
        </w:rPr>
      </w:pPr>
      <w:r w:rsidRPr="00294777">
        <w:rPr>
          <w:rFonts w:ascii="Calibri" w:hAnsi="Calibri" w:cs="Calibri"/>
        </w:rPr>
        <w:t xml:space="preserve">Battery Calculations </w:t>
      </w:r>
    </w:p>
    <w:p w14:paraId="40B19B13" w14:textId="77777777" w:rsidR="00294777" w:rsidRPr="00294777" w:rsidRDefault="00294777" w:rsidP="00294777">
      <w:pPr>
        <w:numPr>
          <w:ilvl w:val="0"/>
          <w:numId w:val="9"/>
        </w:numPr>
        <w:jc w:val="both"/>
        <w:rPr>
          <w:rFonts w:ascii="Calibri" w:hAnsi="Calibri" w:cs="Calibri"/>
        </w:rPr>
      </w:pPr>
      <w:r w:rsidRPr="00294777">
        <w:rPr>
          <w:rFonts w:ascii="Calibri" w:hAnsi="Calibri" w:cs="Calibri"/>
        </w:rPr>
        <w:t xml:space="preserve">PV Simulation Report (PVsyst or equivalent) </w:t>
      </w:r>
    </w:p>
    <w:p w14:paraId="7896F021" w14:textId="411C6DAD" w:rsidR="00294777" w:rsidRPr="00294777" w:rsidRDefault="00294777" w:rsidP="00294777">
      <w:pPr>
        <w:jc w:val="both"/>
        <w:rPr>
          <w:rFonts w:ascii="Calibri" w:hAnsi="Calibri" w:cs="Calibri"/>
        </w:rPr>
      </w:pPr>
    </w:p>
    <w:p w14:paraId="51872616" w14:textId="77777777" w:rsidR="00294777" w:rsidRPr="00BD10B0" w:rsidRDefault="00294777" w:rsidP="00BD10B0">
      <w:pPr>
        <w:pStyle w:val="Heading2"/>
        <w:rPr>
          <w:rFonts w:ascii="Calibri" w:hAnsi="Calibri" w:cs="Calibri"/>
          <w:b/>
          <w:bCs/>
          <w:color w:val="000000" w:themeColor="text1"/>
          <w:sz w:val="24"/>
          <w:szCs w:val="24"/>
        </w:rPr>
      </w:pPr>
      <w:bookmarkStart w:id="13" w:name="_Toc234746024"/>
      <w:r w:rsidRPr="00BD10B0">
        <w:rPr>
          <w:rFonts w:ascii="Calibri" w:hAnsi="Calibri" w:cs="Calibri"/>
          <w:b/>
          <w:bCs/>
          <w:color w:val="000000" w:themeColor="text1"/>
          <w:sz w:val="24"/>
          <w:szCs w:val="24"/>
        </w:rPr>
        <w:t>Drawings</w:t>
      </w:r>
      <w:bookmarkEnd w:id="13"/>
    </w:p>
    <w:p w14:paraId="48CCFCD3" w14:textId="77777777" w:rsidR="00294777" w:rsidRPr="00294777" w:rsidRDefault="00294777" w:rsidP="00294777">
      <w:pPr>
        <w:jc w:val="both"/>
        <w:rPr>
          <w:rFonts w:ascii="Calibri" w:hAnsi="Calibri" w:cs="Calibri"/>
        </w:rPr>
      </w:pPr>
      <w:r w:rsidRPr="00294777">
        <w:rPr>
          <w:rFonts w:ascii="Calibri" w:hAnsi="Calibri" w:cs="Calibri"/>
        </w:rPr>
        <w:t>Minimum required drawings:</w:t>
      </w:r>
    </w:p>
    <w:p w14:paraId="7B0BF487" w14:textId="77777777" w:rsidR="00294777" w:rsidRPr="00294777" w:rsidRDefault="00294777" w:rsidP="00294777">
      <w:pPr>
        <w:numPr>
          <w:ilvl w:val="0"/>
          <w:numId w:val="10"/>
        </w:numPr>
        <w:jc w:val="both"/>
        <w:rPr>
          <w:rFonts w:ascii="Calibri" w:hAnsi="Calibri" w:cs="Calibri"/>
        </w:rPr>
      </w:pPr>
      <w:r w:rsidRPr="00294777">
        <w:rPr>
          <w:rFonts w:ascii="Calibri" w:hAnsi="Calibri" w:cs="Calibri"/>
        </w:rPr>
        <w:t xml:space="preserve">General Arrangement </w:t>
      </w:r>
    </w:p>
    <w:p w14:paraId="14B0E2FF" w14:textId="77777777" w:rsidR="00294777" w:rsidRPr="00294777" w:rsidRDefault="00294777" w:rsidP="00294777">
      <w:pPr>
        <w:numPr>
          <w:ilvl w:val="0"/>
          <w:numId w:val="10"/>
        </w:numPr>
        <w:jc w:val="both"/>
        <w:rPr>
          <w:rFonts w:ascii="Calibri" w:hAnsi="Calibri" w:cs="Calibri"/>
        </w:rPr>
      </w:pPr>
      <w:r w:rsidRPr="00294777">
        <w:rPr>
          <w:rFonts w:ascii="Calibri" w:hAnsi="Calibri" w:cs="Calibri"/>
        </w:rPr>
        <w:t xml:space="preserve">Site Layout </w:t>
      </w:r>
    </w:p>
    <w:p w14:paraId="6100FF2A" w14:textId="77777777" w:rsidR="00294777" w:rsidRPr="00294777" w:rsidRDefault="00294777" w:rsidP="00294777">
      <w:pPr>
        <w:numPr>
          <w:ilvl w:val="0"/>
          <w:numId w:val="10"/>
        </w:numPr>
        <w:jc w:val="both"/>
        <w:rPr>
          <w:rFonts w:ascii="Calibri" w:hAnsi="Calibri" w:cs="Calibri"/>
        </w:rPr>
      </w:pPr>
      <w:r w:rsidRPr="00294777">
        <w:rPr>
          <w:rFonts w:ascii="Calibri" w:hAnsi="Calibri" w:cs="Calibri"/>
        </w:rPr>
        <w:t xml:space="preserve">Module Layout </w:t>
      </w:r>
    </w:p>
    <w:p w14:paraId="7E49E6BD" w14:textId="77777777" w:rsidR="00294777" w:rsidRPr="00294777" w:rsidRDefault="00294777" w:rsidP="00294777">
      <w:pPr>
        <w:numPr>
          <w:ilvl w:val="0"/>
          <w:numId w:val="10"/>
        </w:numPr>
        <w:jc w:val="both"/>
        <w:rPr>
          <w:rFonts w:ascii="Calibri" w:hAnsi="Calibri" w:cs="Calibri"/>
        </w:rPr>
      </w:pPr>
      <w:r w:rsidRPr="00294777">
        <w:rPr>
          <w:rFonts w:ascii="Calibri" w:hAnsi="Calibri" w:cs="Calibri"/>
        </w:rPr>
        <w:t xml:space="preserve">Mounting Details </w:t>
      </w:r>
    </w:p>
    <w:p w14:paraId="7425E3DB" w14:textId="77777777" w:rsidR="00294777" w:rsidRPr="00294777" w:rsidRDefault="00294777" w:rsidP="00294777">
      <w:pPr>
        <w:numPr>
          <w:ilvl w:val="0"/>
          <w:numId w:val="10"/>
        </w:numPr>
        <w:jc w:val="both"/>
        <w:rPr>
          <w:rFonts w:ascii="Calibri" w:hAnsi="Calibri" w:cs="Calibri"/>
        </w:rPr>
      </w:pPr>
      <w:r w:rsidRPr="00294777">
        <w:rPr>
          <w:rFonts w:ascii="Calibri" w:hAnsi="Calibri" w:cs="Calibri"/>
        </w:rPr>
        <w:t xml:space="preserve">Structural Drawings </w:t>
      </w:r>
    </w:p>
    <w:p w14:paraId="6CA34ADB" w14:textId="77777777" w:rsidR="00294777" w:rsidRPr="00294777" w:rsidRDefault="00294777" w:rsidP="00294777">
      <w:pPr>
        <w:numPr>
          <w:ilvl w:val="0"/>
          <w:numId w:val="10"/>
        </w:numPr>
        <w:jc w:val="both"/>
        <w:rPr>
          <w:rFonts w:ascii="Calibri" w:hAnsi="Calibri" w:cs="Calibri"/>
        </w:rPr>
      </w:pPr>
      <w:r w:rsidRPr="00294777">
        <w:rPr>
          <w:rFonts w:ascii="Calibri" w:hAnsi="Calibri" w:cs="Calibri"/>
        </w:rPr>
        <w:t xml:space="preserve">Foundation Drawings </w:t>
      </w:r>
    </w:p>
    <w:p w14:paraId="4F7BAEF7" w14:textId="77777777" w:rsidR="00294777" w:rsidRPr="00294777" w:rsidRDefault="00294777" w:rsidP="00294777">
      <w:pPr>
        <w:numPr>
          <w:ilvl w:val="0"/>
          <w:numId w:val="10"/>
        </w:numPr>
        <w:jc w:val="both"/>
        <w:rPr>
          <w:rFonts w:ascii="Calibri" w:hAnsi="Calibri" w:cs="Calibri"/>
        </w:rPr>
      </w:pPr>
      <w:r w:rsidRPr="00294777">
        <w:rPr>
          <w:rFonts w:ascii="Calibri" w:hAnsi="Calibri" w:cs="Calibri"/>
        </w:rPr>
        <w:t xml:space="preserve">Single Line Diagram </w:t>
      </w:r>
    </w:p>
    <w:p w14:paraId="56F419DD" w14:textId="77777777" w:rsidR="00294777" w:rsidRPr="00294777" w:rsidRDefault="00294777" w:rsidP="00294777">
      <w:pPr>
        <w:numPr>
          <w:ilvl w:val="0"/>
          <w:numId w:val="10"/>
        </w:numPr>
        <w:jc w:val="both"/>
        <w:rPr>
          <w:rFonts w:ascii="Calibri" w:hAnsi="Calibri" w:cs="Calibri"/>
        </w:rPr>
      </w:pPr>
      <w:r w:rsidRPr="00294777">
        <w:rPr>
          <w:rFonts w:ascii="Calibri" w:hAnsi="Calibri" w:cs="Calibri"/>
        </w:rPr>
        <w:t xml:space="preserve">Cable Routing </w:t>
      </w:r>
    </w:p>
    <w:p w14:paraId="6D910ED8" w14:textId="77777777" w:rsidR="00294777" w:rsidRPr="00294777" w:rsidRDefault="00294777" w:rsidP="00294777">
      <w:pPr>
        <w:numPr>
          <w:ilvl w:val="0"/>
          <w:numId w:val="10"/>
        </w:numPr>
        <w:jc w:val="both"/>
        <w:rPr>
          <w:rFonts w:ascii="Calibri" w:hAnsi="Calibri" w:cs="Calibri"/>
        </w:rPr>
      </w:pPr>
      <w:r w:rsidRPr="00294777">
        <w:rPr>
          <w:rFonts w:ascii="Calibri" w:hAnsi="Calibri" w:cs="Calibri"/>
        </w:rPr>
        <w:t xml:space="preserve">Earthing Layout </w:t>
      </w:r>
    </w:p>
    <w:p w14:paraId="70F37352" w14:textId="77777777" w:rsidR="00294777" w:rsidRPr="00294777" w:rsidRDefault="00294777" w:rsidP="00294777">
      <w:pPr>
        <w:numPr>
          <w:ilvl w:val="0"/>
          <w:numId w:val="10"/>
        </w:numPr>
        <w:jc w:val="both"/>
        <w:rPr>
          <w:rFonts w:ascii="Calibri" w:hAnsi="Calibri" w:cs="Calibri"/>
        </w:rPr>
      </w:pPr>
      <w:r w:rsidRPr="00294777">
        <w:rPr>
          <w:rFonts w:ascii="Calibri" w:hAnsi="Calibri" w:cs="Calibri"/>
        </w:rPr>
        <w:lastRenderedPageBreak/>
        <w:t xml:space="preserve">Lightning Protection Layout </w:t>
      </w:r>
    </w:p>
    <w:p w14:paraId="469BFE8F" w14:textId="77777777" w:rsidR="00294777" w:rsidRPr="00294777" w:rsidRDefault="00294777" w:rsidP="00294777">
      <w:pPr>
        <w:numPr>
          <w:ilvl w:val="0"/>
          <w:numId w:val="10"/>
        </w:numPr>
        <w:jc w:val="both"/>
        <w:rPr>
          <w:rFonts w:ascii="Calibri" w:hAnsi="Calibri" w:cs="Calibri"/>
        </w:rPr>
      </w:pPr>
      <w:r w:rsidRPr="00294777">
        <w:rPr>
          <w:rFonts w:ascii="Calibri" w:hAnsi="Calibri" w:cs="Calibri"/>
        </w:rPr>
        <w:t xml:space="preserve">Battery Layout </w:t>
      </w:r>
    </w:p>
    <w:p w14:paraId="698191D5" w14:textId="77777777" w:rsidR="00294777" w:rsidRPr="00294777" w:rsidRDefault="00294777" w:rsidP="00294777">
      <w:pPr>
        <w:numPr>
          <w:ilvl w:val="0"/>
          <w:numId w:val="10"/>
        </w:numPr>
        <w:jc w:val="both"/>
        <w:rPr>
          <w:rFonts w:ascii="Calibri" w:hAnsi="Calibri" w:cs="Calibri"/>
        </w:rPr>
      </w:pPr>
      <w:r w:rsidRPr="00294777">
        <w:rPr>
          <w:rFonts w:ascii="Calibri" w:hAnsi="Calibri" w:cs="Calibri"/>
        </w:rPr>
        <w:t xml:space="preserve">Communication Layout </w:t>
      </w:r>
    </w:p>
    <w:p w14:paraId="2AC48913" w14:textId="77777777" w:rsidR="00294777" w:rsidRPr="00294777" w:rsidRDefault="00294777" w:rsidP="00294777">
      <w:pPr>
        <w:numPr>
          <w:ilvl w:val="0"/>
          <w:numId w:val="10"/>
        </w:numPr>
        <w:jc w:val="both"/>
        <w:rPr>
          <w:rFonts w:ascii="Calibri" w:hAnsi="Calibri" w:cs="Calibri"/>
        </w:rPr>
      </w:pPr>
      <w:r w:rsidRPr="00294777">
        <w:rPr>
          <w:rFonts w:ascii="Calibri" w:hAnsi="Calibri" w:cs="Calibri"/>
        </w:rPr>
        <w:t xml:space="preserve">As-Built Drawings </w:t>
      </w:r>
    </w:p>
    <w:p w14:paraId="50CB5892" w14:textId="7E9AC7D5" w:rsidR="00294777" w:rsidRPr="00294777" w:rsidRDefault="00294777" w:rsidP="00294777">
      <w:pPr>
        <w:jc w:val="both"/>
        <w:rPr>
          <w:rFonts w:ascii="Calibri" w:hAnsi="Calibri" w:cs="Calibri"/>
        </w:rPr>
      </w:pPr>
    </w:p>
    <w:p w14:paraId="2411BB7F" w14:textId="77777777" w:rsidR="00294777" w:rsidRPr="00BD10B0" w:rsidRDefault="00294777" w:rsidP="00BD10B0">
      <w:pPr>
        <w:pStyle w:val="Heading2"/>
        <w:rPr>
          <w:rFonts w:ascii="Calibri" w:hAnsi="Calibri" w:cs="Calibri"/>
          <w:b/>
          <w:bCs/>
          <w:color w:val="000000" w:themeColor="text1"/>
          <w:sz w:val="24"/>
          <w:szCs w:val="24"/>
        </w:rPr>
      </w:pPr>
      <w:bookmarkStart w:id="14" w:name="_Toc234746025"/>
      <w:r w:rsidRPr="00BD10B0">
        <w:rPr>
          <w:rFonts w:ascii="Calibri" w:hAnsi="Calibri" w:cs="Calibri"/>
          <w:b/>
          <w:bCs/>
          <w:color w:val="000000" w:themeColor="text1"/>
          <w:sz w:val="24"/>
          <w:szCs w:val="24"/>
        </w:rPr>
        <w:t>BOQ</w:t>
      </w:r>
      <w:bookmarkEnd w:id="14"/>
    </w:p>
    <w:p w14:paraId="5752C489" w14:textId="77777777" w:rsidR="00294777" w:rsidRPr="00294777" w:rsidRDefault="00294777" w:rsidP="00294777">
      <w:pPr>
        <w:jc w:val="both"/>
        <w:rPr>
          <w:rFonts w:ascii="Calibri" w:hAnsi="Calibri" w:cs="Calibri"/>
        </w:rPr>
      </w:pPr>
      <w:r w:rsidRPr="00294777">
        <w:rPr>
          <w:rFonts w:ascii="Calibri" w:hAnsi="Calibri" w:cs="Calibri"/>
        </w:rPr>
        <w:t>Detailed BOQ including:</w:t>
      </w:r>
    </w:p>
    <w:p w14:paraId="1D4AADF6" w14:textId="77777777" w:rsidR="00294777" w:rsidRPr="00294777" w:rsidRDefault="00294777" w:rsidP="00294777">
      <w:pPr>
        <w:numPr>
          <w:ilvl w:val="0"/>
          <w:numId w:val="11"/>
        </w:numPr>
        <w:jc w:val="both"/>
        <w:rPr>
          <w:rFonts w:ascii="Calibri" w:hAnsi="Calibri" w:cs="Calibri"/>
        </w:rPr>
      </w:pPr>
      <w:r w:rsidRPr="00294777">
        <w:rPr>
          <w:rFonts w:ascii="Calibri" w:hAnsi="Calibri" w:cs="Calibri"/>
        </w:rPr>
        <w:t xml:space="preserve">Item description </w:t>
      </w:r>
    </w:p>
    <w:p w14:paraId="55008950" w14:textId="77777777" w:rsidR="00294777" w:rsidRPr="00294777" w:rsidRDefault="00294777" w:rsidP="00294777">
      <w:pPr>
        <w:numPr>
          <w:ilvl w:val="0"/>
          <w:numId w:val="11"/>
        </w:numPr>
        <w:jc w:val="both"/>
        <w:rPr>
          <w:rFonts w:ascii="Calibri" w:hAnsi="Calibri" w:cs="Calibri"/>
        </w:rPr>
      </w:pPr>
      <w:r w:rsidRPr="00294777">
        <w:rPr>
          <w:rFonts w:ascii="Calibri" w:hAnsi="Calibri" w:cs="Calibri"/>
        </w:rPr>
        <w:t xml:space="preserve">Manufacturer </w:t>
      </w:r>
    </w:p>
    <w:p w14:paraId="10A09ED4" w14:textId="77777777" w:rsidR="00294777" w:rsidRPr="00294777" w:rsidRDefault="00294777" w:rsidP="00294777">
      <w:pPr>
        <w:numPr>
          <w:ilvl w:val="0"/>
          <w:numId w:val="11"/>
        </w:numPr>
        <w:jc w:val="both"/>
        <w:rPr>
          <w:rFonts w:ascii="Calibri" w:hAnsi="Calibri" w:cs="Calibri"/>
        </w:rPr>
      </w:pPr>
      <w:r w:rsidRPr="00294777">
        <w:rPr>
          <w:rFonts w:ascii="Calibri" w:hAnsi="Calibri" w:cs="Calibri"/>
        </w:rPr>
        <w:t xml:space="preserve">Model </w:t>
      </w:r>
    </w:p>
    <w:p w14:paraId="7CF9D98B" w14:textId="77777777" w:rsidR="00294777" w:rsidRPr="00294777" w:rsidRDefault="00294777" w:rsidP="00294777">
      <w:pPr>
        <w:numPr>
          <w:ilvl w:val="0"/>
          <w:numId w:val="11"/>
        </w:numPr>
        <w:jc w:val="both"/>
        <w:rPr>
          <w:rFonts w:ascii="Calibri" w:hAnsi="Calibri" w:cs="Calibri"/>
        </w:rPr>
      </w:pPr>
      <w:r w:rsidRPr="00294777">
        <w:rPr>
          <w:rFonts w:ascii="Calibri" w:hAnsi="Calibri" w:cs="Calibri"/>
        </w:rPr>
        <w:t xml:space="preserve">Quantity </w:t>
      </w:r>
    </w:p>
    <w:p w14:paraId="181BA1FC" w14:textId="77777777" w:rsidR="00294777" w:rsidRPr="00294777" w:rsidRDefault="00294777" w:rsidP="00294777">
      <w:pPr>
        <w:numPr>
          <w:ilvl w:val="0"/>
          <w:numId w:val="11"/>
        </w:numPr>
        <w:jc w:val="both"/>
        <w:rPr>
          <w:rFonts w:ascii="Calibri" w:hAnsi="Calibri" w:cs="Calibri"/>
        </w:rPr>
      </w:pPr>
      <w:r w:rsidRPr="00294777">
        <w:rPr>
          <w:rFonts w:ascii="Calibri" w:hAnsi="Calibri" w:cs="Calibri"/>
        </w:rPr>
        <w:t xml:space="preserve">Unit </w:t>
      </w:r>
    </w:p>
    <w:p w14:paraId="7721F704" w14:textId="77777777" w:rsidR="00294777" w:rsidRPr="00294777" w:rsidRDefault="00294777" w:rsidP="00294777">
      <w:pPr>
        <w:numPr>
          <w:ilvl w:val="0"/>
          <w:numId w:val="11"/>
        </w:numPr>
        <w:jc w:val="both"/>
        <w:rPr>
          <w:rFonts w:ascii="Calibri" w:hAnsi="Calibri" w:cs="Calibri"/>
        </w:rPr>
      </w:pPr>
      <w:r w:rsidRPr="00294777">
        <w:rPr>
          <w:rFonts w:ascii="Calibri" w:hAnsi="Calibri" w:cs="Calibri"/>
        </w:rPr>
        <w:t xml:space="preserve">Technical specifications </w:t>
      </w:r>
    </w:p>
    <w:p w14:paraId="6D0E56AD" w14:textId="12F142F3" w:rsidR="00294777" w:rsidRPr="00294777" w:rsidRDefault="00294777" w:rsidP="00294777">
      <w:pPr>
        <w:jc w:val="both"/>
        <w:rPr>
          <w:rFonts w:ascii="Calibri" w:hAnsi="Calibri" w:cs="Calibri"/>
        </w:rPr>
      </w:pPr>
    </w:p>
    <w:p w14:paraId="5A201F5C" w14:textId="77777777" w:rsidR="00294777" w:rsidRPr="00294777" w:rsidRDefault="00294777" w:rsidP="00294777">
      <w:pPr>
        <w:jc w:val="both"/>
        <w:rPr>
          <w:rFonts w:ascii="Calibri" w:hAnsi="Calibri" w:cs="Calibri"/>
          <w:b/>
          <w:bCs/>
        </w:rPr>
      </w:pPr>
      <w:r w:rsidRPr="00294777">
        <w:rPr>
          <w:rFonts w:ascii="Calibri" w:hAnsi="Calibri" w:cs="Calibri"/>
          <w:b/>
          <w:bCs/>
        </w:rPr>
        <w:t>Technical Documentation</w:t>
      </w:r>
    </w:p>
    <w:p w14:paraId="1D5FF7A6" w14:textId="77777777" w:rsidR="00294777" w:rsidRPr="00294777" w:rsidRDefault="00294777" w:rsidP="00294777">
      <w:pPr>
        <w:jc w:val="both"/>
        <w:rPr>
          <w:rFonts w:ascii="Calibri" w:hAnsi="Calibri" w:cs="Calibri"/>
        </w:rPr>
      </w:pPr>
      <w:r w:rsidRPr="00294777">
        <w:rPr>
          <w:rFonts w:ascii="Calibri" w:hAnsi="Calibri" w:cs="Calibri"/>
        </w:rPr>
        <w:t>The Contractor shall submit catalogues and technical datasheets for every supplied component, including:</w:t>
      </w:r>
    </w:p>
    <w:p w14:paraId="05AC4C03" w14:textId="77777777" w:rsidR="00294777" w:rsidRPr="00294777" w:rsidRDefault="00294777" w:rsidP="00294777">
      <w:pPr>
        <w:numPr>
          <w:ilvl w:val="0"/>
          <w:numId w:val="12"/>
        </w:numPr>
        <w:jc w:val="both"/>
        <w:rPr>
          <w:rFonts w:ascii="Calibri" w:hAnsi="Calibri" w:cs="Calibri"/>
        </w:rPr>
      </w:pPr>
      <w:r w:rsidRPr="00294777">
        <w:rPr>
          <w:rFonts w:ascii="Calibri" w:hAnsi="Calibri" w:cs="Calibri"/>
        </w:rPr>
        <w:t xml:space="preserve">PV Modules </w:t>
      </w:r>
    </w:p>
    <w:p w14:paraId="3DECC51D" w14:textId="77777777" w:rsidR="00294777" w:rsidRPr="00294777" w:rsidRDefault="00294777" w:rsidP="00294777">
      <w:pPr>
        <w:numPr>
          <w:ilvl w:val="0"/>
          <w:numId w:val="12"/>
        </w:numPr>
        <w:jc w:val="both"/>
        <w:rPr>
          <w:rFonts w:ascii="Calibri" w:hAnsi="Calibri" w:cs="Calibri"/>
        </w:rPr>
      </w:pPr>
      <w:r w:rsidRPr="00294777">
        <w:rPr>
          <w:rFonts w:ascii="Calibri" w:hAnsi="Calibri" w:cs="Calibri"/>
        </w:rPr>
        <w:t xml:space="preserve">Inverters </w:t>
      </w:r>
    </w:p>
    <w:p w14:paraId="3F52C1F3" w14:textId="77777777" w:rsidR="00294777" w:rsidRPr="00294777" w:rsidRDefault="00294777" w:rsidP="00294777">
      <w:pPr>
        <w:numPr>
          <w:ilvl w:val="0"/>
          <w:numId w:val="12"/>
        </w:numPr>
        <w:jc w:val="both"/>
        <w:rPr>
          <w:rFonts w:ascii="Calibri" w:hAnsi="Calibri" w:cs="Calibri"/>
        </w:rPr>
      </w:pPr>
      <w:r w:rsidRPr="00294777">
        <w:rPr>
          <w:rFonts w:ascii="Calibri" w:hAnsi="Calibri" w:cs="Calibri"/>
        </w:rPr>
        <w:t xml:space="preserve">Batteries </w:t>
      </w:r>
    </w:p>
    <w:p w14:paraId="64E76E01" w14:textId="77777777" w:rsidR="00294777" w:rsidRPr="00294777" w:rsidRDefault="00294777" w:rsidP="00294777">
      <w:pPr>
        <w:numPr>
          <w:ilvl w:val="0"/>
          <w:numId w:val="12"/>
        </w:numPr>
        <w:jc w:val="both"/>
        <w:rPr>
          <w:rFonts w:ascii="Calibri" w:hAnsi="Calibri" w:cs="Calibri"/>
        </w:rPr>
      </w:pPr>
      <w:r w:rsidRPr="00294777">
        <w:rPr>
          <w:rFonts w:ascii="Calibri" w:hAnsi="Calibri" w:cs="Calibri"/>
        </w:rPr>
        <w:t xml:space="preserve">BMS </w:t>
      </w:r>
    </w:p>
    <w:p w14:paraId="1D73F754" w14:textId="77777777" w:rsidR="00294777" w:rsidRPr="00294777" w:rsidRDefault="00294777" w:rsidP="00294777">
      <w:pPr>
        <w:numPr>
          <w:ilvl w:val="0"/>
          <w:numId w:val="12"/>
        </w:numPr>
        <w:jc w:val="both"/>
        <w:rPr>
          <w:rFonts w:ascii="Calibri" w:hAnsi="Calibri" w:cs="Calibri"/>
        </w:rPr>
      </w:pPr>
      <w:r w:rsidRPr="00294777">
        <w:rPr>
          <w:rFonts w:ascii="Calibri" w:hAnsi="Calibri" w:cs="Calibri"/>
        </w:rPr>
        <w:t xml:space="preserve">Mounting structures </w:t>
      </w:r>
    </w:p>
    <w:p w14:paraId="04E418A0" w14:textId="77777777" w:rsidR="00294777" w:rsidRPr="00294777" w:rsidRDefault="00294777" w:rsidP="00294777">
      <w:pPr>
        <w:numPr>
          <w:ilvl w:val="0"/>
          <w:numId w:val="12"/>
        </w:numPr>
        <w:jc w:val="both"/>
        <w:rPr>
          <w:rFonts w:ascii="Calibri" w:hAnsi="Calibri" w:cs="Calibri"/>
        </w:rPr>
      </w:pPr>
      <w:r w:rsidRPr="00294777">
        <w:rPr>
          <w:rFonts w:ascii="Calibri" w:hAnsi="Calibri" w:cs="Calibri"/>
        </w:rPr>
        <w:t xml:space="preserve">Protection devices </w:t>
      </w:r>
    </w:p>
    <w:p w14:paraId="3D917410" w14:textId="77777777" w:rsidR="00294777" w:rsidRPr="00294777" w:rsidRDefault="00294777" w:rsidP="00294777">
      <w:pPr>
        <w:numPr>
          <w:ilvl w:val="0"/>
          <w:numId w:val="12"/>
        </w:numPr>
        <w:jc w:val="both"/>
        <w:rPr>
          <w:rFonts w:ascii="Calibri" w:hAnsi="Calibri" w:cs="Calibri"/>
        </w:rPr>
      </w:pPr>
      <w:r w:rsidRPr="00294777">
        <w:rPr>
          <w:rFonts w:ascii="Calibri" w:hAnsi="Calibri" w:cs="Calibri"/>
        </w:rPr>
        <w:t xml:space="preserve">Cables </w:t>
      </w:r>
    </w:p>
    <w:p w14:paraId="101E5DA9" w14:textId="77777777" w:rsidR="00294777" w:rsidRPr="00294777" w:rsidRDefault="00294777" w:rsidP="00294777">
      <w:pPr>
        <w:numPr>
          <w:ilvl w:val="0"/>
          <w:numId w:val="12"/>
        </w:numPr>
        <w:jc w:val="both"/>
        <w:rPr>
          <w:rFonts w:ascii="Calibri" w:hAnsi="Calibri" w:cs="Calibri"/>
        </w:rPr>
      </w:pPr>
      <w:r w:rsidRPr="00294777">
        <w:rPr>
          <w:rFonts w:ascii="Calibri" w:hAnsi="Calibri" w:cs="Calibri"/>
        </w:rPr>
        <w:t xml:space="preserve">Switchgear </w:t>
      </w:r>
    </w:p>
    <w:p w14:paraId="77FBD9AF" w14:textId="77777777" w:rsidR="00294777" w:rsidRPr="00294777" w:rsidRDefault="00294777" w:rsidP="00294777">
      <w:pPr>
        <w:numPr>
          <w:ilvl w:val="0"/>
          <w:numId w:val="12"/>
        </w:numPr>
        <w:jc w:val="both"/>
        <w:rPr>
          <w:rFonts w:ascii="Calibri" w:hAnsi="Calibri" w:cs="Calibri"/>
        </w:rPr>
      </w:pPr>
      <w:r w:rsidRPr="00294777">
        <w:rPr>
          <w:rFonts w:ascii="Calibri" w:hAnsi="Calibri" w:cs="Calibri"/>
        </w:rPr>
        <w:t xml:space="preserve">Monitoring system </w:t>
      </w:r>
    </w:p>
    <w:p w14:paraId="13DAFEBF" w14:textId="77777777" w:rsidR="00294777" w:rsidRPr="00294777" w:rsidRDefault="00294777" w:rsidP="00294777">
      <w:pPr>
        <w:numPr>
          <w:ilvl w:val="0"/>
          <w:numId w:val="12"/>
        </w:numPr>
        <w:jc w:val="both"/>
        <w:rPr>
          <w:rFonts w:ascii="Calibri" w:hAnsi="Calibri" w:cs="Calibri"/>
        </w:rPr>
      </w:pPr>
      <w:r w:rsidRPr="00294777">
        <w:rPr>
          <w:rFonts w:ascii="Calibri" w:hAnsi="Calibri" w:cs="Calibri"/>
        </w:rPr>
        <w:t xml:space="preserve">Communication equipment </w:t>
      </w:r>
    </w:p>
    <w:p w14:paraId="615B6D63" w14:textId="1715C76C" w:rsidR="00294777" w:rsidRPr="008771C2" w:rsidRDefault="00294777" w:rsidP="008771C2">
      <w:pPr>
        <w:numPr>
          <w:ilvl w:val="0"/>
          <w:numId w:val="12"/>
        </w:numPr>
        <w:jc w:val="both"/>
        <w:rPr>
          <w:rFonts w:ascii="Calibri" w:hAnsi="Calibri" w:cs="Calibri"/>
        </w:rPr>
      </w:pPr>
      <w:r w:rsidRPr="00294777">
        <w:rPr>
          <w:rFonts w:ascii="Calibri" w:hAnsi="Calibri" w:cs="Calibri"/>
        </w:rPr>
        <w:t xml:space="preserve">Fasteners </w:t>
      </w:r>
    </w:p>
    <w:p w14:paraId="0B805BFD" w14:textId="77777777" w:rsidR="00294777" w:rsidRPr="00BD10B0" w:rsidRDefault="00294777" w:rsidP="00BD10B0">
      <w:pPr>
        <w:pStyle w:val="Heading1"/>
        <w:rPr>
          <w:rFonts w:ascii="Calibri" w:hAnsi="Calibri" w:cs="Calibri"/>
          <w:b/>
          <w:bCs/>
          <w:color w:val="000000" w:themeColor="text1"/>
          <w:sz w:val="24"/>
          <w:szCs w:val="24"/>
        </w:rPr>
      </w:pPr>
      <w:bookmarkStart w:id="15" w:name="_Toc234746026"/>
      <w:r w:rsidRPr="00BD10B0">
        <w:rPr>
          <w:rFonts w:ascii="Calibri" w:hAnsi="Calibri" w:cs="Calibri"/>
          <w:b/>
          <w:bCs/>
          <w:color w:val="000000" w:themeColor="text1"/>
          <w:sz w:val="24"/>
          <w:szCs w:val="24"/>
        </w:rPr>
        <w:lastRenderedPageBreak/>
        <w:t>7. Technical Proposal Requirements</w:t>
      </w:r>
      <w:bookmarkEnd w:id="15"/>
    </w:p>
    <w:p w14:paraId="5655B766" w14:textId="77777777" w:rsidR="00294777" w:rsidRPr="00294777" w:rsidRDefault="00294777" w:rsidP="00294777">
      <w:pPr>
        <w:jc w:val="both"/>
        <w:rPr>
          <w:rFonts w:ascii="Calibri" w:hAnsi="Calibri" w:cs="Calibri"/>
        </w:rPr>
      </w:pPr>
      <w:r w:rsidRPr="00294777">
        <w:rPr>
          <w:rFonts w:ascii="Calibri" w:hAnsi="Calibri" w:cs="Calibri"/>
        </w:rPr>
        <w:t>The Technical Proposal shall include:</w:t>
      </w:r>
    </w:p>
    <w:p w14:paraId="3169B0A1" w14:textId="77777777" w:rsidR="00294777" w:rsidRPr="00294777" w:rsidRDefault="00294777" w:rsidP="00294777">
      <w:pPr>
        <w:numPr>
          <w:ilvl w:val="0"/>
          <w:numId w:val="13"/>
        </w:numPr>
        <w:jc w:val="both"/>
        <w:rPr>
          <w:rFonts w:ascii="Calibri" w:hAnsi="Calibri" w:cs="Calibri"/>
        </w:rPr>
      </w:pPr>
      <w:r w:rsidRPr="00294777">
        <w:rPr>
          <w:rFonts w:ascii="Calibri" w:hAnsi="Calibri" w:cs="Calibri"/>
        </w:rPr>
        <w:t xml:space="preserve">Company profile </w:t>
      </w:r>
    </w:p>
    <w:p w14:paraId="3EA9CB88" w14:textId="77777777" w:rsidR="00294777" w:rsidRPr="00294777" w:rsidRDefault="00294777" w:rsidP="00294777">
      <w:pPr>
        <w:numPr>
          <w:ilvl w:val="0"/>
          <w:numId w:val="13"/>
        </w:numPr>
        <w:jc w:val="both"/>
        <w:rPr>
          <w:rFonts w:ascii="Calibri" w:hAnsi="Calibri" w:cs="Calibri"/>
        </w:rPr>
      </w:pPr>
      <w:r w:rsidRPr="00294777">
        <w:rPr>
          <w:rFonts w:ascii="Calibri" w:hAnsi="Calibri" w:cs="Calibri"/>
        </w:rPr>
        <w:t xml:space="preserve">Similar completed projects </w:t>
      </w:r>
    </w:p>
    <w:p w14:paraId="12F1FF58" w14:textId="77777777" w:rsidR="00294777" w:rsidRPr="00294777" w:rsidRDefault="00294777" w:rsidP="00294777">
      <w:pPr>
        <w:numPr>
          <w:ilvl w:val="0"/>
          <w:numId w:val="13"/>
        </w:numPr>
        <w:jc w:val="both"/>
        <w:rPr>
          <w:rFonts w:ascii="Calibri" w:hAnsi="Calibri" w:cs="Calibri"/>
        </w:rPr>
      </w:pPr>
      <w:r w:rsidRPr="00294777">
        <w:rPr>
          <w:rFonts w:ascii="Calibri" w:hAnsi="Calibri" w:cs="Calibri"/>
        </w:rPr>
        <w:t xml:space="preserve">Preliminary system concept </w:t>
      </w:r>
    </w:p>
    <w:p w14:paraId="68DD8BC3" w14:textId="77777777" w:rsidR="00294777" w:rsidRPr="00294777" w:rsidRDefault="00294777" w:rsidP="00294777">
      <w:pPr>
        <w:numPr>
          <w:ilvl w:val="0"/>
          <w:numId w:val="13"/>
        </w:numPr>
        <w:jc w:val="both"/>
        <w:rPr>
          <w:rFonts w:ascii="Calibri" w:hAnsi="Calibri" w:cs="Calibri"/>
        </w:rPr>
      </w:pPr>
      <w:r w:rsidRPr="00294777">
        <w:rPr>
          <w:rFonts w:ascii="Calibri" w:hAnsi="Calibri" w:cs="Calibri"/>
        </w:rPr>
        <w:t xml:space="preserve">Proposed system sizing </w:t>
      </w:r>
    </w:p>
    <w:p w14:paraId="1647ABE8" w14:textId="77777777" w:rsidR="00294777" w:rsidRPr="00294777" w:rsidRDefault="00294777" w:rsidP="00294777">
      <w:pPr>
        <w:numPr>
          <w:ilvl w:val="0"/>
          <w:numId w:val="13"/>
        </w:numPr>
        <w:jc w:val="both"/>
        <w:rPr>
          <w:rFonts w:ascii="Calibri" w:hAnsi="Calibri" w:cs="Calibri"/>
        </w:rPr>
      </w:pPr>
      <w:r w:rsidRPr="00294777">
        <w:rPr>
          <w:rFonts w:ascii="Calibri" w:hAnsi="Calibri" w:cs="Calibri"/>
        </w:rPr>
        <w:t xml:space="preserve">Preliminary layout </w:t>
      </w:r>
    </w:p>
    <w:p w14:paraId="569AA49E" w14:textId="77777777" w:rsidR="00294777" w:rsidRPr="00294777" w:rsidRDefault="00294777" w:rsidP="00294777">
      <w:pPr>
        <w:numPr>
          <w:ilvl w:val="0"/>
          <w:numId w:val="13"/>
        </w:numPr>
        <w:jc w:val="both"/>
        <w:rPr>
          <w:rFonts w:ascii="Calibri" w:hAnsi="Calibri" w:cs="Calibri"/>
        </w:rPr>
      </w:pPr>
      <w:r w:rsidRPr="00294777">
        <w:rPr>
          <w:rFonts w:ascii="Calibri" w:hAnsi="Calibri" w:cs="Calibri"/>
        </w:rPr>
        <w:t xml:space="preserve">Technical assumptions </w:t>
      </w:r>
    </w:p>
    <w:p w14:paraId="05AA2A3A" w14:textId="77777777" w:rsidR="00294777" w:rsidRPr="00294777" w:rsidRDefault="00294777" w:rsidP="00294777">
      <w:pPr>
        <w:numPr>
          <w:ilvl w:val="0"/>
          <w:numId w:val="13"/>
        </w:numPr>
        <w:jc w:val="both"/>
        <w:rPr>
          <w:rFonts w:ascii="Calibri" w:hAnsi="Calibri" w:cs="Calibri"/>
        </w:rPr>
      </w:pPr>
      <w:r w:rsidRPr="00294777">
        <w:rPr>
          <w:rFonts w:ascii="Calibri" w:hAnsi="Calibri" w:cs="Calibri"/>
        </w:rPr>
        <w:t xml:space="preserve">Equipment manufacturers </w:t>
      </w:r>
    </w:p>
    <w:p w14:paraId="6C22AAF7" w14:textId="77777777" w:rsidR="00294777" w:rsidRPr="00294777" w:rsidRDefault="00294777" w:rsidP="00294777">
      <w:pPr>
        <w:numPr>
          <w:ilvl w:val="0"/>
          <w:numId w:val="13"/>
        </w:numPr>
        <w:jc w:val="both"/>
        <w:rPr>
          <w:rFonts w:ascii="Calibri" w:hAnsi="Calibri" w:cs="Calibri"/>
        </w:rPr>
      </w:pPr>
      <w:r w:rsidRPr="00294777">
        <w:rPr>
          <w:rFonts w:ascii="Calibri" w:hAnsi="Calibri" w:cs="Calibri"/>
        </w:rPr>
        <w:t xml:space="preserve">Construction methodology </w:t>
      </w:r>
    </w:p>
    <w:p w14:paraId="0905B2E8" w14:textId="77777777" w:rsidR="00294777" w:rsidRPr="00294777" w:rsidRDefault="00294777" w:rsidP="00294777">
      <w:pPr>
        <w:numPr>
          <w:ilvl w:val="0"/>
          <w:numId w:val="13"/>
        </w:numPr>
        <w:jc w:val="both"/>
        <w:rPr>
          <w:rFonts w:ascii="Calibri" w:hAnsi="Calibri" w:cs="Calibri"/>
        </w:rPr>
      </w:pPr>
      <w:r w:rsidRPr="00294777">
        <w:rPr>
          <w:rFonts w:ascii="Calibri" w:hAnsi="Calibri" w:cs="Calibri"/>
        </w:rPr>
        <w:t xml:space="preserve">Project schedule </w:t>
      </w:r>
    </w:p>
    <w:p w14:paraId="3AAD146C" w14:textId="77777777" w:rsidR="00294777" w:rsidRPr="00294777" w:rsidRDefault="00294777" w:rsidP="00294777">
      <w:pPr>
        <w:numPr>
          <w:ilvl w:val="0"/>
          <w:numId w:val="13"/>
        </w:numPr>
        <w:jc w:val="both"/>
        <w:rPr>
          <w:rFonts w:ascii="Calibri" w:hAnsi="Calibri" w:cs="Calibri"/>
        </w:rPr>
      </w:pPr>
      <w:r w:rsidRPr="00294777">
        <w:rPr>
          <w:rFonts w:ascii="Calibri" w:hAnsi="Calibri" w:cs="Calibri"/>
        </w:rPr>
        <w:t xml:space="preserve">Warranty statement </w:t>
      </w:r>
    </w:p>
    <w:p w14:paraId="1CF5382C" w14:textId="77777777" w:rsidR="00294777" w:rsidRPr="00294777" w:rsidRDefault="00294777" w:rsidP="00294777">
      <w:pPr>
        <w:numPr>
          <w:ilvl w:val="0"/>
          <w:numId w:val="13"/>
        </w:numPr>
        <w:jc w:val="both"/>
        <w:rPr>
          <w:rFonts w:ascii="Calibri" w:hAnsi="Calibri" w:cs="Calibri"/>
        </w:rPr>
      </w:pPr>
      <w:r w:rsidRPr="00294777">
        <w:rPr>
          <w:rFonts w:ascii="Calibri" w:hAnsi="Calibri" w:cs="Calibri"/>
        </w:rPr>
        <w:t xml:space="preserve">After-sales support </w:t>
      </w:r>
    </w:p>
    <w:p w14:paraId="5DAC2C66" w14:textId="06C20DB0" w:rsidR="00294777" w:rsidRPr="00294777" w:rsidRDefault="00294777" w:rsidP="007A3BA7">
      <w:pPr>
        <w:jc w:val="both"/>
        <w:rPr>
          <w:rFonts w:ascii="Calibri" w:hAnsi="Calibri" w:cs="Calibri"/>
        </w:rPr>
      </w:pPr>
      <w:r w:rsidRPr="00294777">
        <w:rPr>
          <w:rFonts w:ascii="Calibri" w:hAnsi="Calibri" w:cs="Calibri"/>
        </w:rPr>
        <w:t xml:space="preserve">Detailed engineering drawings are </w:t>
      </w:r>
      <w:r w:rsidRPr="00294777">
        <w:rPr>
          <w:rFonts w:ascii="Calibri" w:hAnsi="Calibri" w:cs="Calibri"/>
          <w:b/>
          <w:bCs/>
        </w:rPr>
        <w:t>not required</w:t>
      </w:r>
      <w:r w:rsidRPr="00294777">
        <w:rPr>
          <w:rFonts w:ascii="Calibri" w:hAnsi="Calibri" w:cs="Calibri"/>
        </w:rPr>
        <w:t xml:space="preserve"> at bidding stage.</w:t>
      </w:r>
    </w:p>
    <w:p w14:paraId="31302843" w14:textId="77777777" w:rsidR="00294777" w:rsidRPr="00BD10B0" w:rsidRDefault="00294777" w:rsidP="00BD10B0">
      <w:pPr>
        <w:pStyle w:val="Heading1"/>
        <w:rPr>
          <w:rFonts w:ascii="Calibri" w:hAnsi="Calibri" w:cs="Calibri"/>
          <w:b/>
          <w:bCs/>
          <w:color w:val="000000" w:themeColor="text1"/>
          <w:sz w:val="24"/>
          <w:szCs w:val="24"/>
        </w:rPr>
      </w:pPr>
      <w:bookmarkStart w:id="16" w:name="_Toc234746027"/>
      <w:r w:rsidRPr="00BD10B0">
        <w:rPr>
          <w:rFonts w:ascii="Calibri" w:hAnsi="Calibri" w:cs="Calibri"/>
          <w:b/>
          <w:bCs/>
          <w:color w:val="000000" w:themeColor="text1"/>
          <w:sz w:val="24"/>
          <w:szCs w:val="24"/>
        </w:rPr>
        <w:t>8. Commercial Proposal</w:t>
      </w:r>
      <w:bookmarkEnd w:id="16"/>
    </w:p>
    <w:p w14:paraId="1F8558B3" w14:textId="77777777" w:rsidR="00294777" w:rsidRPr="00294777" w:rsidRDefault="00294777" w:rsidP="00294777">
      <w:pPr>
        <w:jc w:val="both"/>
        <w:rPr>
          <w:rFonts w:ascii="Calibri" w:hAnsi="Calibri" w:cs="Calibri"/>
        </w:rPr>
      </w:pPr>
      <w:r w:rsidRPr="00294777">
        <w:rPr>
          <w:rFonts w:ascii="Calibri" w:hAnsi="Calibri" w:cs="Calibri"/>
        </w:rPr>
        <w:t>The Commercial Proposal shall include:</w:t>
      </w:r>
    </w:p>
    <w:p w14:paraId="59A89402" w14:textId="77777777" w:rsidR="00294777" w:rsidRPr="00294777" w:rsidRDefault="00294777" w:rsidP="00294777">
      <w:pPr>
        <w:numPr>
          <w:ilvl w:val="0"/>
          <w:numId w:val="14"/>
        </w:numPr>
        <w:jc w:val="both"/>
        <w:rPr>
          <w:rFonts w:ascii="Calibri" w:hAnsi="Calibri" w:cs="Calibri"/>
        </w:rPr>
      </w:pPr>
      <w:r w:rsidRPr="00294777">
        <w:rPr>
          <w:rFonts w:ascii="Calibri" w:hAnsi="Calibri" w:cs="Calibri"/>
        </w:rPr>
        <w:t xml:space="preserve">Itemized BOQ </w:t>
      </w:r>
    </w:p>
    <w:p w14:paraId="3342E76B" w14:textId="77777777" w:rsidR="00294777" w:rsidRPr="00294777" w:rsidRDefault="00294777" w:rsidP="00294777">
      <w:pPr>
        <w:numPr>
          <w:ilvl w:val="0"/>
          <w:numId w:val="14"/>
        </w:numPr>
        <w:jc w:val="both"/>
        <w:rPr>
          <w:rFonts w:ascii="Calibri" w:hAnsi="Calibri" w:cs="Calibri"/>
        </w:rPr>
      </w:pPr>
      <w:r w:rsidRPr="00294777">
        <w:rPr>
          <w:rFonts w:ascii="Calibri" w:hAnsi="Calibri" w:cs="Calibri"/>
        </w:rPr>
        <w:t xml:space="preserve">Unit prices </w:t>
      </w:r>
    </w:p>
    <w:p w14:paraId="28B4D3C8" w14:textId="77777777" w:rsidR="00294777" w:rsidRPr="00294777" w:rsidRDefault="00294777" w:rsidP="00294777">
      <w:pPr>
        <w:numPr>
          <w:ilvl w:val="0"/>
          <w:numId w:val="14"/>
        </w:numPr>
        <w:jc w:val="both"/>
        <w:rPr>
          <w:rFonts w:ascii="Calibri" w:hAnsi="Calibri" w:cs="Calibri"/>
        </w:rPr>
      </w:pPr>
      <w:r w:rsidRPr="00294777">
        <w:rPr>
          <w:rFonts w:ascii="Calibri" w:hAnsi="Calibri" w:cs="Calibri"/>
        </w:rPr>
        <w:t xml:space="preserve">Total price </w:t>
      </w:r>
    </w:p>
    <w:p w14:paraId="3C2D6650" w14:textId="77777777" w:rsidR="00294777" w:rsidRPr="00294777" w:rsidRDefault="00294777" w:rsidP="00294777">
      <w:pPr>
        <w:numPr>
          <w:ilvl w:val="0"/>
          <w:numId w:val="14"/>
        </w:numPr>
        <w:jc w:val="both"/>
        <w:rPr>
          <w:rFonts w:ascii="Calibri" w:hAnsi="Calibri" w:cs="Calibri"/>
        </w:rPr>
      </w:pPr>
      <w:r w:rsidRPr="00294777">
        <w:rPr>
          <w:rFonts w:ascii="Calibri" w:hAnsi="Calibri" w:cs="Calibri"/>
        </w:rPr>
        <w:t xml:space="preserve">Optional items </w:t>
      </w:r>
    </w:p>
    <w:p w14:paraId="34BAEFEB" w14:textId="77777777" w:rsidR="00294777" w:rsidRPr="00294777" w:rsidRDefault="00294777" w:rsidP="00294777">
      <w:pPr>
        <w:numPr>
          <w:ilvl w:val="0"/>
          <w:numId w:val="14"/>
        </w:numPr>
        <w:jc w:val="both"/>
        <w:rPr>
          <w:rFonts w:ascii="Calibri" w:hAnsi="Calibri" w:cs="Calibri"/>
        </w:rPr>
      </w:pPr>
      <w:r w:rsidRPr="00294777">
        <w:rPr>
          <w:rFonts w:ascii="Calibri" w:hAnsi="Calibri" w:cs="Calibri"/>
        </w:rPr>
        <w:t xml:space="preserve">Delivery period </w:t>
      </w:r>
    </w:p>
    <w:p w14:paraId="0292D095" w14:textId="77777777" w:rsidR="00294777" w:rsidRPr="00294777" w:rsidRDefault="00294777" w:rsidP="00294777">
      <w:pPr>
        <w:numPr>
          <w:ilvl w:val="0"/>
          <w:numId w:val="14"/>
        </w:numPr>
        <w:jc w:val="both"/>
        <w:rPr>
          <w:rFonts w:ascii="Calibri" w:hAnsi="Calibri" w:cs="Calibri"/>
        </w:rPr>
      </w:pPr>
      <w:r w:rsidRPr="00294777">
        <w:rPr>
          <w:rFonts w:ascii="Calibri" w:hAnsi="Calibri" w:cs="Calibri"/>
        </w:rPr>
        <w:t xml:space="preserve">Warranty </w:t>
      </w:r>
    </w:p>
    <w:p w14:paraId="43DF39EC" w14:textId="5DAE44FE" w:rsidR="00294777" w:rsidRPr="00795926" w:rsidRDefault="00294777" w:rsidP="00795926">
      <w:pPr>
        <w:numPr>
          <w:ilvl w:val="0"/>
          <w:numId w:val="14"/>
        </w:numPr>
        <w:jc w:val="both"/>
        <w:rPr>
          <w:rFonts w:ascii="Calibri" w:hAnsi="Calibri" w:cs="Calibri"/>
        </w:rPr>
      </w:pPr>
      <w:r w:rsidRPr="00294777">
        <w:rPr>
          <w:rFonts w:ascii="Calibri" w:hAnsi="Calibri" w:cs="Calibri"/>
        </w:rPr>
        <w:t xml:space="preserve">Validity of proposal </w:t>
      </w:r>
    </w:p>
    <w:p w14:paraId="65BDE288" w14:textId="77777777" w:rsidR="00294777" w:rsidRPr="00BD10B0" w:rsidRDefault="00294777" w:rsidP="00BD10B0">
      <w:pPr>
        <w:pStyle w:val="Heading1"/>
        <w:rPr>
          <w:rFonts w:ascii="Calibri" w:hAnsi="Calibri" w:cs="Calibri"/>
          <w:b/>
          <w:bCs/>
          <w:color w:val="000000" w:themeColor="text1"/>
          <w:sz w:val="24"/>
          <w:szCs w:val="24"/>
        </w:rPr>
      </w:pPr>
      <w:bookmarkStart w:id="17" w:name="_Toc234746028"/>
      <w:r w:rsidRPr="00BD10B0">
        <w:rPr>
          <w:rFonts w:ascii="Calibri" w:hAnsi="Calibri" w:cs="Calibri"/>
          <w:b/>
          <w:bCs/>
          <w:color w:val="000000" w:themeColor="text1"/>
          <w:sz w:val="24"/>
          <w:szCs w:val="24"/>
        </w:rPr>
        <w:t>9. Warranty</w:t>
      </w:r>
      <w:bookmarkEnd w:id="17"/>
    </w:p>
    <w:p w14:paraId="40A86667" w14:textId="77777777" w:rsidR="00294777" w:rsidRPr="00294777" w:rsidRDefault="00294777" w:rsidP="00294777">
      <w:pPr>
        <w:jc w:val="both"/>
        <w:rPr>
          <w:rFonts w:ascii="Calibri" w:hAnsi="Calibri" w:cs="Calibri"/>
        </w:rPr>
      </w:pPr>
      <w:r w:rsidRPr="00294777">
        <w:rPr>
          <w:rFonts w:ascii="Calibri" w:hAnsi="Calibri" w:cs="Calibri"/>
        </w:rPr>
        <w:t>Minimum warranty requirements:</w:t>
      </w:r>
    </w:p>
    <w:tbl>
      <w:tblPr>
        <w:tblW w:w="0" w:type="auto"/>
        <w:jc w:val="center"/>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1958"/>
        <w:gridCol w:w="2480"/>
        <w:gridCol w:w="6022"/>
      </w:tblGrid>
      <w:tr w:rsidR="00795926" w:rsidRPr="00294777" w14:paraId="4640DC44" w14:textId="1E959E3B" w:rsidTr="00E01FA1">
        <w:trPr>
          <w:tblHeader/>
          <w:tblCellSpacing w:w="15" w:type="dxa"/>
          <w:jc w:val="center"/>
        </w:trPr>
        <w:tc>
          <w:tcPr>
            <w:tcW w:w="0" w:type="auto"/>
            <w:vAlign w:val="center"/>
            <w:hideMark/>
          </w:tcPr>
          <w:p w14:paraId="176D65F2" w14:textId="77777777" w:rsidR="00795926" w:rsidRPr="00294777" w:rsidRDefault="00795926" w:rsidP="00294777">
            <w:pPr>
              <w:jc w:val="both"/>
              <w:rPr>
                <w:rFonts w:ascii="Calibri" w:hAnsi="Calibri" w:cs="Calibri"/>
                <w:b/>
                <w:bCs/>
              </w:rPr>
            </w:pPr>
            <w:r w:rsidRPr="00294777">
              <w:rPr>
                <w:rFonts w:ascii="Calibri" w:hAnsi="Calibri" w:cs="Calibri"/>
                <w:b/>
                <w:bCs/>
              </w:rPr>
              <w:t>Item</w:t>
            </w:r>
          </w:p>
        </w:tc>
        <w:tc>
          <w:tcPr>
            <w:tcW w:w="0" w:type="auto"/>
            <w:vAlign w:val="center"/>
            <w:hideMark/>
          </w:tcPr>
          <w:p w14:paraId="5AECB74D" w14:textId="77777777" w:rsidR="00795926" w:rsidRPr="00294777" w:rsidRDefault="00795926" w:rsidP="00294777">
            <w:pPr>
              <w:jc w:val="both"/>
              <w:rPr>
                <w:rFonts w:ascii="Calibri" w:hAnsi="Calibri" w:cs="Calibri"/>
                <w:b/>
                <w:bCs/>
              </w:rPr>
            </w:pPr>
            <w:r w:rsidRPr="00294777">
              <w:rPr>
                <w:rFonts w:ascii="Calibri" w:hAnsi="Calibri" w:cs="Calibri"/>
                <w:b/>
                <w:bCs/>
              </w:rPr>
              <w:t>Minimum</w:t>
            </w:r>
          </w:p>
        </w:tc>
        <w:tc>
          <w:tcPr>
            <w:tcW w:w="0" w:type="auto"/>
          </w:tcPr>
          <w:p w14:paraId="6CE3FD7F" w14:textId="28F9CC58" w:rsidR="00795926" w:rsidRPr="00294777" w:rsidRDefault="00795926" w:rsidP="00294777">
            <w:pPr>
              <w:jc w:val="both"/>
              <w:rPr>
                <w:rFonts w:ascii="Calibri" w:hAnsi="Calibri" w:cs="Calibri"/>
                <w:b/>
                <w:bCs/>
              </w:rPr>
            </w:pPr>
            <w:r>
              <w:rPr>
                <w:rFonts w:ascii="Calibri" w:hAnsi="Calibri" w:cs="Calibri"/>
                <w:b/>
                <w:bCs/>
              </w:rPr>
              <w:t xml:space="preserve">Note </w:t>
            </w:r>
          </w:p>
        </w:tc>
      </w:tr>
      <w:tr w:rsidR="00795926" w:rsidRPr="00294777" w14:paraId="58D16EC4" w14:textId="30FC59F6" w:rsidTr="00E01FA1">
        <w:trPr>
          <w:tblCellSpacing w:w="15" w:type="dxa"/>
          <w:jc w:val="center"/>
        </w:trPr>
        <w:tc>
          <w:tcPr>
            <w:tcW w:w="0" w:type="auto"/>
            <w:vAlign w:val="center"/>
            <w:hideMark/>
          </w:tcPr>
          <w:p w14:paraId="414EE7A2" w14:textId="77777777" w:rsidR="00795926" w:rsidRPr="00294777" w:rsidRDefault="00795926" w:rsidP="00294777">
            <w:pPr>
              <w:jc w:val="both"/>
              <w:rPr>
                <w:rFonts w:ascii="Calibri" w:hAnsi="Calibri" w:cs="Calibri"/>
              </w:rPr>
            </w:pPr>
            <w:r w:rsidRPr="00294777">
              <w:rPr>
                <w:rFonts w:ascii="Calibri" w:hAnsi="Calibri" w:cs="Calibri"/>
              </w:rPr>
              <w:t>PV Modules</w:t>
            </w:r>
          </w:p>
        </w:tc>
        <w:tc>
          <w:tcPr>
            <w:tcW w:w="0" w:type="auto"/>
            <w:vAlign w:val="center"/>
            <w:hideMark/>
          </w:tcPr>
          <w:p w14:paraId="0B18FDE8" w14:textId="77777777" w:rsidR="00795926" w:rsidRPr="00294777" w:rsidRDefault="00795926" w:rsidP="00294777">
            <w:pPr>
              <w:jc w:val="both"/>
              <w:rPr>
                <w:rFonts w:ascii="Calibri" w:hAnsi="Calibri" w:cs="Calibri"/>
              </w:rPr>
            </w:pPr>
            <w:r w:rsidRPr="00294777">
              <w:rPr>
                <w:rFonts w:ascii="Calibri" w:hAnsi="Calibri" w:cs="Calibri"/>
              </w:rPr>
              <w:t>25 years performance</w:t>
            </w:r>
          </w:p>
        </w:tc>
        <w:tc>
          <w:tcPr>
            <w:tcW w:w="0" w:type="auto"/>
          </w:tcPr>
          <w:p w14:paraId="5C13F128" w14:textId="77777777" w:rsidR="00795926" w:rsidRPr="00294777" w:rsidRDefault="00795926" w:rsidP="00294777">
            <w:pPr>
              <w:jc w:val="both"/>
              <w:rPr>
                <w:rFonts w:ascii="Calibri" w:hAnsi="Calibri" w:cs="Calibri"/>
              </w:rPr>
            </w:pPr>
          </w:p>
        </w:tc>
      </w:tr>
      <w:tr w:rsidR="00795926" w:rsidRPr="00294777" w14:paraId="6680454E" w14:textId="312CC770" w:rsidTr="00E01FA1">
        <w:trPr>
          <w:tblCellSpacing w:w="15" w:type="dxa"/>
          <w:jc w:val="center"/>
        </w:trPr>
        <w:tc>
          <w:tcPr>
            <w:tcW w:w="0" w:type="auto"/>
            <w:vAlign w:val="center"/>
            <w:hideMark/>
          </w:tcPr>
          <w:p w14:paraId="75934BF6" w14:textId="77777777" w:rsidR="00795926" w:rsidRPr="00294777" w:rsidRDefault="00795926" w:rsidP="00294777">
            <w:pPr>
              <w:jc w:val="both"/>
              <w:rPr>
                <w:rFonts w:ascii="Calibri" w:hAnsi="Calibri" w:cs="Calibri"/>
              </w:rPr>
            </w:pPr>
            <w:r w:rsidRPr="00294777">
              <w:rPr>
                <w:rFonts w:ascii="Calibri" w:hAnsi="Calibri" w:cs="Calibri"/>
              </w:rPr>
              <w:lastRenderedPageBreak/>
              <w:t>Product Warranty</w:t>
            </w:r>
          </w:p>
        </w:tc>
        <w:tc>
          <w:tcPr>
            <w:tcW w:w="0" w:type="auto"/>
            <w:vAlign w:val="center"/>
            <w:hideMark/>
          </w:tcPr>
          <w:p w14:paraId="2ED618C0" w14:textId="77777777" w:rsidR="00795926" w:rsidRPr="00294777" w:rsidRDefault="00795926" w:rsidP="00294777">
            <w:pPr>
              <w:jc w:val="both"/>
              <w:rPr>
                <w:rFonts w:ascii="Calibri" w:hAnsi="Calibri" w:cs="Calibri"/>
              </w:rPr>
            </w:pPr>
            <w:r w:rsidRPr="00294777">
              <w:rPr>
                <w:rFonts w:ascii="Calibri" w:hAnsi="Calibri" w:cs="Calibri"/>
              </w:rPr>
              <w:t>12 years minimum</w:t>
            </w:r>
          </w:p>
        </w:tc>
        <w:tc>
          <w:tcPr>
            <w:tcW w:w="0" w:type="auto"/>
          </w:tcPr>
          <w:p w14:paraId="1DEBE4C3" w14:textId="77777777" w:rsidR="00795926" w:rsidRPr="00294777" w:rsidRDefault="00795926" w:rsidP="00294777">
            <w:pPr>
              <w:jc w:val="both"/>
              <w:rPr>
                <w:rFonts w:ascii="Calibri" w:hAnsi="Calibri" w:cs="Calibri"/>
              </w:rPr>
            </w:pPr>
          </w:p>
        </w:tc>
      </w:tr>
      <w:tr w:rsidR="00795926" w:rsidRPr="00294777" w14:paraId="3BD57813" w14:textId="55BEAF83" w:rsidTr="00E01FA1">
        <w:trPr>
          <w:tblCellSpacing w:w="15" w:type="dxa"/>
          <w:jc w:val="center"/>
        </w:trPr>
        <w:tc>
          <w:tcPr>
            <w:tcW w:w="0" w:type="auto"/>
            <w:vAlign w:val="center"/>
            <w:hideMark/>
          </w:tcPr>
          <w:p w14:paraId="61EFAD15" w14:textId="77777777" w:rsidR="00795926" w:rsidRPr="00294777" w:rsidRDefault="00795926" w:rsidP="00294777">
            <w:pPr>
              <w:jc w:val="both"/>
              <w:rPr>
                <w:rFonts w:ascii="Calibri" w:hAnsi="Calibri" w:cs="Calibri"/>
              </w:rPr>
            </w:pPr>
            <w:r w:rsidRPr="00294777">
              <w:rPr>
                <w:rFonts w:ascii="Calibri" w:hAnsi="Calibri" w:cs="Calibri"/>
              </w:rPr>
              <w:t>Hybrid Inverter</w:t>
            </w:r>
          </w:p>
        </w:tc>
        <w:tc>
          <w:tcPr>
            <w:tcW w:w="0" w:type="auto"/>
            <w:vAlign w:val="center"/>
            <w:hideMark/>
          </w:tcPr>
          <w:p w14:paraId="42CFE01C" w14:textId="77777777" w:rsidR="00795926" w:rsidRPr="00294777" w:rsidRDefault="00795926" w:rsidP="00294777">
            <w:pPr>
              <w:jc w:val="both"/>
              <w:rPr>
                <w:rFonts w:ascii="Calibri" w:hAnsi="Calibri" w:cs="Calibri"/>
              </w:rPr>
            </w:pPr>
            <w:r w:rsidRPr="00294777">
              <w:rPr>
                <w:rFonts w:ascii="Calibri" w:hAnsi="Calibri" w:cs="Calibri"/>
              </w:rPr>
              <w:t>5 years</w:t>
            </w:r>
          </w:p>
        </w:tc>
        <w:tc>
          <w:tcPr>
            <w:tcW w:w="0" w:type="auto"/>
          </w:tcPr>
          <w:p w14:paraId="0F601CD2" w14:textId="77777777" w:rsidR="00795926" w:rsidRPr="00294777" w:rsidRDefault="00795926" w:rsidP="00294777">
            <w:pPr>
              <w:jc w:val="both"/>
              <w:rPr>
                <w:rFonts w:ascii="Calibri" w:hAnsi="Calibri" w:cs="Calibri"/>
              </w:rPr>
            </w:pPr>
          </w:p>
        </w:tc>
      </w:tr>
      <w:tr w:rsidR="00795926" w:rsidRPr="00294777" w14:paraId="7B32204D" w14:textId="34399AC1" w:rsidTr="00E01FA1">
        <w:trPr>
          <w:tblCellSpacing w:w="15" w:type="dxa"/>
          <w:jc w:val="center"/>
        </w:trPr>
        <w:tc>
          <w:tcPr>
            <w:tcW w:w="0" w:type="auto"/>
            <w:vAlign w:val="center"/>
            <w:hideMark/>
          </w:tcPr>
          <w:p w14:paraId="076C4BF2" w14:textId="77777777" w:rsidR="00795926" w:rsidRPr="00294777" w:rsidRDefault="00795926" w:rsidP="00294777">
            <w:pPr>
              <w:jc w:val="both"/>
              <w:rPr>
                <w:rFonts w:ascii="Calibri" w:hAnsi="Calibri" w:cs="Calibri"/>
              </w:rPr>
            </w:pPr>
            <w:r w:rsidRPr="00294777">
              <w:rPr>
                <w:rFonts w:ascii="Calibri" w:hAnsi="Calibri" w:cs="Calibri"/>
              </w:rPr>
              <w:t>Battery</w:t>
            </w:r>
          </w:p>
        </w:tc>
        <w:tc>
          <w:tcPr>
            <w:tcW w:w="0" w:type="auto"/>
            <w:vAlign w:val="center"/>
            <w:hideMark/>
          </w:tcPr>
          <w:p w14:paraId="60AA2AA0" w14:textId="77777777" w:rsidR="00795926" w:rsidRPr="00294777" w:rsidRDefault="00795926" w:rsidP="00294777">
            <w:pPr>
              <w:jc w:val="both"/>
              <w:rPr>
                <w:rFonts w:ascii="Calibri" w:hAnsi="Calibri" w:cs="Calibri"/>
              </w:rPr>
            </w:pPr>
            <w:r w:rsidRPr="00294777">
              <w:rPr>
                <w:rFonts w:ascii="Calibri" w:hAnsi="Calibri" w:cs="Calibri"/>
              </w:rPr>
              <w:t>10 years or manufacturer's standard</w:t>
            </w:r>
          </w:p>
        </w:tc>
        <w:tc>
          <w:tcPr>
            <w:tcW w:w="0" w:type="auto"/>
          </w:tcPr>
          <w:p w14:paraId="20F2BF4C" w14:textId="77777777" w:rsidR="00795926" w:rsidRPr="00294777" w:rsidRDefault="00795926" w:rsidP="00294777">
            <w:pPr>
              <w:jc w:val="both"/>
              <w:rPr>
                <w:rFonts w:ascii="Calibri" w:hAnsi="Calibri" w:cs="Calibri"/>
              </w:rPr>
            </w:pPr>
          </w:p>
        </w:tc>
      </w:tr>
      <w:tr w:rsidR="00795926" w:rsidRPr="00294777" w14:paraId="5508DD68" w14:textId="6BF4273C" w:rsidTr="00E01FA1">
        <w:trPr>
          <w:tblCellSpacing w:w="15" w:type="dxa"/>
          <w:jc w:val="center"/>
        </w:trPr>
        <w:tc>
          <w:tcPr>
            <w:tcW w:w="0" w:type="auto"/>
            <w:vAlign w:val="center"/>
            <w:hideMark/>
          </w:tcPr>
          <w:p w14:paraId="4D0E248E" w14:textId="77777777" w:rsidR="00795926" w:rsidRPr="00294777" w:rsidRDefault="00795926" w:rsidP="00294777">
            <w:pPr>
              <w:jc w:val="both"/>
              <w:rPr>
                <w:rFonts w:ascii="Calibri" w:hAnsi="Calibri" w:cs="Calibri"/>
              </w:rPr>
            </w:pPr>
            <w:r w:rsidRPr="00294777">
              <w:rPr>
                <w:rFonts w:ascii="Calibri" w:hAnsi="Calibri" w:cs="Calibri"/>
              </w:rPr>
              <w:t>Structural Steel</w:t>
            </w:r>
          </w:p>
        </w:tc>
        <w:tc>
          <w:tcPr>
            <w:tcW w:w="0" w:type="auto"/>
            <w:vAlign w:val="center"/>
            <w:hideMark/>
          </w:tcPr>
          <w:p w14:paraId="329D3BB8" w14:textId="77777777" w:rsidR="00795926" w:rsidRPr="00294777" w:rsidRDefault="00795926" w:rsidP="00294777">
            <w:pPr>
              <w:jc w:val="both"/>
              <w:rPr>
                <w:rFonts w:ascii="Calibri" w:hAnsi="Calibri" w:cs="Calibri"/>
              </w:rPr>
            </w:pPr>
            <w:r w:rsidRPr="00294777">
              <w:rPr>
                <w:rFonts w:ascii="Calibri" w:hAnsi="Calibri" w:cs="Calibri"/>
              </w:rPr>
              <w:t>10 years</w:t>
            </w:r>
          </w:p>
        </w:tc>
        <w:tc>
          <w:tcPr>
            <w:tcW w:w="0" w:type="auto"/>
          </w:tcPr>
          <w:p w14:paraId="10921B11" w14:textId="7C1D5BBC" w:rsidR="00795926" w:rsidRPr="00294777" w:rsidRDefault="00562652" w:rsidP="00294777">
            <w:pPr>
              <w:jc w:val="both"/>
              <w:rPr>
                <w:rFonts w:ascii="Calibri" w:hAnsi="Calibri" w:cs="Calibri"/>
              </w:rPr>
            </w:pPr>
            <w:r>
              <w:rPr>
                <w:rFonts w:ascii="Calibri" w:hAnsi="Calibri" w:cs="Calibri"/>
              </w:rPr>
              <w:t>The location of Khokha PHCC is close to the sea, the structural elements should be resistant to such harsh environment</w:t>
            </w:r>
          </w:p>
        </w:tc>
      </w:tr>
      <w:tr w:rsidR="00795926" w:rsidRPr="00294777" w14:paraId="7C1272AE" w14:textId="2CE42CC7" w:rsidTr="00E01FA1">
        <w:trPr>
          <w:tblCellSpacing w:w="15" w:type="dxa"/>
          <w:jc w:val="center"/>
        </w:trPr>
        <w:tc>
          <w:tcPr>
            <w:tcW w:w="0" w:type="auto"/>
            <w:vAlign w:val="center"/>
            <w:hideMark/>
          </w:tcPr>
          <w:p w14:paraId="5022B745" w14:textId="77777777" w:rsidR="00795926" w:rsidRPr="00294777" w:rsidRDefault="00795926" w:rsidP="00294777">
            <w:pPr>
              <w:jc w:val="both"/>
              <w:rPr>
                <w:rFonts w:ascii="Calibri" w:hAnsi="Calibri" w:cs="Calibri"/>
              </w:rPr>
            </w:pPr>
            <w:r w:rsidRPr="00294777">
              <w:rPr>
                <w:rFonts w:ascii="Calibri" w:hAnsi="Calibri" w:cs="Calibri"/>
              </w:rPr>
              <w:t>Installation Workmanship</w:t>
            </w:r>
          </w:p>
        </w:tc>
        <w:tc>
          <w:tcPr>
            <w:tcW w:w="0" w:type="auto"/>
            <w:vAlign w:val="center"/>
            <w:hideMark/>
          </w:tcPr>
          <w:p w14:paraId="5EDDBFC3" w14:textId="77777777" w:rsidR="00795926" w:rsidRPr="00294777" w:rsidRDefault="00795926" w:rsidP="00294777">
            <w:pPr>
              <w:jc w:val="both"/>
              <w:rPr>
                <w:rFonts w:ascii="Calibri" w:hAnsi="Calibri" w:cs="Calibri"/>
              </w:rPr>
            </w:pPr>
            <w:r w:rsidRPr="00294777">
              <w:rPr>
                <w:rFonts w:ascii="Calibri" w:hAnsi="Calibri" w:cs="Calibri"/>
              </w:rPr>
              <w:t>2 years</w:t>
            </w:r>
          </w:p>
        </w:tc>
        <w:tc>
          <w:tcPr>
            <w:tcW w:w="0" w:type="auto"/>
          </w:tcPr>
          <w:p w14:paraId="48969D44" w14:textId="77777777" w:rsidR="00795926" w:rsidRPr="00294777" w:rsidRDefault="00795926" w:rsidP="00294777">
            <w:pPr>
              <w:jc w:val="both"/>
              <w:rPr>
                <w:rFonts w:ascii="Calibri" w:hAnsi="Calibri" w:cs="Calibri"/>
              </w:rPr>
            </w:pPr>
          </w:p>
        </w:tc>
      </w:tr>
    </w:tbl>
    <w:p w14:paraId="6AC66B0E" w14:textId="7F02A139" w:rsidR="00294777" w:rsidRPr="00294777" w:rsidRDefault="00294777" w:rsidP="00294777">
      <w:pPr>
        <w:jc w:val="both"/>
        <w:rPr>
          <w:rFonts w:ascii="Calibri" w:hAnsi="Calibri" w:cs="Calibri"/>
        </w:rPr>
      </w:pPr>
    </w:p>
    <w:p w14:paraId="5905DD03" w14:textId="77777777" w:rsidR="00294777" w:rsidRPr="00BD10B0" w:rsidRDefault="00294777" w:rsidP="00BD10B0">
      <w:pPr>
        <w:pStyle w:val="Heading1"/>
        <w:rPr>
          <w:rFonts w:ascii="Calibri" w:hAnsi="Calibri" w:cs="Calibri"/>
          <w:b/>
          <w:bCs/>
          <w:color w:val="000000" w:themeColor="text1"/>
          <w:sz w:val="24"/>
          <w:szCs w:val="24"/>
        </w:rPr>
      </w:pPr>
      <w:bookmarkStart w:id="18" w:name="_Toc234746029"/>
      <w:r w:rsidRPr="00BD10B0">
        <w:rPr>
          <w:rFonts w:ascii="Calibri" w:hAnsi="Calibri" w:cs="Calibri"/>
          <w:b/>
          <w:bCs/>
          <w:color w:val="000000" w:themeColor="text1"/>
          <w:sz w:val="24"/>
          <w:szCs w:val="24"/>
        </w:rPr>
        <w:t>10. Standards</w:t>
      </w:r>
      <w:bookmarkEnd w:id="18"/>
    </w:p>
    <w:p w14:paraId="50FCAFB4" w14:textId="77777777" w:rsidR="00294777" w:rsidRPr="00294777" w:rsidRDefault="00294777" w:rsidP="00294777">
      <w:pPr>
        <w:jc w:val="both"/>
        <w:rPr>
          <w:rFonts w:ascii="Calibri" w:hAnsi="Calibri" w:cs="Calibri"/>
        </w:rPr>
      </w:pPr>
      <w:r w:rsidRPr="00294777">
        <w:rPr>
          <w:rFonts w:ascii="Calibri" w:hAnsi="Calibri" w:cs="Calibri"/>
        </w:rPr>
        <w:t>The proposed system shall comply with applicable international standards including:</w:t>
      </w:r>
    </w:p>
    <w:p w14:paraId="08ED70A6" w14:textId="77777777" w:rsidR="00294777" w:rsidRPr="00294777" w:rsidRDefault="00294777" w:rsidP="00294777">
      <w:pPr>
        <w:numPr>
          <w:ilvl w:val="0"/>
          <w:numId w:val="15"/>
        </w:numPr>
        <w:jc w:val="both"/>
        <w:rPr>
          <w:rFonts w:ascii="Calibri" w:hAnsi="Calibri" w:cs="Calibri"/>
        </w:rPr>
      </w:pPr>
      <w:r w:rsidRPr="00294777">
        <w:rPr>
          <w:rFonts w:ascii="Calibri" w:hAnsi="Calibri" w:cs="Calibri"/>
        </w:rPr>
        <w:t xml:space="preserve">IEC 61215 </w:t>
      </w:r>
    </w:p>
    <w:p w14:paraId="18074522" w14:textId="77777777" w:rsidR="00294777" w:rsidRPr="00294777" w:rsidRDefault="00294777" w:rsidP="00294777">
      <w:pPr>
        <w:numPr>
          <w:ilvl w:val="0"/>
          <w:numId w:val="15"/>
        </w:numPr>
        <w:jc w:val="both"/>
        <w:rPr>
          <w:rFonts w:ascii="Calibri" w:hAnsi="Calibri" w:cs="Calibri"/>
        </w:rPr>
      </w:pPr>
      <w:r w:rsidRPr="00294777">
        <w:rPr>
          <w:rFonts w:ascii="Calibri" w:hAnsi="Calibri" w:cs="Calibri"/>
        </w:rPr>
        <w:t xml:space="preserve">IEC 61730 </w:t>
      </w:r>
    </w:p>
    <w:p w14:paraId="69F3DEFF" w14:textId="77777777" w:rsidR="00294777" w:rsidRPr="00294777" w:rsidRDefault="00294777" w:rsidP="00294777">
      <w:pPr>
        <w:numPr>
          <w:ilvl w:val="0"/>
          <w:numId w:val="15"/>
        </w:numPr>
        <w:jc w:val="both"/>
        <w:rPr>
          <w:rFonts w:ascii="Calibri" w:hAnsi="Calibri" w:cs="Calibri"/>
        </w:rPr>
      </w:pPr>
      <w:r w:rsidRPr="00294777">
        <w:rPr>
          <w:rFonts w:ascii="Calibri" w:hAnsi="Calibri" w:cs="Calibri"/>
        </w:rPr>
        <w:t xml:space="preserve">IEC 62109 </w:t>
      </w:r>
    </w:p>
    <w:p w14:paraId="4BBEDEF0" w14:textId="77777777" w:rsidR="00294777" w:rsidRPr="00294777" w:rsidRDefault="00294777" w:rsidP="00294777">
      <w:pPr>
        <w:numPr>
          <w:ilvl w:val="0"/>
          <w:numId w:val="15"/>
        </w:numPr>
        <w:jc w:val="both"/>
        <w:rPr>
          <w:rFonts w:ascii="Calibri" w:hAnsi="Calibri" w:cs="Calibri"/>
        </w:rPr>
      </w:pPr>
      <w:r w:rsidRPr="00294777">
        <w:rPr>
          <w:rFonts w:ascii="Calibri" w:hAnsi="Calibri" w:cs="Calibri"/>
        </w:rPr>
        <w:t xml:space="preserve">IEC 60364 </w:t>
      </w:r>
    </w:p>
    <w:p w14:paraId="747B7227" w14:textId="77777777" w:rsidR="00294777" w:rsidRPr="00294777" w:rsidRDefault="00294777" w:rsidP="00294777">
      <w:pPr>
        <w:numPr>
          <w:ilvl w:val="0"/>
          <w:numId w:val="15"/>
        </w:numPr>
        <w:jc w:val="both"/>
        <w:rPr>
          <w:rFonts w:ascii="Calibri" w:hAnsi="Calibri" w:cs="Calibri"/>
        </w:rPr>
      </w:pPr>
      <w:r w:rsidRPr="00294777">
        <w:rPr>
          <w:rFonts w:ascii="Calibri" w:hAnsi="Calibri" w:cs="Calibri"/>
        </w:rPr>
        <w:t xml:space="preserve">IEC 62548 </w:t>
      </w:r>
    </w:p>
    <w:p w14:paraId="3ED7419F" w14:textId="77777777" w:rsidR="00294777" w:rsidRPr="00294777" w:rsidRDefault="00294777" w:rsidP="00294777">
      <w:pPr>
        <w:numPr>
          <w:ilvl w:val="0"/>
          <w:numId w:val="15"/>
        </w:numPr>
        <w:jc w:val="both"/>
        <w:rPr>
          <w:rFonts w:ascii="Calibri" w:hAnsi="Calibri" w:cs="Calibri"/>
        </w:rPr>
      </w:pPr>
      <w:r w:rsidRPr="00294777">
        <w:rPr>
          <w:rFonts w:ascii="Calibri" w:hAnsi="Calibri" w:cs="Calibri"/>
        </w:rPr>
        <w:t xml:space="preserve">IEC 62446 </w:t>
      </w:r>
    </w:p>
    <w:p w14:paraId="62FD498D" w14:textId="77777777" w:rsidR="00294777" w:rsidRPr="00294777" w:rsidRDefault="00294777" w:rsidP="00294777">
      <w:pPr>
        <w:numPr>
          <w:ilvl w:val="0"/>
          <w:numId w:val="15"/>
        </w:numPr>
        <w:jc w:val="both"/>
        <w:rPr>
          <w:rFonts w:ascii="Calibri" w:hAnsi="Calibri" w:cs="Calibri"/>
        </w:rPr>
      </w:pPr>
      <w:r w:rsidRPr="00294777">
        <w:rPr>
          <w:rFonts w:ascii="Calibri" w:hAnsi="Calibri" w:cs="Calibri"/>
        </w:rPr>
        <w:t xml:space="preserve">IEC 61683 </w:t>
      </w:r>
    </w:p>
    <w:p w14:paraId="29FB896E" w14:textId="77777777" w:rsidR="00294777" w:rsidRPr="00294777" w:rsidRDefault="00294777" w:rsidP="00294777">
      <w:pPr>
        <w:numPr>
          <w:ilvl w:val="0"/>
          <w:numId w:val="15"/>
        </w:numPr>
        <w:jc w:val="both"/>
        <w:rPr>
          <w:rFonts w:ascii="Calibri" w:hAnsi="Calibri" w:cs="Calibri"/>
        </w:rPr>
      </w:pPr>
      <w:r w:rsidRPr="00294777">
        <w:rPr>
          <w:rFonts w:ascii="Calibri" w:hAnsi="Calibri" w:cs="Calibri"/>
        </w:rPr>
        <w:t xml:space="preserve">IEC 61724 </w:t>
      </w:r>
    </w:p>
    <w:p w14:paraId="31D40752" w14:textId="77777777" w:rsidR="00294777" w:rsidRPr="00294777" w:rsidRDefault="00294777" w:rsidP="00294777">
      <w:pPr>
        <w:numPr>
          <w:ilvl w:val="0"/>
          <w:numId w:val="15"/>
        </w:numPr>
        <w:jc w:val="both"/>
        <w:rPr>
          <w:rFonts w:ascii="Calibri" w:hAnsi="Calibri" w:cs="Calibri"/>
        </w:rPr>
      </w:pPr>
      <w:r w:rsidRPr="00294777">
        <w:rPr>
          <w:rFonts w:ascii="Calibri" w:hAnsi="Calibri" w:cs="Calibri"/>
        </w:rPr>
        <w:t xml:space="preserve">IEC 61439 </w:t>
      </w:r>
    </w:p>
    <w:p w14:paraId="2E299DC5" w14:textId="77777777" w:rsidR="00294777" w:rsidRPr="00294777" w:rsidRDefault="00294777" w:rsidP="00294777">
      <w:pPr>
        <w:numPr>
          <w:ilvl w:val="0"/>
          <w:numId w:val="15"/>
        </w:numPr>
        <w:jc w:val="both"/>
        <w:rPr>
          <w:rFonts w:ascii="Calibri" w:hAnsi="Calibri" w:cs="Calibri"/>
        </w:rPr>
      </w:pPr>
      <w:r w:rsidRPr="00294777">
        <w:rPr>
          <w:rFonts w:ascii="Calibri" w:hAnsi="Calibri" w:cs="Calibri"/>
        </w:rPr>
        <w:t xml:space="preserve">IEC 60529 </w:t>
      </w:r>
    </w:p>
    <w:p w14:paraId="0D966543" w14:textId="77777777" w:rsidR="00294777" w:rsidRPr="00294777" w:rsidRDefault="00294777" w:rsidP="00294777">
      <w:pPr>
        <w:numPr>
          <w:ilvl w:val="0"/>
          <w:numId w:val="15"/>
        </w:numPr>
        <w:jc w:val="both"/>
        <w:rPr>
          <w:rFonts w:ascii="Calibri" w:hAnsi="Calibri" w:cs="Calibri"/>
        </w:rPr>
      </w:pPr>
      <w:r w:rsidRPr="00294777">
        <w:rPr>
          <w:rFonts w:ascii="Calibri" w:hAnsi="Calibri" w:cs="Calibri"/>
        </w:rPr>
        <w:t xml:space="preserve">IEC 62305 </w:t>
      </w:r>
    </w:p>
    <w:p w14:paraId="5DB774E2" w14:textId="77777777" w:rsidR="00294777" w:rsidRPr="00294777" w:rsidRDefault="00294777" w:rsidP="00294777">
      <w:pPr>
        <w:numPr>
          <w:ilvl w:val="0"/>
          <w:numId w:val="15"/>
        </w:numPr>
        <w:jc w:val="both"/>
        <w:rPr>
          <w:rFonts w:ascii="Calibri" w:hAnsi="Calibri" w:cs="Calibri"/>
        </w:rPr>
      </w:pPr>
      <w:r w:rsidRPr="00294777">
        <w:rPr>
          <w:rFonts w:ascii="Calibri" w:hAnsi="Calibri" w:cs="Calibri"/>
        </w:rPr>
        <w:t xml:space="preserve">ISO 1461 </w:t>
      </w:r>
    </w:p>
    <w:p w14:paraId="7EE15D1D" w14:textId="29272083" w:rsidR="00294777" w:rsidRPr="00155DFA" w:rsidRDefault="00294777" w:rsidP="00155DFA">
      <w:pPr>
        <w:numPr>
          <w:ilvl w:val="0"/>
          <w:numId w:val="15"/>
        </w:numPr>
        <w:jc w:val="both"/>
        <w:rPr>
          <w:rFonts w:ascii="Calibri" w:hAnsi="Calibri" w:cs="Calibri"/>
        </w:rPr>
      </w:pPr>
      <w:r w:rsidRPr="00294777">
        <w:rPr>
          <w:rFonts w:ascii="Calibri" w:hAnsi="Calibri" w:cs="Calibri"/>
        </w:rPr>
        <w:t xml:space="preserve">Eurocode (or equivalent structural standards) </w:t>
      </w:r>
    </w:p>
    <w:p w14:paraId="26BE0E1C" w14:textId="77777777" w:rsidR="00294777" w:rsidRPr="00BD10B0" w:rsidRDefault="00294777" w:rsidP="00BD10B0">
      <w:pPr>
        <w:pStyle w:val="Heading1"/>
        <w:rPr>
          <w:rFonts w:ascii="Calibri" w:hAnsi="Calibri" w:cs="Calibri"/>
          <w:b/>
          <w:bCs/>
          <w:color w:val="000000" w:themeColor="text1"/>
          <w:sz w:val="24"/>
          <w:szCs w:val="24"/>
        </w:rPr>
      </w:pPr>
      <w:bookmarkStart w:id="19" w:name="_Toc234746030"/>
      <w:r w:rsidRPr="00BD10B0">
        <w:rPr>
          <w:rFonts w:ascii="Calibri" w:hAnsi="Calibri" w:cs="Calibri"/>
          <w:b/>
          <w:bCs/>
          <w:color w:val="000000" w:themeColor="text1"/>
          <w:sz w:val="24"/>
          <w:szCs w:val="24"/>
        </w:rPr>
        <w:t>11. Proposal Evaluation</w:t>
      </w:r>
      <w:bookmarkEnd w:id="19"/>
    </w:p>
    <w:p w14:paraId="6430034A" w14:textId="77777777" w:rsidR="00294777" w:rsidRPr="00294777" w:rsidRDefault="00294777" w:rsidP="00294777">
      <w:pPr>
        <w:jc w:val="both"/>
        <w:rPr>
          <w:rFonts w:ascii="Calibri" w:hAnsi="Calibri" w:cs="Calibri"/>
        </w:rPr>
      </w:pPr>
      <w:r w:rsidRPr="00294777">
        <w:rPr>
          <w:rFonts w:ascii="Calibri" w:hAnsi="Calibri" w:cs="Calibri"/>
        </w:rPr>
        <w:t>Evaluation shall consider:</w:t>
      </w:r>
    </w:p>
    <w:tbl>
      <w:tblPr>
        <w:tblW w:w="0" w:type="auto"/>
        <w:jc w:val="center"/>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3132"/>
        <w:gridCol w:w="798"/>
      </w:tblGrid>
      <w:tr w:rsidR="00294777" w:rsidRPr="00294777" w14:paraId="49F0CA86" w14:textId="77777777" w:rsidTr="00155DFA">
        <w:trPr>
          <w:tblHeader/>
          <w:tblCellSpacing w:w="15" w:type="dxa"/>
          <w:jc w:val="center"/>
        </w:trPr>
        <w:tc>
          <w:tcPr>
            <w:tcW w:w="3087" w:type="dxa"/>
            <w:vAlign w:val="center"/>
            <w:hideMark/>
          </w:tcPr>
          <w:p w14:paraId="20FB13CA" w14:textId="77777777" w:rsidR="00294777" w:rsidRPr="00294777" w:rsidRDefault="00294777" w:rsidP="00294777">
            <w:pPr>
              <w:jc w:val="both"/>
              <w:rPr>
                <w:rFonts w:ascii="Calibri" w:hAnsi="Calibri" w:cs="Calibri"/>
                <w:b/>
                <w:bCs/>
              </w:rPr>
            </w:pPr>
            <w:r w:rsidRPr="00294777">
              <w:rPr>
                <w:rFonts w:ascii="Calibri" w:hAnsi="Calibri" w:cs="Calibri"/>
                <w:b/>
                <w:bCs/>
              </w:rPr>
              <w:lastRenderedPageBreak/>
              <w:t>Criteria</w:t>
            </w:r>
          </w:p>
        </w:tc>
        <w:tc>
          <w:tcPr>
            <w:tcW w:w="753" w:type="dxa"/>
            <w:vAlign w:val="center"/>
            <w:hideMark/>
          </w:tcPr>
          <w:p w14:paraId="5B32E10E" w14:textId="77777777" w:rsidR="00294777" w:rsidRPr="00294777" w:rsidRDefault="00294777" w:rsidP="00294777">
            <w:pPr>
              <w:jc w:val="both"/>
              <w:rPr>
                <w:rFonts w:ascii="Calibri" w:hAnsi="Calibri" w:cs="Calibri"/>
                <w:b/>
                <w:bCs/>
              </w:rPr>
            </w:pPr>
            <w:r w:rsidRPr="00294777">
              <w:rPr>
                <w:rFonts w:ascii="Calibri" w:hAnsi="Calibri" w:cs="Calibri"/>
                <w:b/>
                <w:bCs/>
              </w:rPr>
              <w:t>Weight</w:t>
            </w:r>
          </w:p>
        </w:tc>
      </w:tr>
      <w:tr w:rsidR="00294777" w:rsidRPr="00294777" w14:paraId="007C0B37" w14:textId="77777777" w:rsidTr="00155DFA">
        <w:trPr>
          <w:tblCellSpacing w:w="15" w:type="dxa"/>
          <w:jc w:val="center"/>
        </w:trPr>
        <w:tc>
          <w:tcPr>
            <w:tcW w:w="3087" w:type="dxa"/>
            <w:vAlign w:val="center"/>
            <w:hideMark/>
          </w:tcPr>
          <w:p w14:paraId="35965ADC" w14:textId="77777777" w:rsidR="00294777" w:rsidRPr="00294777" w:rsidRDefault="00294777" w:rsidP="00294777">
            <w:pPr>
              <w:jc w:val="both"/>
              <w:rPr>
                <w:rFonts w:ascii="Calibri" w:hAnsi="Calibri" w:cs="Calibri"/>
              </w:rPr>
            </w:pPr>
            <w:r w:rsidRPr="00294777">
              <w:rPr>
                <w:rFonts w:ascii="Calibri" w:hAnsi="Calibri" w:cs="Calibri"/>
              </w:rPr>
              <w:t>Technical Compliance</w:t>
            </w:r>
          </w:p>
        </w:tc>
        <w:tc>
          <w:tcPr>
            <w:tcW w:w="753" w:type="dxa"/>
            <w:vAlign w:val="center"/>
            <w:hideMark/>
          </w:tcPr>
          <w:p w14:paraId="64287E24" w14:textId="77777777" w:rsidR="00294777" w:rsidRPr="00294777" w:rsidRDefault="00294777" w:rsidP="00294777">
            <w:pPr>
              <w:jc w:val="both"/>
              <w:rPr>
                <w:rFonts w:ascii="Calibri" w:hAnsi="Calibri" w:cs="Calibri"/>
              </w:rPr>
            </w:pPr>
            <w:r w:rsidRPr="00294777">
              <w:rPr>
                <w:rFonts w:ascii="Calibri" w:hAnsi="Calibri" w:cs="Calibri"/>
              </w:rPr>
              <w:t>45%</w:t>
            </w:r>
          </w:p>
        </w:tc>
      </w:tr>
      <w:tr w:rsidR="00294777" w:rsidRPr="00294777" w14:paraId="632C48B9" w14:textId="77777777" w:rsidTr="00155DFA">
        <w:trPr>
          <w:tblCellSpacing w:w="15" w:type="dxa"/>
          <w:jc w:val="center"/>
        </w:trPr>
        <w:tc>
          <w:tcPr>
            <w:tcW w:w="3087" w:type="dxa"/>
            <w:vAlign w:val="center"/>
            <w:hideMark/>
          </w:tcPr>
          <w:p w14:paraId="31C6F22E" w14:textId="376B5ED4" w:rsidR="00294777" w:rsidRPr="009A0F9C" w:rsidRDefault="00294777" w:rsidP="00294777">
            <w:pPr>
              <w:jc w:val="both"/>
              <w:rPr>
                <w:rFonts w:ascii="Calibri" w:hAnsi="Calibri" w:cs="Calibri"/>
                <w:lang w:val="en-US"/>
              </w:rPr>
            </w:pPr>
            <w:r w:rsidRPr="00294777">
              <w:rPr>
                <w:rFonts w:ascii="Calibri" w:hAnsi="Calibri" w:cs="Calibri"/>
              </w:rPr>
              <w:t>Contractor Experience</w:t>
            </w:r>
            <w:r w:rsidR="009A0F9C">
              <w:rPr>
                <w:rFonts w:ascii="Calibri" w:hAnsi="Calibri" w:cs="Calibri" w:hint="cs"/>
                <w:rtl/>
              </w:rPr>
              <w:t xml:space="preserve"> </w:t>
            </w:r>
            <w:r w:rsidR="009A0F9C">
              <w:rPr>
                <w:rFonts w:ascii="Calibri" w:hAnsi="Calibri" w:cs="Calibri"/>
                <w:lang w:val="en-US"/>
              </w:rPr>
              <w:t xml:space="preserve"> in solar</w:t>
            </w:r>
          </w:p>
        </w:tc>
        <w:tc>
          <w:tcPr>
            <w:tcW w:w="753" w:type="dxa"/>
            <w:vAlign w:val="center"/>
            <w:hideMark/>
          </w:tcPr>
          <w:p w14:paraId="3845A734" w14:textId="77777777" w:rsidR="00294777" w:rsidRPr="00294777" w:rsidRDefault="00294777" w:rsidP="00294777">
            <w:pPr>
              <w:jc w:val="both"/>
              <w:rPr>
                <w:rFonts w:ascii="Calibri" w:hAnsi="Calibri" w:cs="Calibri"/>
              </w:rPr>
            </w:pPr>
            <w:r w:rsidRPr="00294777">
              <w:rPr>
                <w:rFonts w:ascii="Calibri" w:hAnsi="Calibri" w:cs="Calibri"/>
              </w:rPr>
              <w:t>15%</w:t>
            </w:r>
          </w:p>
        </w:tc>
      </w:tr>
      <w:tr w:rsidR="00294777" w:rsidRPr="00294777" w14:paraId="33F36259" w14:textId="77777777" w:rsidTr="00155DFA">
        <w:trPr>
          <w:tblCellSpacing w:w="15" w:type="dxa"/>
          <w:jc w:val="center"/>
        </w:trPr>
        <w:tc>
          <w:tcPr>
            <w:tcW w:w="3087" w:type="dxa"/>
            <w:vAlign w:val="center"/>
            <w:hideMark/>
          </w:tcPr>
          <w:p w14:paraId="34EEC6A9" w14:textId="77777777" w:rsidR="00294777" w:rsidRPr="00294777" w:rsidRDefault="00294777" w:rsidP="00294777">
            <w:pPr>
              <w:jc w:val="both"/>
              <w:rPr>
                <w:rFonts w:ascii="Calibri" w:hAnsi="Calibri" w:cs="Calibri"/>
              </w:rPr>
            </w:pPr>
            <w:r w:rsidRPr="00294777">
              <w:rPr>
                <w:rFonts w:ascii="Calibri" w:hAnsi="Calibri" w:cs="Calibri"/>
              </w:rPr>
              <w:t>Design Methodology</w:t>
            </w:r>
          </w:p>
        </w:tc>
        <w:tc>
          <w:tcPr>
            <w:tcW w:w="753" w:type="dxa"/>
            <w:vAlign w:val="center"/>
            <w:hideMark/>
          </w:tcPr>
          <w:p w14:paraId="474818FC" w14:textId="77777777" w:rsidR="00294777" w:rsidRPr="00294777" w:rsidRDefault="00294777" w:rsidP="00294777">
            <w:pPr>
              <w:jc w:val="both"/>
              <w:rPr>
                <w:rFonts w:ascii="Calibri" w:hAnsi="Calibri" w:cs="Calibri"/>
              </w:rPr>
            </w:pPr>
            <w:r w:rsidRPr="00294777">
              <w:rPr>
                <w:rFonts w:ascii="Calibri" w:hAnsi="Calibri" w:cs="Calibri"/>
              </w:rPr>
              <w:t>10%</w:t>
            </w:r>
          </w:p>
        </w:tc>
      </w:tr>
      <w:tr w:rsidR="00294777" w:rsidRPr="00294777" w14:paraId="33CE719D" w14:textId="77777777" w:rsidTr="00155DFA">
        <w:trPr>
          <w:tblCellSpacing w:w="15" w:type="dxa"/>
          <w:jc w:val="center"/>
        </w:trPr>
        <w:tc>
          <w:tcPr>
            <w:tcW w:w="3087" w:type="dxa"/>
            <w:vAlign w:val="center"/>
            <w:hideMark/>
          </w:tcPr>
          <w:p w14:paraId="1B10D244" w14:textId="77777777" w:rsidR="00294777" w:rsidRPr="00294777" w:rsidRDefault="00294777" w:rsidP="00294777">
            <w:pPr>
              <w:jc w:val="both"/>
              <w:rPr>
                <w:rFonts w:ascii="Calibri" w:hAnsi="Calibri" w:cs="Calibri"/>
              </w:rPr>
            </w:pPr>
            <w:r w:rsidRPr="00294777">
              <w:rPr>
                <w:rFonts w:ascii="Calibri" w:hAnsi="Calibri" w:cs="Calibri"/>
              </w:rPr>
              <w:t>Commercial Proposal</w:t>
            </w:r>
          </w:p>
        </w:tc>
        <w:tc>
          <w:tcPr>
            <w:tcW w:w="753" w:type="dxa"/>
            <w:vAlign w:val="center"/>
            <w:hideMark/>
          </w:tcPr>
          <w:p w14:paraId="6F5F3DB0" w14:textId="77777777" w:rsidR="00294777" w:rsidRPr="00294777" w:rsidRDefault="00294777" w:rsidP="00294777">
            <w:pPr>
              <w:jc w:val="both"/>
              <w:rPr>
                <w:rFonts w:ascii="Calibri" w:hAnsi="Calibri" w:cs="Calibri"/>
              </w:rPr>
            </w:pPr>
            <w:r w:rsidRPr="00294777">
              <w:rPr>
                <w:rFonts w:ascii="Calibri" w:hAnsi="Calibri" w:cs="Calibri"/>
              </w:rPr>
              <w:t>25%</w:t>
            </w:r>
          </w:p>
        </w:tc>
      </w:tr>
      <w:tr w:rsidR="00294777" w:rsidRPr="00294777" w14:paraId="4FB21386" w14:textId="77777777" w:rsidTr="00155DFA">
        <w:trPr>
          <w:tblCellSpacing w:w="15" w:type="dxa"/>
          <w:jc w:val="center"/>
        </w:trPr>
        <w:tc>
          <w:tcPr>
            <w:tcW w:w="3087" w:type="dxa"/>
            <w:vAlign w:val="center"/>
            <w:hideMark/>
          </w:tcPr>
          <w:p w14:paraId="11E96470" w14:textId="77777777" w:rsidR="00294777" w:rsidRPr="00294777" w:rsidRDefault="00294777" w:rsidP="00294777">
            <w:pPr>
              <w:jc w:val="both"/>
              <w:rPr>
                <w:rFonts w:ascii="Calibri" w:hAnsi="Calibri" w:cs="Calibri"/>
              </w:rPr>
            </w:pPr>
            <w:r w:rsidRPr="00294777">
              <w:rPr>
                <w:rFonts w:ascii="Calibri" w:hAnsi="Calibri" w:cs="Calibri"/>
              </w:rPr>
              <w:t>Warranty &amp; After-sales Support</w:t>
            </w:r>
          </w:p>
        </w:tc>
        <w:tc>
          <w:tcPr>
            <w:tcW w:w="753" w:type="dxa"/>
            <w:vAlign w:val="center"/>
            <w:hideMark/>
          </w:tcPr>
          <w:p w14:paraId="41BECC58" w14:textId="77777777" w:rsidR="00294777" w:rsidRPr="00294777" w:rsidRDefault="00294777" w:rsidP="00294777">
            <w:pPr>
              <w:jc w:val="both"/>
              <w:rPr>
                <w:rFonts w:ascii="Calibri" w:hAnsi="Calibri" w:cs="Calibri"/>
              </w:rPr>
            </w:pPr>
            <w:r w:rsidRPr="00294777">
              <w:rPr>
                <w:rFonts w:ascii="Calibri" w:hAnsi="Calibri" w:cs="Calibri"/>
              </w:rPr>
              <w:t>5%</w:t>
            </w:r>
          </w:p>
        </w:tc>
      </w:tr>
    </w:tbl>
    <w:p w14:paraId="7DA3E76C" w14:textId="6F8E6ED1" w:rsidR="00294777" w:rsidRPr="00294777" w:rsidRDefault="00294777" w:rsidP="00294777">
      <w:pPr>
        <w:jc w:val="both"/>
        <w:rPr>
          <w:rFonts w:ascii="Calibri" w:hAnsi="Calibri" w:cs="Calibri"/>
        </w:rPr>
      </w:pPr>
    </w:p>
    <w:p w14:paraId="13F22215" w14:textId="77777777" w:rsidR="00294777" w:rsidRPr="00BD10B0" w:rsidRDefault="00294777" w:rsidP="00BD10B0">
      <w:pPr>
        <w:pStyle w:val="Heading1"/>
        <w:rPr>
          <w:rFonts w:ascii="Calibri" w:hAnsi="Calibri" w:cs="Calibri"/>
          <w:b/>
          <w:bCs/>
          <w:color w:val="000000" w:themeColor="text1"/>
          <w:sz w:val="24"/>
          <w:szCs w:val="24"/>
        </w:rPr>
      </w:pPr>
      <w:bookmarkStart w:id="20" w:name="_Toc234746031"/>
      <w:r w:rsidRPr="00BD10B0">
        <w:rPr>
          <w:rFonts w:ascii="Calibri" w:hAnsi="Calibri" w:cs="Calibri"/>
          <w:b/>
          <w:bCs/>
          <w:color w:val="000000" w:themeColor="text1"/>
          <w:sz w:val="24"/>
          <w:szCs w:val="24"/>
        </w:rPr>
        <w:t>12. Important Note</w:t>
      </w:r>
      <w:bookmarkEnd w:id="20"/>
    </w:p>
    <w:p w14:paraId="4B123F3E" w14:textId="77777777" w:rsidR="00294777" w:rsidRPr="00294777" w:rsidRDefault="00294777" w:rsidP="00294777">
      <w:pPr>
        <w:jc w:val="both"/>
        <w:rPr>
          <w:rFonts w:ascii="Calibri" w:hAnsi="Calibri" w:cs="Calibri"/>
        </w:rPr>
      </w:pPr>
      <w:r w:rsidRPr="00294777">
        <w:rPr>
          <w:rFonts w:ascii="Calibri" w:hAnsi="Calibri" w:cs="Calibri"/>
        </w:rPr>
        <w:t>The reference capacities provided within this RFP are preliminary estimates prepared by MSF Belgium.</w:t>
      </w:r>
    </w:p>
    <w:p w14:paraId="16110F88" w14:textId="77777777" w:rsidR="00294777" w:rsidRPr="00294777" w:rsidRDefault="00294777" w:rsidP="00294777">
      <w:pPr>
        <w:jc w:val="both"/>
        <w:rPr>
          <w:rFonts w:ascii="Calibri" w:hAnsi="Calibri" w:cs="Calibri"/>
        </w:rPr>
      </w:pPr>
      <w:r w:rsidRPr="00294777">
        <w:rPr>
          <w:rFonts w:ascii="Calibri" w:hAnsi="Calibri" w:cs="Calibri"/>
        </w:rPr>
        <w:t>Bidders are encouraged to optimize the system based on their engineering expertise.</w:t>
      </w:r>
    </w:p>
    <w:p w14:paraId="278D9E5D" w14:textId="77777777" w:rsidR="00294777" w:rsidRPr="00294777" w:rsidRDefault="00294777" w:rsidP="00294777">
      <w:pPr>
        <w:jc w:val="both"/>
        <w:rPr>
          <w:rFonts w:ascii="Calibri" w:hAnsi="Calibri" w:cs="Calibri"/>
        </w:rPr>
      </w:pPr>
      <w:r w:rsidRPr="00294777">
        <w:rPr>
          <w:rFonts w:ascii="Calibri" w:hAnsi="Calibri" w:cs="Calibri"/>
        </w:rPr>
        <w:t>Any proposed deviation shall be supported by appropriate technical calculations and engineering justification.</w:t>
      </w:r>
    </w:p>
    <w:p w14:paraId="06B195C3" w14:textId="4C66EED8" w:rsidR="00A6452B" w:rsidRDefault="00294777" w:rsidP="004A0FE8">
      <w:pPr>
        <w:jc w:val="both"/>
        <w:rPr>
          <w:rFonts w:ascii="Calibri" w:hAnsi="Calibri" w:cs="Calibri"/>
        </w:rPr>
      </w:pPr>
      <w:r w:rsidRPr="00294777">
        <w:rPr>
          <w:rFonts w:ascii="Calibri" w:hAnsi="Calibri" w:cs="Calibri"/>
        </w:rPr>
        <w:t>Submission of a proposal constitutes confirmation that the Contractor accepts full responsibility for the complete engineering design and performance of the installed system.</w:t>
      </w:r>
    </w:p>
    <w:p w14:paraId="4C9DAA0D" w14:textId="584245D6" w:rsidR="00BD10B0" w:rsidRPr="00BD10B0" w:rsidRDefault="00BD10B0" w:rsidP="00BD10B0">
      <w:pPr>
        <w:pStyle w:val="Heading1"/>
        <w:rPr>
          <w:rFonts w:ascii="Calibri" w:hAnsi="Calibri" w:cs="Calibri"/>
          <w:b/>
          <w:bCs/>
          <w:color w:val="000000" w:themeColor="text1"/>
          <w:sz w:val="24"/>
          <w:szCs w:val="24"/>
        </w:rPr>
      </w:pPr>
      <w:bookmarkStart w:id="21" w:name="_Toc234746032"/>
      <w:r w:rsidRPr="00BD10B0">
        <w:rPr>
          <w:rFonts w:ascii="Calibri" w:hAnsi="Calibri" w:cs="Calibri"/>
          <w:b/>
          <w:bCs/>
          <w:color w:val="000000" w:themeColor="text1"/>
          <w:sz w:val="24"/>
          <w:szCs w:val="24"/>
        </w:rPr>
        <w:t>13. Contacts</w:t>
      </w:r>
      <w:r>
        <w:rPr>
          <w:rFonts w:ascii="Calibri" w:hAnsi="Calibri" w:cs="Calibri"/>
          <w:b/>
          <w:bCs/>
          <w:color w:val="000000" w:themeColor="text1"/>
          <w:sz w:val="24"/>
          <w:szCs w:val="24"/>
        </w:rPr>
        <w:t xml:space="preserve"> and inquiries.</w:t>
      </w:r>
      <w:bookmarkEnd w:id="21"/>
      <w:r>
        <w:rPr>
          <w:rFonts w:ascii="Calibri" w:hAnsi="Calibri" w:cs="Calibri"/>
          <w:b/>
          <w:bCs/>
          <w:color w:val="000000" w:themeColor="text1"/>
          <w:sz w:val="24"/>
          <w:szCs w:val="24"/>
        </w:rPr>
        <w:t xml:space="preserve"> </w:t>
      </w:r>
    </w:p>
    <w:p w14:paraId="64BC9143" w14:textId="368E3E51" w:rsidR="00BD10B0" w:rsidRPr="00294777" w:rsidRDefault="00BD10B0" w:rsidP="00294777">
      <w:pPr>
        <w:jc w:val="both"/>
        <w:rPr>
          <w:rFonts w:ascii="Calibri" w:hAnsi="Calibri" w:cs="Calibri"/>
        </w:rPr>
      </w:pPr>
      <w:r>
        <w:rPr>
          <w:rFonts w:ascii="Calibri" w:hAnsi="Calibri" w:cs="Calibri"/>
        </w:rPr>
        <w:t xml:space="preserve">For any inquiries please contact the following email address: </w:t>
      </w:r>
      <w:hyperlink r:id="rId16" w:history="1">
        <w:r w:rsidRPr="007F2F27">
          <w:rPr>
            <w:rStyle w:val="Hyperlink"/>
            <w:rFonts w:ascii="Calibri" w:hAnsi="Calibri" w:cs="Calibri"/>
          </w:rPr>
          <w:t>MSFOCB-Yemen-Logtenders@brussels.msf.org</w:t>
        </w:r>
      </w:hyperlink>
      <w:r>
        <w:rPr>
          <w:rFonts w:ascii="Calibri" w:hAnsi="Calibri" w:cs="Calibri"/>
        </w:rPr>
        <w:t xml:space="preserve"> </w:t>
      </w:r>
    </w:p>
    <w:sectPr w:rsidR="00BD10B0" w:rsidRPr="00294777" w:rsidSect="00294777">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EC13F" w14:textId="77777777" w:rsidR="001C4269" w:rsidRDefault="001C4269" w:rsidP="00294777">
      <w:pPr>
        <w:spacing w:after="0" w:line="240" w:lineRule="auto"/>
      </w:pPr>
      <w:r>
        <w:separator/>
      </w:r>
    </w:p>
  </w:endnote>
  <w:endnote w:type="continuationSeparator" w:id="0">
    <w:p w14:paraId="5AF47766" w14:textId="77777777" w:rsidR="001C4269" w:rsidRDefault="001C4269" w:rsidP="0029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574916"/>
      <w:docPartObj>
        <w:docPartGallery w:val="Page Numbers (Bottom of Page)"/>
        <w:docPartUnique/>
      </w:docPartObj>
    </w:sdtPr>
    <w:sdtEndPr/>
    <w:sdtContent>
      <w:sdt>
        <w:sdtPr>
          <w:id w:val="1728636285"/>
          <w:docPartObj>
            <w:docPartGallery w:val="Page Numbers (Top of Page)"/>
            <w:docPartUnique/>
          </w:docPartObj>
        </w:sdtPr>
        <w:sdtEndPr/>
        <w:sdtContent>
          <w:p w14:paraId="3CCCB4E8" w14:textId="71078175" w:rsidR="00294777" w:rsidRDefault="00294777">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C4FC827" w14:textId="77777777" w:rsidR="00294777" w:rsidRDefault="00294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6ECC9" w14:textId="77777777" w:rsidR="001C4269" w:rsidRDefault="001C4269" w:rsidP="00294777">
      <w:pPr>
        <w:spacing w:after="0" w:line="240" w:lineRule="auto"/>
      </w:pPr>
      <w:r>
        <w:separator/>
      </w:r>
    </w:p>
  </w:footnote>
  <w:footnote w:type="continuationSeparator" w:id="0">
    <w:p w14:paraId="6C7F721A" w14:textId="77777777" w:rsidR="001C4269" w:rsidRDefault="001C4269" w:rsidP="00294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A7AD8" w14:textId="3EE1FE69" w:rsidR="00294777" w:rsidRDefault="00294777">
    <w:pPr>
      <w:pStyle w:val="Header"/>
    </w:pPr>
    <w:r>
      <w:rPr>
        <w:noProof/>
      </w:rPr>
      <w:drawing>
        <wp:inline distT="0" distB="0" distL="0" distR="0" wp14:anchorId="7EE9E9C4" wp14:editId="6EBA0C6C">
          <wp:extent cx="1325722" cy="572237"/>
          <wp:effectExtent l="0" t="0" r="8255" b="0"/>
          <wp:docPr id="2084600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0532" cy="5743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527"/>
    <w:multiLevelType w:val="multilevel"/>
    <w:tmpl w:val="9258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A2F98"/>
    <w:multiLevelType w:val="multilevel"/>
    <w:tmpl w:val="1384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203EA"/>
    <w:multiLevelType w:val="multilevel"/>
    <w:tmpl w:val="A444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D6E72"/>
    <w:multiLevelType w:val="multilevel"/>
    <w:tmpl w:val="CF50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8432E"/>
    <w:multiLevelType w:val="hybridMultilevel"/>
    <w:tmpl w:val="166A227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EA1AD4"/>
    <w:multiLevelType w:val="hybridMultilevel"/>
    <w:tmpl w:val="903EFC7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FB80C60"/>
    <w:multiLevelType w:val="multilevel"/>
    <w:tmpl w:val="E92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A7862"/>
    <w:multiLevelType w:val="multilevel"/>
    <w:tmpl w:val="2950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214D6F"/>
    <w:multiLevelType w:val="multilevel"/>
    <w:tmpl w:val="E320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8C7770"/>
    <w:multiLevelType w:val="multilevel"/>
    <w:tmpl w:val="B5C0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4237BC"/>
    <w:multiLevelType w:val="multilevel"/>
    <w:tmpl w:val="F2B6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B5727A"/>
    <w:multiLevelType w:val="multilevel"/>
    <w:tmpl w:val="0064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6469F2"/>
    <w:multiLevelType w:val="multilevel"/>
    <w:tmpl w:val="7D42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020082"/>
    <w:multiLevelType w:val="hybridMultilevel"/>
    <w:tmpl w:val="EFF4208C"/>
    <w:lvl w:ilvl="0" w:tplc="08090009">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48DA13AA"/>
    <w:multiLevelType w:val="multilevel"/>
    <w:tmpl w:val="3220675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174544"/>
    <w:multiLevelType w:val="multilevel"/>
    <w:tmpl w:val="0230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67A6A"/>
    <w:multiLevelType w:val="multilevel"/>
    <w:tmpl w:val="27AC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CE4670"/>
    <w:multiLevelType w:val="multilevel"/>
    <w:tmpl w:val="FAF2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BB428A"/>
    <w:multiLevelType w:val="multilevel"/>
    <w:tmpl w:val="D23E4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9056390">
    <w:abstractNumId w:val="9"/>
  </w:num>
  <w:num w:numId="2" w16cid:durableId="93283277">
    <w:abstractNumId w:val="1"/>
  </w:num>
  <w:num w:numId="3" w16cid:durableId="996224451">
    <w:abstractNumId w:val="2"/>
  </w:num>
  <w:num w:numId="4" w16cid:durableId="203831089">
    <w:abstractNumId w:val="16"/>
  </w:num>
  <w:num w:numId="5" w16cid:durableId="1661809216">
    <w:abstractNumId w:val="6"/>
  </w:num>
  <w:num w:numId="6" w16cid:durableId="710767748">
    <w:abstractNumId w:val="18"/>
  </w:num>
  <w:num w:numId="7" w16cid:durableId="1067994276">
    <w:abstractNumId w:val="15"/>
  </w:num>
  <w:num w:numId="8" w16cid:durableId="154566345">
    <w:abstractNumId w:val="3"/>
  </w:num>
  <w:num w:numId="9" w16cid:durableId="1457411267">
    <w:abstractNumId w:val="11"/>
  </w:num>
  <w:num w:numId="10" w16cid:durableId="84376948">
    <w:abstractNumId w:val="0"/>
  </w:num>
  <w:num w:numId="11" w16cid:durableId="1493334198">
    <w:abstractNumId w:val="7"/>
  </w:num>
  <w:num w:numId="12" w16cid:durableId="1904221663">
    <w:abstractNumId w:val="10"/>
  </w:num>
  <w:num w:numId="13" w16cid:durableId="1784956054">
    <w:abstractNumId w:val="8"/>
  </w:num>
  <w:num w:numId="14" w16cid:durableId="1294825140">
    <w:abstractNumId w:val="17"/>
  </w:num>
  <w:num w:numId="15" w16cid:durableId="2008089691">
    <w:abstractNumId w:val="12"/>
  </w:num>
  <w:num w:numId="16" w16cid:durableId="737557814">
    <w:abstractNumId w:val="5"/>
  </w:num>
  <w:num w:numId="17" w16cid:durableId="593248140">
    <w:abstractNumId w:val="4"/>
  </w:num>
  <w:num w:numId="18" w16cid:durableId="897128388">
    <w:abstractNumId w:val="13"/>
  </w:num>
  <w:num w:numId="19" w16cid:durableId="4774583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777"/>
    <w:rsid w:val="00000105"/>
    <w:rsid w:val="00081DE9"/>
    <w:rsid w:val="000846FC"/>
    <w:rsid w:val="000A77BF"/>
    <w:rsid w:val="000C5A66"/>
    <w:rsid w:val="000E11A0"/>
    <w:rsid w:val="001523A7"/>
    <w:rsid w:val="00155DFA"/>
    <w:rsid w:val="001604F4"/>
    <w:rsid w:val="001619BC"/>
    <w:rsid w:val="001C4269"/>
    <w:rsid w:val="00253040"/>
    <w:rsid w:val="00257143"/>
    <w:rsid w:val="00257151"/>
    <w:rsid w:val="00294777"/>
    <w:rsid w:val="002B5E0F"/>
    <w:rsid w:val="002D566F"/>
    <w:rsid w:val="002D5D2B"/>
    <w:rsid w:val="003E57B6"/>
    <w:rsid w:val="00457CC3"/>
    <w:rsid w:val="00465D7B"/>
    <w:rsid w:val="004913EF"/>
    <w:rsid w:val="004A0FE8"/>
    <w:rsid w:val="004B2B16"/>
    <w:rsid w:val="004B51EE"/>
    <w:rsid w:val="004B5D4A"/>
    <w:rsid w:val="00532912"/>
    <w:rsid w:val="00562652"/>
    <w:rsid w:val="00584DAE"/>
    <w:rsid w:val="005C7260"/>
    <w:rsid w:val="0061554F"/>
    <w:rsid w:val="00622CF0"/>
    <w:rsid w:val="00662F41"/>
    <w:rsid w:val="00724EF0"/>
    <w:rsid w:val="00752D36"/>
    <w:rsid w:val="0075634E"/>
    <w:rsid w:val="00793A0C"/>
    <w:rsid w:val="00795926"/>
    <w:rsid w:val="007A3BA7"/>
    <w:rsid w:val="007B412B"/>
    <w:rsid w:val="007F706D"/>
    <w:rsid w:val="00810433"/>
    <w:rsid w:val="00820AD3"/>
    <w:rsid w:val="0082469E"/>
    <w:rsid w:val="008343DD"/>
    <w:rsid w:val="008416E1"/>
    <w:rsid w:val="00845B25"/>
    <w:rsid w:val="008771C2"/>
    <w:rsid w:val="0089220F"/>
    <w:rsid w:val="008D0625"/>
    <w:rsid w:val="008D403B"/>
    <w:rsid w:val="009037B9"/>
    <w:rsid w:val="00953853"/>
    <w:rsid w:val="009A0F9C"/>
    <w:rsid w:val="009B6EEE"/>
    <w:rsid w:val="009E5C63"/>
    <w:rsid w:val="00A1247F"/>
    <w:rsid w:val="00A3018B"/>
    <w:rsid w:val="00A6452B"/>
    <w:rsid w:val="00A81872"/>
    <w:rsid w:val="00A8730D"/>
    <w:rsid w:val="00AC21BA"/>
    <w:rsid w:val="00B4666E"/>
    <w:rsid w:val="00B66711"/>
    <w:rsid w:val="00B67999"/>
    <w:rsid w:val="00B8374B"/>
    <w:rsid w:val="00BB3D82"/>
    <w:rsid w:val="00BD10B0"/>
    <w:rsid w:val="00BD3CC6"/>
    <w:rsid w:val="00C206A3"/>
    <w:rsid w:val="00C423EE"/>
    <w:rsid w:val="00C61539"/>
    <w:rsid w:val="00CA0946"/>
    <w:rsid w:val="00CD4B9F"/>
    <w:rsid w:val="00CE3861"/>
    <w:rsid w:val="00D1742A"/>
    <w:rsid w:val="00D43FB9"/>
    <w:rsid w:val="00D87D19"/>
    <w:rsid w:val="00D929CA"/>
    <w:rsid w:val="00DB48EE"/>
    <w:rsid w:val="00DB61C7"/>
    <w:rsid w:val="00DF2860"/>
    <w:rsid w:val="00DF6A73"/>
    <w:rsid w:val="00E01FA1"/>
    <w:rsid w:val="00E7588D"/>
    <w:rsid w:val="00E86388"/>
    <w:rsid w:val="00EC6E9D"/>
    <w:rsid w:val="00EE0BF4"/>
    <w:rsid w:val="00EF7E63"/>
    <w:rsid w:val="00F71115"/>
    <w:rsid w:val="00F80BDA"/>
    <w:rsid w:val="00FC126D"/>
    <w:rsid w:val="00FE54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DE7A"/>
  <w15:chartTrackingRefBased/>
  <w15:docId w15:val="{06739890-076D-49E5-8E8C-107A588FB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4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4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777"/>
    <w:rPr>
      <w:rFonts w:eastAsiaTheme="majorEastAsia" w:cstheme="majorBidi"/>
      <w:color w:val="272727" w:themeColor="text1" w:themeTint="D8"/>
    </w:rPr>
  </w:style>
  <w:style w:type="paragraph" w:styleId="Title">
    <w:name w:val="Title"/>
    <w:basedOn w:val="Normal"/>
    <w:next w:val="Normal"/>
    <w:link w:val="TitleChar"/>
    <w:uiPriority w:val="10"/>
    <w:qFormat/>
    <w:rsid w:val="00294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777"/>
    <w:pPr>
      <w:spacing w:before="160"/>
      <w:jc w:val="center"/>
    </w:pPr>
    <w:rPr>
      <w:i/>
      <w:iCs/>
      <w:color w:val="404040" w:themeColor="text1" w:themeTint="BF"/>
    </w:rPr>
  </w:style>
  <w:style w:type="character" w:customStyle="1" w:styleId="QuoteChar">
    <w:name w:val="Quote Char"/>
    <w:basedOn w:val="DefaultParagraphFont"/>
    <w:link w:val="Quote"/>
    <w:uiPriority w:val="29"/>
    <w:rsid w:val="00294777"/>
    <w:rPr>
      <w:i/>
      <w:iCs/>
      <w:color w:val="404040" w:themeColor="text1" w:themeTint="BF"/>
    </w:rPr>
  </w:style>
  <w:style w:type="paragraph" w:styleId="ListParagraph">
    <w:name w:val="List Paragraph"/>
    <w:basedOn w:val="Normal"/>
    <w:uiPriority w:val="34"/>
    <w:qFormat/>
    <w:rsid w:val="00294777"/>
    <w:pPr>
      <w:ind w:left="720"/>
      <w:contextualSpacing/>
    </w:pPr>
  </w:style>
  <w:style w:type="character" w:styleId="IntenseEmphasis">
    <w:name w:val="Intense Emphasis"/>
    <w:basedOn w:val="DefaultParagraphFont"/>
    <w:uiPriority w:val="21"/>
    <w:qFormat/>
    <w:rsid w:val="00294777"/>
    <w:rPr>
      <w:i/>
      <w:iCs/>
      <w:color w:val="0F4761" w:themeColor="accent1" w:themeShade="BF"/>
    </w:rPr>
  </w:style>
  <w:style w:type="paragraph" w:styleId="IntenseQuote">
    <w:name w:val="Intense Quote"/>
    <w:basedOn w:val="Normal"/>
    <w:next w:val="Normal"/>
    <w:link w:val="IntenseQuoteChar"/>
    <w:uiPriority w:val="30"/>
    <w:qFormat/>
    <w:rsid w:val="00294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777"/>
    <w:rPr>
      <w:i/>
      <w:iCs/>
      <w:color w:val="0F4761" w:themeColor="accent1" w:themeShade="BF"/>
    </w:rPr>
  </w:style>
  <w:style w:type="character" w:styleId="IntenseReference">
    <w:name w:val="Intense Reference"/>
    <w:basedOn w:val="DefaultParagraphFont"/>
    <w:uiPriority w:val="32"/>
    <w:qFormat/>
    <w:rsid w:val="00294777"/>
    <w:rPr>
      <w:b/>
      <w:bCs/>
      <w:smallCaps/>
      <w:color w:val="0F4761" w:themeColor="accent1" w:themeShade="BF"/>
      <w:spacing w:val="5"/>
    </w:rPr>
  </w:style>
  <w:style w:type="paragraph" w:styleId="Header">
    <w:name w:val="header"/>
    <w:basedOn w:val="Normal"/>
    <w:link w:val="HeaderChar"/>
    <w:uiPriority w:val="99"/>
    <w:unhideWhenUsed/>
    <w:rsid w:val="002947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777"/>
  </w:style>
  <w:style w:type="paragraph" w:styleId="Footer">
    <w:name w:val="footer"/>
    <w:basedOn w:val="Normal"/>
    <w:link w:val="FooterChar"/>
    <w:uiPriority w:val="99"/>
    <w:unhideWhenUsed/>
    <w:rsid w:val="002947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777"/>
  </w:style>
  <w:style w:type="character" w:styleId="Hyperlink">
    <w:name w:val="Hyperlink"/>
    <w:basedOn w:val="DefaultParagraphFont"/>
    <w:uiPriority w:val="99"/>
    <w:unhideWhenUsed/>
    <w:rsid w:val="00294777"/>
    <w:rPr>
      <w:color w:val="467886" w:themeColor="hyperlink"/>
      <w:u w:val="single"/>
    </w:rPr>
  </w:style>
  <w:style w:type="character" w:styleId="UnresolvedMention">
    <w:name w:val="Unresolved Mention"/>
    <w:basedOn w:val="DefaultParagraphFont"/>
    <w:uiPriority w:val="99"/>
    <w:semiHidden/>
    <w:unhideWhenUsed/>
    <w:rsid w:val="00294777"/>
    <w:rPr>
      <w:color w:val="605E5C"/>
      <w:shd w:val="clear" w:color="auto" w:fill="E1DFDD"/>
    </w:rPr>
  </w:style>
  <w:style w:type="paragraph" w:styleId="TOCHeading">
    <w:name w:val="TOC Heading"/>
    <w:basedOn w:val="Heading1"/>
    <w:next w:val="Normal"/>
    <w:uiPriority w:val="39"/>
    <w:unhideWhenUsed/>
    <w:qFormat/>
    <w:rsid w:val="00BD10B0"/>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BD10B0"/>
    <w:pPr>
      <w:spacing w:after="100"/>
    </w:pPr>
  </w:style>
  <w:style w:type="paragraph" w:styleId="TOC2">
    <w:name w:val="toc 2"/>
    <w:basedOn w:val="Normal"/>
    <w:next w:val="Normal"/>
    <w:autoRedefine/>
    <w:uiPriority w:val="39"/>
    <w:unhideWhenUsed/>
    <w:rsid w:val="00BD10B0"/>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package" Target="embeddings/Microsoft_Excel_Macro-Enabled_Worksheet.xlsm"/><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SFOCB-Yemen-Logtenders@brussels.msf.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48AE8-13DA-4F44-B3AC-8D6E352B9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14</Pages>
  <Words>1594</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MSFOCB</Company>
  <LinksUpToDate>false</LinksUpToDate>
  <CharactersWithSpaces>10659</CharactersWithSpaces>
  <SharedDoc>false</SharedDoc>
  <HLinks>
    <vt:vector size="138" baseType="variant">
      <vt:variant>
        <vt:i4>6291461</vt:i4>
      </vt:variant>
      <vt:variant>
        <vt:i4>138</vt:i4>
      </vt:variant>
      <vt:variant>
        <vt:i4>0</vt:i4>
      </vt:variant>
      <vt:variant>
        <vt:i4>5</vt:i4>
      </vt:variant>
      <vt:variant>
        <vt:lpwstr>mailto:MSFOCB-Yemen-Logtenders@brussels.msf.org</vt:lpwstr>
      </vt:variant>
      <vt:variant>
        <vt:lpwstr/>
      </vt:variant>
      <vt:variant>
        <vt:i4>1441842</vt:i4>
      </vt:variant>
      <vt:variant>
        <vt:i4>128</vt:i4>
      </vt:variant>
      <vt:variant>
        <vt:i4>0</vt:i4>
      </vt:variant>
      <vt:variant>
        <vt:i4>5</vt:i4>
      </vt:variant>
      <vt:variant>
        <vt:lpwstr/>
      </vt:variant>
      <vt:variant>
        <vt:lpwstr>_Toc234746032</vt:lpwstr>
      </vt:variant>
      <vt:variant>
        <vt:i4>1441842</vt:i4>
      </vt:variant>
      <vt:variant>
        <vt:i4>122</vt:i4>
      </vt:variant>
      <vt:variant>
        <vt:i4>0</vt:i4>
      </vt:variant>
      <vt:variant>
        <vt:i4>5</vt:i4>
      </vt:variant>
      <vt:variant>
        <vt:lpwstr/>
      </vt:variant>
      <vt:variant>
        <vt:lpwstr>_Toc234746031</vt:lpwstr>
      </vt:variant>
      <vt:variant>
        <vt:i4>1441842</vt:i4>
      </vt:variant>
      <vt:variant>
        <vt:i4>116</vt:i4>
      </vt:variant>
      <vt:variant>
        <vt:i4>0</vt:i4>
      </vt:variant>
      <vt:variant>
        <vt:i4>5</vt:i4>
      </vt:variant>
      <vt:variant>
        <vt:lpwstr/>
      </vt:variant>
      <vt:variant>
        <vt:lpwstr>_Toc234746030</vt:lpwstr>
      </vt:variant>
      <vt:variant>
        <vt:i4>1507378</vt:i4>
      </vt:variant>
      <vt:variant>
        <vt:i4>110</vt:i4>
      </vt:variant>
      <vt:variant>
        <vt:i4>0</vt:i4>
      </vt:variant>
      <vt:variant>
        <vt:i4>5</vt:i4>
      </vt:variant>
      <vt:variant>
        <vt:lpwstr/>
      </vt:variant>
      <vt:variant>
        <vt:lpwstr>_Toc234746029</vt:lpwstr>
      </vt:variant>
      <vt:variant>
        <vt:i4>1507378</vt:i4>
      </vt:variant>
      <vt:variant>
        <vt:i4>104</vt:i4>
      </vt:variant>
      <vt:variant>
        <vt:i4>0</vt:i4>
      </vt:variant>
      <vt:variant>
        <vt:i4>5</vt:i4>
      </vt:variant>
      <vt:variant>
        <vt:lpwstr/>
      </vt:variant>
      <vt:variant>
        <vt:lpwstr>_Toc234746028</vt:lpwstr>
      </vt:variant>
      <vt:variant>
        <vt:i4>1507378</vt:i4>
      </vt:variant>
      <vt:variant>
        <vt:i4>98</vt:i4>
      </vt:variant>
      <vt:variant>
        <vt:i4>0</vt:i4>
      </vt:variant>
      <vt:variant>
        <vt:i4>5</vt:i4>
      </vt:variant>
      <vt:variant>
        <vt:lpwstr/>
      </vt:variant>
      <vt:variant>
        <vt:lpwstr>_Toc234746027</vt:lpwstr>
      </vt:variant>
      <vt:variant>
        <vt:i4>1507378</vt:i4>
      </vt:variant>
      <vt:variant>
        <vt:i4>92</vt:i4>
      </vt:variant>
      <vt:variant>
        <vt:i4>0</vt:i4>
      </vt:variant>
      <vt:variant>
        <vt:i4>5</vt:i4>
      </vt:variant>
      <vt:variant>
        <vt:lpwstr/>
      </vt:variant>
      <vt:variant>
        <vt:lpwstr>_Toc234746026</vt:lpwstr>
      </vt:variant>
      <vt:variant>
        <vt:i4>1507378</vt:i4>
      </vt:variant>
      <vt:variant>
        <vt:i4>86</vt:i4>
      </vt:variant>
      <vt:variant>
        <vt:i4>0</vt:i4>
      </vt:variant>
      <vt:variant>
        <vt:i4>5</vt:i4>
      </vt:variant>
      <vt:variant>
        <vt:lpwstr/>
      </vt:variant>
      <vt:variant>
        <vt:lpwstr>_Toc234746025</vt:lpwstr>
      </vt:variant>
      <vt:variant>
        <vt:i4>1507378</vt:i4>
      </vt:variant>
      <vt:variant>
        <vt:i4>80</vt:i4>
      </vt:variant>
      <vt:variant>
        <vt:i4>0</vt:i4>
      </vt:variant>
      <vt:variant>
        <vt:i4>5</vt:i4>
      </vt:variant>
      <vt:variant>
        <vt:lpwstr/>
      </vt:variant>
      <vt:variant>
        <vt:lpwstr>_Toc234746024</vt:lpwstr>
      </vt:variant>
      <vt:variant>
        <vt:i4>1507378</vt:i4>
      </vt:variant>
      <vt:variant>
        <vt:i4>74</vt:i4>
      </vt:variant>
      <vt:variant>
        <vt:i4>0</vt:i4>
      </vt:variant>
      <vt:variant>
        <vt:i4>5</vt:i4>
      </vt:variant>
      <vt:variant>
        <vt:lpwstr/>
      </vt:variant>
      <vt:variant>
        <vt:lpwstr>_Toc234746023</vt:lpwstr>
      </vt:variant>
      <vt:variant>
        <vt:i4>1507378</vt:i4>
      </vt:variant>
      <vt:variant>
        <vt:i4>68</vt:i4>
      </vt:variant>
      <vt:variant>
        <vt:i4>0</vt:i4>
      </vt:variant>
      <vt:variant>
        <vt:i4>5</vt:i4>
      </vt:variant>
      <vt:variant>
        <vt:lpwstr/>
      </vt:variant>
      <vt:variant>
        <vt:lpwstr>_Toc234746022</vt:lpwstr>
      </vt:variant>
      <vt:variant>
        <vt:i4>1507378</vt:i4>
      </vt:variant>
      <vt:variant>
        <vt:i4>62</vt:i4>
      </vt:variant>
      <vt:variant>
        <vt:i4>0</vt:i4>
      </vt:variant>
      <vt:variant>
        <vt:i4>5</vt:i4>
      </vt:variant>
      <vt:variant>
        <vt:lpwstr/>
      </vt:variant>
      <vt:variant>
        <vt:lpwstr>_Toc234746021</vt:lpwstr>
      </vt:variant>
      <vt:variant>
        <vt:i4>1507378</vt:i4>
      </vt:variant>
      <vt:variant>
        <vt:i4>56</vt:i4>
      </vt:variant>
      <vt:variant>
        <vt:i4>0</vt:i4>
      </vt:variant>
      <vt:variant>
        <vt:i4>5</vt:i4>
      </vt:variant>
      <vt:variant>
        <vt:lpwstr/>
      </vt:variant>
      <vt:variant>
        <vt:lpwstr>_Toc234746020</vt:lpwstr>
      </vt:variant>
      <vt:variant>
        <vt:i4>1310770</vt:i4>
      </vt:variant>
      <vt:variant>
        <vt:i4>50</vt:i4>
      </vt:variant>
      <vt:variant>
        <vt:i4>0</vt:i4>
      </vt:variant>
      <vt:variant>
        <vt:i4>5</vt:i4>
      </vt:variant>
      <vt:variant>
        <vt:lpwstr/>
      </vt:variant>
      <vt:variant>
        <vt:lpwstr>_Toc234746019</vt:lpwstr>
      </vt:variant>
      <vt:variant>
        <vt:i4>1310770</vt:i4>
      </vt:variant>
      <vt:variant>
        <vt:i4>44</vt:i4>
      </vt:variant>
      <vt:variant>
        <vt:i4>0</vt:i4>
      </vt:variant>
      <vt:variant>
        <vt:i4>5</vt:i4>
      </vt:variant>
      <vt:variant>
        <vt:lpwstr/>
      </vt:variant>
      <vt:variant>
        <vt:lpwstr>_Toc234746018</vt:lpwstr>
      </vt:variant>
      <vt:variant>
        <vt:i4>1310770</vt:i4>
      </vt:variant>
      <vt:variant>
        <vt:i4>38</vt:i4>
      </vt:variant>
      <vt:variant>
        <vt:i4>0</vt:i4>
      </vt:variant>
      <vt:variant>
        <vt:i4>5</vt:i4>
      </vt:variant>
      <vt:variant>
        <vt:lpwstr/>
      </vt:variant>
      <vt:variant>
        <vt:lpwstr>_Toc234746017</vt:lpwstr>
      </vt:variant>
      <vt:variant>
        <vt:i4>1310770</vt:i4>
      </vt:variant>
      <vt:variant>
        <vt:i4>32</vt:i4>
      </vt:variant>
      <vt:variant>
        <vt:i4>0</vt:i4>
      </vt:variant>
      <vt:variant>
        <vt:i4>5</vt:i4>
      </vt:variant>
      <vt:variant>
        <vt:lpwstr/>
      </vt:variant>
      <vt:variant>
        <vt:lpwstr>_Toc234746016</vt:lpwstr>
      </vt:variant>
      <vt:variant>
        <vt:i4>1310770</vt:i4>
      </vt:variant>
      <vt:variant>
        <vt:i4>26</vt:i4>
      </vt:variant>
      <vt:variant>
        <vt:i4>0</vt:i4>
      </vt:variant>
      <vt:variant>
        <vt:i4>5</vt:i4>
      </vt:variant>
      <vt:variant>
        <vt:lpwstr/>
      </vt:variant>
      <vt:variant>
        <vt:lpwstr>_Toc234746015</vt:lpwstr>
      </vt:variant>
      <vt:variant>
        <vt:i4>1310770</vt:i4>
      </vt:variant>
      <vt:variant>
        <vt:i4>20</vt:i4>
      </vt:variant>
      <vt:variant>
        <vt:i4>0</vt:i4>
      </vt:variant>
      <vt:variant>
        <vt:i4>5</vt:i4>
      </vt:variant>
      <vt:variant>
        <vt:lpwstr/>
      </vt:variant>
      <vt:variant>
        <vt:lpwstr>_Toc234746014</vt:lpwstr>
      </vt:variant>
      <vt:variant>
        <vt:i4>1310770</vt:i4>
      </vt:variant>
      <vt:variant>
        <vt:i4>14</vt:i4>
      </vt:variant>
      <vt:variant>
        <vt:i4>0</vt:i4>
      </vt:variant>
      <vt:variant>
        <vt:i4>5</vt:i4>
      </vt:variant>
      <vt:variant>
        <vt:lpwstr/>
      </vt:variant>
      <vt:variant>
        <vt:lpwstr>_Toc234746013</vt:lpwstr>
      </vt:variant>
      <vt:variant>
        <vt:i4>1310770</vt:i4>
      </vt:variant>
      <vt:variant>
        <vt:i4>8</vt:i4>
      </vt:variant>
      <vt:variant>
        <vt:i4>0</vt:i4>
      </vt:variant>
      <vt:variant>
        <vt:i4>5</vt:i4>
      </vt:variant>
      <vt:variant>
        <vt:lpwstr/>
      </vt:variant>
      <vt:variant>
        <vt:lpwstr>_Toc234746012</vt:lpwstr>
      </vt:variant>
      <vt:variant>
        <vt:i4>1310770</vt:i4>
      </vt:variant>
      <vt:variant>
        <vt:i4>2</vt:i4>
      </vt:variant>
      <vt:variant>
        <vt:i4>0</vt:i4>
      </vt:variant>
      <vt:variant>
        <vt:i4>5</vt:i4>
      </vt:variant>
      <vt:variant>
        <vt:lpwstr/>
      </vt:variant>
      <vt:variant>
        <vt:lpwstr>_Toc234746011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ALASKARI (Yemen-TechReferent)</dc:creator>
  <cp:keywords/>
  <dc:description/>
  <cp:lastModifiedBy>Mohammed ALASKARI (Yemen-TechReferent)</cp:lastModifiedBy>
  <cp:revision>72</cp:revision>
  <dcterms:created xsi:type="dcterms:W3CDTF">2026-07-11T21:21:00Z</dcterms:created>
  <dcterms:modified xsi:type="dcterms:W3CDTF">2026-07-26T06:23:00Z</dcterms:modified>
</cp:coreProperties>
</file>