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871"/>
        <w:gridCol w:w="4872"/>
      </w:tblGrid>
      <w:tr w:rsidR="002425BF" w:rsidRPr="002425BF" w14:paraId="5CA41682" w14:textId="77777777" w:rsidTr="002518C2">
        <w:tc>
          <w:tcPr>
            <w:tcW w:w="4871" w:type="dxa"/>
            <w:shd w:val="clear" w:color="auto" w:fill="E7E6E6" w:themeFill="background2"/>
          </w:tcPr>
          <w:p w14:paraId="69FA975F" w14:textId="239FB7F2" w:rsidR="002518C2" w:rsidRPr="002425BF" w:rsidRDefault="002518C2" w:rsidP="002518C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lang w:bidi="ar-IQ"/>
              </w:rPr>
            </w:pPr>
            <w:r w:rsidRPr="002425BF">
              <w:rPr>
                <w:rFonts w:asciiTheme="majorBidi" w:hAnsiTheme="majorBidi" w:cstheme="majorBidi"/>
                <w:b/>
                <w:bCs/>
                <w:sz w:val="18"/>
                <w:szCs w:val="18"/>
              </w:rPr>
              <w:t>Scope of Work (SOW)</w:t>
            </w:r>
          </w:p>
        </w:tc>
        <w:tc>
          <w:tcPr>
            <w:tcW w:w="4872" w:type="dxa"/>
            <w:shd w:val="clear" w:color="auto" w:fill="E7E6E6" w:themeFill="background2"/>
          </w:tcPr>
          <w:p w14:paraId="4D8E06B4" w14:textId="416083D9" w:rsidR="002518C2" w:rsidRPr="002425BF" w:rsidRDefault="002518C2" w:rsidP="006413E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lang w:bidi="ar-IQ"/>
              </w:rPr>
            </w:pPr>
            <w:r w:rsidRPr="002425BF">
              <w:rPr>
                <w:rFonts w:asciiTheme="majorBidi" w:hAnsiTheme="majorBidi" w:cstheme="majorBidi"/>
                <w:b/>
                <w:bCs/>
                <w:sz w:val="18"/>
                <w:szCs w:val="18"/>
                <w:rtl/>
                <w:lang w:bidi="ar-IQ"/>
              </w:rPr>
              <w:t>نطاق العمل</w:t>
            </w:r>
          </w:p>
        </w:tc>
      </w:tr>
      <w:tr w:rsidR="002425BF" w:rsidRPr="002425BF" w14:paraId="36A15357" w14:textId="77777777" w:rsidTr="002518C2">
        <w:tc>
          <w:tcPr>
            <w:tcW w:w="4871" w:type="dxa"/>
          </w:tcPr>
          <w:p w14:paraId="1E006161" w14:textId="16654BA9" w:rsidR="002518C2" w:rsidRPr="002425BF" w:rsidRDefault="002518C2" w:rsidP="002425BF">
            <w:pPr>
              <w:numPr>
                <w:ilvl w:val="3"/>
                <w:numId w:val="1"/>
              </w:numPr>
              <w:spacing w:after="0" w:line="240" w:lineRule="auto"/>
              <w:ind w:left="345"/>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 xml:space="preserve">PURPOSE: CRS seeks to contract qualified companies to provide reliable vehicle(s) with driver(s) on an </w:t>
            </w:r>
            <w:r w:rsidRPr="002425BF">
              <w:rPr>
                <w:rFonts w:asciiTheme="majorBidi" w:hAnsiTheme="majorBidi" w:cstheme="majorBidi"/>
                <w:b/>
                <w:bCs/>
                <w:sz w:val="18"/>
                <w:szCs w:val="18"/>
                <w:u w:val="single"/>
                <w:lang w:bidi="ar-IQ"/>
              </w:rPr>
              <w:t>on-call basis</w:t>
            </w:r>
            <w:r w:rsidRPr="002425BF">
              <w:rPr>
                <w:rFonts w:asciiTheme="majorBidi" w:hAnsiTheme="majorBidi" w:cstheme="majorBidi"/>
                <w:b/>
                <w:bCs/>
                <w:sz w:val="18"/>
                <w:szCs w:val="18"/>
                <w:lang w:bidi="ar-IQ"/>
              </w:rPr>
              <w:t xml:space="preserve">. Company is responsible for all fuel, maintenance, insurance, repairs, and other running costs. </w:t>
            </w:r>
          </w:p>
        </w:tc>
        <w:tc>
          <w:tcPr>
            <w:tcW w:w="4872" w:type="dxa"/>
          </w:tcPr>
          <w:p w14:paraId="0FA48C26" w14:textId="6BB25F8F" w:rsidR="002518C2" w:rsidRPr="002425BF" w:rsidRDefault="002518C2" w:rsidP="002425BF">
            <w:pPr>
              <w:spacing w:after="0"/>
              <w:jc w:val="right"/>
              <w:rPr>
                <w:rFonts w:asciiTheme="majorBidi" w:hAnsiTheme="majorBidi" w:cstheme="majorBidi"/>
                <w:b/>
                <w:bCs/>
                <w:sz w:val="18"/>
                <w:szCs w:val="18"/>
              </w:rPr>
            </w:pPr>
            <w:r w:rsidRPr="002425BF">
              <w:rPr>
                <w:rFonts w:asciiTheme="majorBidi" w:hAnsiTheme="majorBidi" w:cstheme="majorBidi"/>
                <w:b/>
                <w:bCs/>
                <w:sz w:val="18"/>
                <w:szCs w:val="18"/>
                <w:rtl/>
              </w:rPr>
              <w:t xml:space="preserve">1. الغرض من الإعلان: هيئة الإغاثة الكاثوليكية تسعى للتعاقد لتعاقد مع شركات مؤهلة لتوفير مركبة (مركبات) موثوق بها مع سائق (سائقين) </w:t>
            </w:r>
            <w:r w:rsidRPr="002425BF">
              <w:rPr>
                <w:rFonts w:asciiTheme="majorBidi" w:hAnsiTheme="majorBidi" w:cstheme="majorBidi"/>
                <w:b/>
                <w:bCs/>
                <w:sz w:val="18"/>
                <w:szCs w:val="18"/>
                <w:rtl/>
                <w:lang w:bidi="ar-IQ"/>
              </w:rPr>
              <w:t>حسب</w:t>
            </w:r>
            <w:r w:rsidRPr="002425BF">
              <w:rPr>
                <w:rFonts w:asciiTheme="majorBidi" w:hAnsiTheme="majorBidi" w:cstheme="majorBidi"/>
                <w:b/>
                <w:bCs/>
                <w:sz w:val="18"/>
                <w:szCs w:val="18"/>
                <w:rtl/>
              </w:rPr>
              <w:t xml:space="preserve"> الطلب. الشركة مسؤولة عن جميع تكاليف الوقود والصيانة والتأمين والإصلاحات وتكاليف التشغيل الأخرى.</w:t>
            </w:r>
          </w:p>
        </w:tc>
      </w:tr>
      <w:tr w:rsidR="002425BF" w:rsidRPr="002425BF" w14:paraId="2B8342E0" w14:textId="77777777" w:rsidTr="002518C2">
        <w:tc>
          <w:tcPr>
            <w:tcW w:w="4871" w:type="dxa"/>
          </w:tcPr>
          <w:p w14:paraId="6606F9A9" w14:textId="60B4BD7A" w:rsidR="002518C2" w:rsidRPr="002425BF" w:rsidRDefault="002518C2" w:rsidP="002425BF">
            <w:pPr>
              <w:numPr>
                <w:ilvl w:val="3"/>
                <w:numId w:val="1"/>
              </w:numPr>
              <w:spacing w:after="0" w:line="240" w:lineRule="auto"/>
              <w:ind w:left="345"/>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 xml:space="preserve">LOCATIONS: The zone of travels is focused on Aden governorate and transport between Aden and Sana’a.  In cases where travel is not limited to the mentioned zones, CRS and the company will mutually agree in advance, in writing, on the location(s) and associated price. </w:t>
            </w:r>
          </w:p>
        </w:tc>
        <w:tc>
          <w:tcPr>
            <w:tcW w:w="4872" w:type="dxa"/>
          </w:tcPr>
          <w:p w14:paraId="72E51F2C" w14:textId="77777777" w:rsidR="002518C2" w:rsidRPr="002425BF" w:rsidRDefault="002518C2" w:rsidP="006413EF">
            <w:pPr>
              <w:spacing w:after="0"/>
              <w:jc w:val="right"/>
              <w:rPr>
                <w:rFonts w:asciiTheme="majorBidi" w:hAnsiTheme="majorBidi" w:cstheme="majorBidi"/>
                <w:b/>
                <w:bCs/>
                <w:sz w:val="18"/>
                <w:szCs w:val="18"/>
              </w:rPr>
            </w:pPr>
            <w:r w:rsidRPr="002425BF">
              <w:rPr>
                <w:rFonts w:asciiTheme="majorBidi" w:hAnsiTheme="majorBidi" w:cstheme="majorBidi"/>
                <w:b/>
                <w:bCs/>
                <w:sz w:val="18"/>
                <w:szCs w:val="18"/>
                <w:rtl/>
                <w:lang w:bidi="ar-IQ"/>
              </w:rPr>
              <w:t xml:space="preserve">2. </w:t>
            </w:r>
            <w:r w:rsidRPr="002425BF">
              <w:rPr>
                <w:rFonts w:asciiTheme="majorBidi" w:hAnsiTheme="majorBidi" w:cstheme="majorBidi"/>
                <w:b/>
                <w:bCs/>
                <w:sz w:val="18"/>
                <w:szCs w:val="18"/>
                <w:rtl/>
              </w:rPr>
              <w:t>المواقع: تم تحديد مناطق السفر في الجدول أدناه وتركّز على محافظة عدن والنقل بين عدن و صنعاء. في حالة وجود رحلات غير مقيدة بالمناطق المذكورة, ستتفق كل من الهيئة والشركة بشكل مسبق وموثق بالكتابة على المواقع والاسعار المرتبطة بها.</w:t>
            </w:r>
          </w:p>
          <w:p w14:paraId="34A4A60E" w14:textId="77777777" w:rsidR="002518C2" w:rsidRPr="002425BF" w:rsidRDefault="002518C2"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lang w:bidi="ar-IQ"/>
              </w:rPr>
            </w:pPr>
          </w:p>
        </w:tc>
      </w:tr>
      <w:tr w:rsidR="002425BF" w:rsidRPr="002425BF" w14:paraId="2F8DCD81" w14:textId="77777777" w:rsidTr="002518C2">
        <w:tc>
          <w:tcPr>
            <w:tcW w:w="4871" w:type="dxa"/>
          </w:tcPr>
          <w:p w14:paraId="65A95268" w14:textId="724CF7B0" w:rsidR="002518C2" w:rsidRPr="002425BF" w:rsidRDefault="001C1C58" w:rsidP="002425BF">
            <w:pPr>
              <w:numPr>
                <w:ilvl w:val="3"/>
                <w:numId w:val="1"/>
              </w:numPr>
              <w:spacing w:after="0" w:line="240" w:lineRule="auto"/>
              <w:ind w:left="345"/>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MOVEMENT PLAN: CRS will seek to confirm the weekly travel plan by Thursday of the preceding week. When last minute changes are needed, CRS will strive to give the Company 12-24 hours of notice, however, some exceptional and urgent changes may be needed on occasion. CRS will establish a primary focal point for communicating the travel plan.</w:t>
            </w:r>
          </w:p>
        </w:tc>
        <w:tc>
          <w:tcPr>
            <w:tcW w:w="4872" w:type="dxa"/>
          </w:tcPr>
          <w:p w14:paraId="2BCB411D" w14:textId="5C127710" w:rsidR="002518C2" w:rsidRPr="002425BF" w:rsidRDefault="000C78F1" w:rsidP="002425BF">
            <w:pPr>
              <w:spacing w:after="0"/>
              <w:jc w:val="right"/>
              <w:rPr>
                <w:rFonts w:asciiTheme="majorBidi" w:hAnsiTheme="majorBidi" w:cstheme="majorBidi"/>
                <w:b/>
                <w:bCs/>
                <w:sz w:val="18"/>
                <w:szCs w:val="18"/>
                <w:lang w:bidi="ar-IQ"/>
              </w:rPr>
            </w:pPr>
            <w:r w:rsidRPr="002425BF">
              <w:rPr>
                <w:rFonts w:asciiTheme="majorBidi" w:hAnsiTheme="majorBidi" w:cstheme="majorBidi"/>
                <w:b/>
                <w:bCs/>
                <w:sz w:val="18"/>
                <w:szCs w:val="18"/>
                <w:rtl/>
                <w:lang w:bidi="ar-IQ"/>
              </w:rPr>
              <w:t>3. خطة الحركة: ستسعى الهيئة لتأكيد خطة السفر الأسبوعية بحلول يوم الخميس من الأسبوع السابق. عندما تكون هناك حاجة لإجراء تغييرات في اللحظة الأخيرة ، ستسعى الهيئة جاهدة لإعطاء الشركة إشعارًا مسبقا" من 12 إلى 24 ساعة ، ومع ذلك ، قد تكون هناك حاجة إلى بعض التغييرات الاستثنائية والعاجلة في بعض الأحيان. ستحدد الهيئة نقطة اتصال أساسية للإبلاغ عن خطة السفر</w:t>
            </w:r>
          </w:p>
        </w:tc>
      </w:tr>
      <w:tr w:rsidR="002425BF" w:rsidRPr="002425BF" w14:paraId="27A17368" w14:textId="77777777" w:rsidTr="002518C2">
        <w:tc>
          <w:tcPr>
            <w:tcW w:w="4871" w:type="dxa"/>
          </w:tcPr>
          <w:p w14:paraId="6E118AC7" w14:textId="3B7F73B8" w:rsidR="002518C2" w:rsidRPr="002425BF" w:rsidRDefault="000659E5" w:rsidP="002425BF">
            <w:pPr>
              <w:numPr>
                <w:ilvl w:val="3"/>
                <w:numId w:val="1"/>
              </w:numPr>
              <w:spacing w:after="0" w:line="240" w:lineRule="auto"/>
              <w:ind w:left="345"/>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 xml:space="preserve">PAYMENT: Payment shall be based on the number of actual working days per month which will be </w:t>
            </w:r>
            <w:r w:rsidRPr="002425BF">
              <w:rPr>
                <w:rFonts w:asciiTheme="majorBidi" w:hAnsiTheme="majorBidi" w:cstheme="majorBidi"/>
                <w:b/>
                <w:bCs/>
                <w:sz w:val="18"/>
                <w:szCs w:val="18"/>
                <w:u w:val="single"/>
                <w:lang w:bidi="ar-IQ"/>
              </w:rPr>
              <w:t>on-call bases</w:t>
            </w:r>
            <w:r w:rsidRPr="002425BF">
              <w:rPr>
                <w:rFonts w:asciiTheme="majorBidi" w:hAnsiTheme="majorBidi" w:cstheme="majorBidi"/>
                <w:b/>
                <w:bCs/>
                <w:sz w:val="18"/>
                <w:szCs w:val="18"/>
                <w:lang w:bidi="ar-IQ"/>
              </w:rPr>
              <w:t>.  Payments shall be made monthly based on aggregated time through bank cheque or bank transfer within 15 working days from receiving correct invoice.</w:t>
            </w:r>
          </w:p>
        </w:tc>
        <w:tc>
          <w:tcPr>
            <w:tcW w:w="4872" w:type="dxa"/>
          </w:tcPr>
          <w:p w14:paraId="3205E7FC" w14:textId="49ACBEA0" w:rsidR="002518C2" w:rsidRPr="002425BF" w:rsidRDefault="007C5133" w:rsidP="002425BF">
            <w:pPr>
              <w:spacing w:after="0"/>
              <w:jc w:val="right"/>
              <w:rPr>
                <w:rFonts w:asciiTheme="majorBidi" w:hAnsiTheme="majorBidi" w:cstheme="majorBidi"/>
                <w:b/>
                <w:bCs/>
                <w:sz w:val="18"/>
                <w:szCs w:val="18"/>
              </w:rPr>
            </w:pPr>
            <w:r w:rsidRPr="002425BF">
              <w:rPr>
                <w:rFonts w:asciiTheme="majorBidi" w:hAnsiTheme="majorBidi" w:cstheme="majorBidi"/>
                <w:b/>
                <w:bCs/>
                <w:sz w:val="18"/>
                <w:szCs w:val="18"/>
                <w:rtl/>
              </w:rPr>
              <w:t>4. الدفع: ي</w:t>
            </w:r>
            <w:r w:rsidRPr="002425BF">
              <w:rPr>
                <w:rFonts w:asciiTheme="majorBidi" w:hAnsiTheme="majorBidi" w:cstheme="majorBidi"/>
                <w:b/>
                <w:bCs/>
                <w:sz w:val="18"/>
                <w:szCs w:val="18"/>
                <w:rtl/>
                <w:lang w:bidi="ar-IQ"/>
              </w:rPr>
              <w:t>تم</w:t>
            </w:r>
            <w:r w:rsidRPr="002425BF">
              <w:rPr>
                <w:rFonts w:asciiTheme="majorBidi" w:hAnsiTheme="majorBidi" w:cstheme="majorBidi"/>
                <w:b/>
                <w:bCs/>
                <w:sz w:val="18"/>
                <w:szCs w:val="18"/>
                <w:rtl/>
              </w:rPr>
              <w:t xml:space="preserve"> الدفع اعتمادا" على عدد أيام العمل الفعلي في الشهر</w:t>
            </w:r>
            <w:r w:rsidRPr="002425BF">
              <w:rPr>
                <w:rFonts w:asciiTheme="majorBidi" w:hAnsiTheme="majorBidi" w:cstheme="majorBidi"/>
                <w:b/>
                <w:bCs/>
                <w:sz w:val="18"/>
                <w:szCs w:val="18"/>
                <w:rtl/>
                <w:lang w:bidi="ar-IQ"/>
              </w:rPr>
              <w:t xml:space="preserve"> </w:t>
            </w:r>
            <w:r w:rsidRPr="002425BF">
              <w:rPr>
                <w:rFonts w:asciiTheme="majorBidi" w:hAnsiTheme="majorBidi" w:cstheme="majorBidi"/>
                <w:b/>
                <w:bCs/>
                <w:sz w:val="18"/>
                <w:szCs w:val="18"/>
                <w:u w:val="single"/>
                <w:rtl/>
                <w:lang w:bidi="ar-IQ"/>
              </w:rPr>
              <w:t>والتي تحدد حسب طلب المنظمة</w:t>
            </w:r>
            <w:r w:rsidRPr="002425BF">
              <w:rPr>
                <w:rFonts w:asciiTheme="majorBidi" w:hAnsiTheme="majorBidi" w:cstheme="majorBidi"/>
                <w:b/>
                <w:bCs/>
                <w:sz w:val="18"/>
                <w:szCs w:val="18"/>
                <w:rtl/>
              </w:rPr>
              <w:t xml:space="preserve">. </w:t>
            </w:r>
            <w:r w:rsidRPr="002425BF">
              <w:rPr>
                <w:rFonts w:asciiTheme="majorBidi" w:hAnsiTheme="majorBidi" w:cstheme="majorBidi"/>
                <w:b/>
                <w:bCs/>
                <w:sz w:val="18"/>
                <w:szCs w:val="18"/>
                <w:rtl/>
                <w:lang w:bidi="ar-IQ"/>
              </w:rPr>
              <w:t>مناطق السفر</w:t>
            </w:r>
            <w:r w:rsidRPr="002425BF">
              <w:rPr>
                <w:rFonts w:asciiTheme="majorBidi" w:hAnsiTheme="majorBidi" w:cstheme="majorBidi"/>
                <w:b/>
                <w:bCs/>
                <w:sz w:val="18"/>
                <w:szCs w:val="18"/>
                <w:rtl/>
              </w:rPr>
              <w:t xml:space="preserve"> موضحة في الجدول أدناه. يتم الدفع شهريا عن طريق التحويل المصرفي او الشيك المصرفي و يتم الدفع خلال خمسة عشر يوم عمل من تاريخ استلام الفاتورة الصحيحة.</w:t>
            </w:r>
          </w:p>
        </w:tc>
      </w:tr>
      <w:tr w:rsidR="002425BF" w:rsidRPr="002425BF" w14:paraId="410384D6" w14:textId="77777777" w:rsidTr="002518C2">
        <w:tc>
          <w:tcPr>
            <w:tcW w:w="4871" w:type="dxa"/>
          </w:tcPr>
          <w:p w14:paraId="77D533D8" w14:textId="63BAA936" w:rsidR="002518C2" w:rsidRPr="002425BF" w:rsidRDefault="006B41E7" w:rsidP="002425BF">
            <w:pPr>
              <w:numPr>
                <w:ilvl w:val="3"/>
                <w:numId w:val="1"/>
              </w:numPr>
              <w:spacing w:after="0" w:line="240" w:lineRule="auto"/>
              <w:ind w:left="345"/>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 xml:space="preserve">WORK HOURS: Work hours depend on the requested schedule but typically the vehicle and driver should be available during each working day for a period of 8 hours, within the time frame of 6:30am to 6:30pm. However, CRS reserves the right to request different hours as required for business purposes. </w:t>
            </w:r>
          </w:p>
        </w:tc>
        <w:tc>
          <w:tcPr>
            <w:tcW w:w="4872" w:type="dxa"/>
          </w:tcPr>
          <w:p w14:paraId="4932E838" w14:textId="13408C9B" w:rsidR="002518C2" w:rsidRPr="002425BF" w:rsidRDefault="00E37743"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lang w:bidi="ar-IQ"/>
              </w:rPr>
            </w:pPr>
            <w:r w:rsidRPr="002425BF">
              <w:rPr>
                <w:rFonts w:asciiTheme="majorBidi" w:hAnsiTheme="majorBidi" w:cstheme="majorBidi"/>
                <w:b/>
                <w:bCs/>
                <w:rtl/>
                <w:lang w:bidi="ar-IQ"/>
              </w:rPr>
              <w:t>5.</w:t>
            </w:r>
            <w:r w:rsidRPr="002425BF">
              <w:rPr>
                <w:rFonts w:asciiTheme="majorBidi" w:hAnsiTheme="majorBidi" w:cstheme="majorBidi"/>
                <w:rtl/>
              </w:rPr>
              <w:t xml:space="preserve"> </w:t>
            </w:r>
            <w:r w:rsidRPr="002425BF">
              <w:rPr>
                <w:rFonts w:asciiTheme="majorBidi" w:hAnsiTheme="majorBidi" w:cstheme="majorBidi"/>
                <w:b/>
                <w:bCs/>
                <w:rtl/>
                <w:lang w:bidi="ar-IQ"/>
              </w:rPr>
              <w:t>ساعات العمل: تعتمد ساعات العمل على الجدول الزمني المطلوب ، ولكن عادة يجب أن تكون السيارة والسائق متاحين خلال كل يوم عمل لمدة 8 ساعات ، ضمن الإطار الزمني من 6:30 صباحًا إلى 6:30 مساءً. ومع ذلك ، تحتفظ خدمات الاغاثة الكاثوليكية بالحق في طلب ساعات مختلفة كما هو مطلوب لأغراض العمل</w:t>
            </w:r>
            <w:r w:rsidRPr="002425BF">
              <w:rPr>
                <w:rFonts w:asciiTheme="majorBidi" w:hAnsiTheme="majorBidi" w:cstheme="majorBidi"/>
                <w:b/>
                <w:bCs/>
                <w:lang w:bidi="ar-IQ"/>
              </w:rPr>
              <w:t>.</w:t>
            </w:r>
          </w:p>
        </w:tc>
      </w:tr>
      <w:tr w:rsidR="002425BF" w:rsidRPr="002425BF" w14:paraId="6D72EEDE" w14:textId="77777777" w:rsidTr="002518C2">
        <w:tc>
          <w:tcPr>
            <w:tcW w:w="4871" w:type="dxa"/>
          </w:tcPr>
          <w:p w14:paraId="3F0BCD13" w14:textId="0AD465E9" w:rsidR="002518C2" w:rsidRPr="002425BF" w:rsidRDefault="00DB5A10"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lang w:bidi="ar-IQ"/>
              </w:rPr>
            </w:pPr>
            <w:r w:rsidRPr="002425BF">
              <w:rPr>
                <w:rFonts w:asciiTheme="majorBidi" w:hAnsiTheme="majorBidi" w:cstheme="majorBidi"/>
                <w:b/>
                <w:bCs/>
                <w:lang w:bidi="ar-IQ"/>
              </w:rPr>
              <w:t xml:space="preserve">6.  </w:t>
            </w:r>
            <w:r w:rsidR="00DE262D" w:rsidRPr="002425BF">
              <w:rPr>
                <w:rFonts w:asciiTheme="majorBidi" w:hAnsiTheme="majorBidi" w:cstheme="majorBidi"/>
                <w:b/>
                <w:bCs/>
                <w:lang w:bidi="ar-IQ"/>
              </w:rPr>
              <w:t xml:space="preserve"> </w:t>
            </w:r>
            <w:r w:rsidRPr="002425BF">
              <w:rPr>
                <w:rFonts w:asciiTheme="majorBidi" w:hAnsiTheme="majorBidi" w:cstheme="majorBidi"/>
                <w:b/>
                <w:bCs/>
                <w:lang w:bidi="ar-IQ"/>
              </w:rPr>
              <w:t>VEHICLE SPECIFICATIONS: The vehicle should be SUV type, and 201</w:t>
            </w:r>
            <w:r w:rsidR="001C1EA1">
              <w:rPr>
                <w:rFonts w:asciiTheme="majorBidi" w:hAnsiTheme="majorBidi" w:cstheme="majorBidi" w:hint="cs"/>
                <w:b/>
                <w:bCs/>
                <w:rtl/>
                <w:lang w:bidi="ar-IQ"/>
              </w:rPr>
              <w:t>6</w:t>
            </w:r>
            <w:r w:rsidRPr="002425BF">
              <w:rPr>
                <w:rFonts w:asciiTheme="majorBidi" w:hAnsiTheme="majorBidi" w:cstheme="majorBidi"/>
                <w:b/>
                <w:bCs/>
                <w:lang w:bidi="ar-IQ"/>
              </w:rPr>
              <w:t xml:space="preserve"> model or newer.</w:t>
            </w:r>
          </w:p>
        </w:tc>
        <w:tc>
          <w:tcPr>
            <w:tcW w:w="4872" w:type="dxa"/>
          </w:tcPr>
          <w:p w14:paraId="42C728BF" w14:textId="02425172" w:rsidR="002518C2" w:rsidRPr="002425BF" w:rsidRDefault="00A87950"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rtl/>
                <w:lang w:bidi="ar-IQ"/>
              </w:rPr>
            </w:pPr>
            <w:r w:rsidRPr="002425BF">
              <w:rPr>
                <w:rFonts w:asciiTheme="majorBidi" w:hAnsiTheme="majorBidi" w:cstheme="majorBidi"/>
                <w:b/>
                <w:bCs/>
                <w:rtl/>
                <w:lang w:bidi="ar-IQ"/>
              </w:rPr>
              <w:t xml:space="preserve">6. مواصفات السيارة : يجب ان تكون السيارة من نوع اس يو في </w:t>
            </w:r>
            <w:r w:rsidR="00C37128" w:rsidRPr="002425BF">
              <w:rPr>
                <w:rFonts w:asciiTheme="majorBidi" w:hAnsiTheme="majorBidi" w:cstheme="majorBidi"/>
                <w:b/>
                <w:bCs/>
                <w:rtl/>
                <w:lang w:bidi="ar-IQ"/>
              </w:rPr>
              <w:t>, موديل 201</w:t>
            </w:r>
            <w:r w:rsidR="001C1EA1">
              <w:rPr>
                <w:rFonts w:asciiTheme="majorBidi" w:hAnsiTheme="majorBidi" w:cstheme="majorBidi" w:hint="cs"/>
                <w:b/>
                <w:bCs/>
                <w:rtl/>
                <w:lang w:bidi="ar-IQ"/>
              </w:rPr>
              <w:t>6</w:t>
            </w:r>
            <w:r w:rsidR="00C37128" w:rsidRPr="002425BF">
              <w:rPr>
                <w:rFonts w:asciiTheme="majorBidi" w:hAnsiTheme="majorBidi" w:cstheme="majorBidi"/>
                <w:b/>
                <w:bCs/>
                <w:rtl/>
                <w:lang w:bidi="ar-IQ"/>
              </w:rPr>
              <w:t xml:space="preserve"> او احدث</w:t>
            </w:r>
          </w:p>
        </w:tc>
      </w:tr>
      <w:tr w:rsidR="002425BF" w:rsidRPr="002425BF" w14:paraId="6529B000" w14:textId="77777777" w:rsidTr="002518C2">
        <w:tc>
          <w:tcPr>
            <w:tcW w:w="4871" w:type="dxa"/>
          </w:tcPr>
          <w:p w14:paraId="6D429F6D" w14:textId="64D9A5BA" w:rsidR="002518C2" w:rsidRPr="002425BF" w:rsidRDefault="00C37128"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lang w:bidi="ar-IQ"/>
              </w:rPr>
            </w:pPr>
            <w:r w:rsidRPr="002425BF">
              <w:rPr>
                <w:rFonts w:asciiTheme="majorBidi" w:hAnsiTheme="majorBidi" w:cstheme="majorBidi"/>
                <w:b/>
                <w:bCs/>
                <w:lang w:bidi="ar-IQ"/>
              </w:rPr>
              <w:t xml:space="preserve">7. </w:t>
            </w:r>
            <w:r w:rsidR="002D587D" w:rsidRPr="002425BF">
              <w:rPr>
                <w:rFonts w:asciiTheme="majorBidi" w:hAnsiTheme="majorBidi" w:cstheme="majorBidi"/>
                <w:b/>
                <w:bCs/>
                <w:lang w:bidi="ar-IQ"/>
              </w:rPr>
              <w:t xml:space="preserve">   </w:t>
            </w:r>
            <w:r w:rsidRPr="002425BF">
              <w:rPr>
                <w:rFonts w:asciiTheme="majorBidi" w:hAnsiTheme="majorBidi" w:cstheme="majorBidi"/>
                <w:b/>
                <w:bCs/>
                <w:lang w:bidi="ar-IQ"/>
              </w:rPr>
              <w:t>APPROVALS: The company is responsible for getting any approvals from relevant authorities for the vehicles &amp; drivers and transit within/between zones outlined below.</w:t>
            </w:r>
          </w:p>
        </w:tc>
        <w:tc>
          <w:tcPr>
            <w:tcW w:w="4872" w:type="dxa"/>
          </w:tcPr>
          <w:p w14:paraId="2FEAFE47" w14:textId="7C571681" w:rsidR="002518C2" w:rsidRPr="002425BF" w:rsidRDefault="002D587D"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rtl/>
                <w:lang w:bidi="ar-IQ"/>
              </w:rPr>
            </w:pPr>
            <w:r w:rsidRPr="002425BF">
              <w:rPr>
                <w:rFonts w:asciiTheme="majorBidi" w:hAnsiTheme="majorBidi" w:cstheme="majorBidi"/>
                <w:b/>
                <w:bCs/>
                <w:rtl/>
                <w:lang w:bidi="ar-IQ"/>
              </w:rPr>
              <w:t>7.</w:t>
            </w:r>
            <w:r w:rsidRPr="002425BF">
              <w:rPr>
                <w:rFonts w:asciiTheme="majorBidi" w:hAnsiTheme="majorBidi" w:cstheme="majorBidi"/>
                <w:rtl/>
              </w:rPr>
              <w:t xml:space="preserve"> </w:t>
            </w:r>
            <w:r w:rsidRPr="002425BF">
              <w:rPr>
                <w:rFonts w:asciiTheme="majorBidi" w:hAnsiTheme="majorBidi" w:cstheme="majorBidi"/>
                <w:b/>
                <w:bCs/>
                <w:rtl/>
                <w:lang w:bidi="ar-IQ"/>
              </w:rPr>
              <w:t>الموافقات: الشركة مسؤولة عن الحصول على أي موافقات من السلطات المختصة للمركبات والسائقين والعبور داخل / بين المناطق الموضحة أدناه</w:t>
            </w:r>
            <w:r w:rsidRPr="002425BF">
              <w:rPr>
                <w:rFonts w:asciiTheme="majorBidi" w:hAnsiTheme="majorBidi" w:cstheme="majorBidi"/>
                <w:b/>
                <w:bCs/>
                <w:lang w:bidi="ar-IQ"/>
              </w:rPr>
              <w:t>.</w:t>
            </w:r>
          </w:p>
        </w:tc>
      </w:tr>
      <w:tr w:rsidR="002425BF" w:rsidRPr="002425BF" w14:paraId="674088A3" w14:textId="77777777" w:rsidTr="002518C2">
        <w:tc>
          <w:tcPr>
            <w:tcW w:w="4871" w:type="dxa"/>
          </w:tcPr>
          <w:p w14:paraId="0B51D169" w14:textId="2735DF14" w:rsidR="002518C2" w:rsidRPr="002425BF" w:rsidRDefault="002D587D" w:rsidP="002425BF">
            <w:pPr>
              <w:spacing w:after="0" w:line="240" w:lineRule="auto"/>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8. VEHICLE REPAIRS: In case of vehicle breaking down or damage, the company is solely responsible to maintain/replace the car.  In such cases, any transport expenses incurred shall be the responsibility of the company and the company shall provide another car (same qualifications) to continue travel to the targeted destination otherwise CRS may terminate the contract.</w:t>
            </w:r>
          </w:p>
        </w:tc>
        <w:tc>
          <w:tcPr>
            <w:tcW w:w="4872" w:type="dxa"/>
          </w:tcPr>
          <w:p w14:paraId="5CDB61B7" w14:textId="685993C1" w:rsidR="002518C2" w:rsidRPr="002425BF" w:rsidRDefault="006413EF"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rtl/>
                <w:lang w:bidi="ar-IQ"/>
              </w:rPr>
            </w:pPr>
            <w:r w:rsidRPr="002425BF">
              <w:rPr>
                <w:rFonts w:asciiTheme="majorBidi" w:hAnsiTheme="majorBidi" w:cstheme="majorBidi"/>
                <w:b/>
                <w:bCs/>
                <w:rtl/>
                <w:lang w:bidi="ar-IQ"/>
              </w:rPr>
              <w:t>8.</w:t>
            </w:r>
            <w:r w:rsidRPr="002425BF">
              <w:rPr>
                <w:rFonts w:asciiTheme="majorBidi" w:hAnsiTheme="majorBidi" w:cstheme="majorBidi"/>
                <w:rtl/>
              </w:rPr>
              <w:t xml:space="preserve"> </w:t>
            </w:r>
            <w:r w:rsidRPr="002425BF">
              <w:rPr>
                <w:rFonts w:asciiTheme="majorBidi" w:hAnsiTheme="majorBidi" w:cstheme="majorBidi"/>
                <w:b/>
                <w:bCs/>
                <w:rtl/>
                <w:lang w:bidi="ar-IQ"/>
              </w:rPr>
              <w:t>إصلاحات السيارة: في حالة تعطل السيارة أو تلفها ، تتحمل الشركة وحدها مسؤولية صيانة / استبدال السيارة. في مثل هذه الحالات ، تكون أي مصاريف نقل يتم تكبدها على عاتق الشركة ويجب على الشركة توفير سيارة أخرى (نفس المؤهلات) لمواصلة السفر إلى الوجهة المستهدفة وإلا يحق للهيئة إنهاء العقد</w:t>
            </w:r>
          </w:p>
        </w:tc>
      </w:tr>
      <w:tr w:rsidR="002425BF" w:rsidRPr="002425BF" w14:paraId="3FC81A99" w14:textId="77777777" w:rsidTr="002518C2">
        <w:tc>
          <w:tcPr>
            <w:tcW w:w="4871" w:type="dxa"/>
          </w:tcPr>
          <w:p w14:paraId="31C6C948" w14:textId="72BF3026" w:rsidR="002518C2" w:rsidRPr="002425BF" w:rsidRDefault="003809C8" w:rsidP="002425BF">
            <w:pPr>
              <w:spacing w:after="0" w:line="240" w:lineRule="auto"/>
              <w:jc w:val="both"/>
              <w:rPr>
                <w:rFonts w:asciiTheme="majorBidi" w:hAnsiTheme="majorBidi" w:cstheme="majorBidi"/>
                <w:b/>
                <w:bCs/>
                <w:sz w:val="18"/>
                <w:szCs w:val="18"/>
                <w:lang w:bidi="ar-IQ"/>
              </w:rPr>
            </w:pPr>
            <w:r w:rsidRPr="002425BF">
              <w:rPr>
                <w:rFonts w:asciiTheme="majorBidi" w:hAnsiTheme="majorBidi" w:cstheme="majorBidi"/>
                <w:b/>
                <w:bCs/>
                <w:sz w:val="18"/>
                <w:szCs w:val="18"/>
                <w:lang w:bidi="ar-IQ"/>
              </w:rPr>
              <w:t>9. SAFETY: Vehicle must be always in good condition and clean with all working seatbelts (front and back). In addition to providing a first aid kit, which must be in accordance with CRS standards, as well as functioning heating/cooling capacities, fire extinguisher, warning triangle, jack, spare tire, tow rope, etc.</w:t>
            </w:r>
          </w:p>
        </w:tc>
        <w:tc>
          <w:tcPr>
            <w:tcW w:w="4872" w:type="dxa"/>
          </w:tcPr>
          <w:p w14:paraId="3224907F" w14:textId="56B2610F" w:rsidR="002518C2" w:rsidRPr="002425BF" w:rsidRDefault="00B772E8"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rtl/>
                <w:lang w:bidi="ar-IQ"/>
              </w:rPr>
            </w:pPr>
            <w:r w:rsidRPr="002425BF">
              <w:rPr>
                <w:rFonts w:asciiTheme="majorBidi" w:hAnsiTheme="majorBidi" w:cstheme="majorBidi"/>
                <w:b/>
                <w:bCs/>
                <w:rtl/>
                <w:lang w:bidi="ar-IQ"/>
              </w:rPr>
              <w:t>9.</w:t>
            </w:r>
            <w:r w:rsidRPr="002425BF">
              <w:rPr>
                <w:rFonts w:asciiTheme="majorBidi" w:hAnsiTheme="majorBidi" w:cstheme="majorBidi"/>
                <w:rtl/>
              </w:rPr>
              <w:t xml:space="preserve"> </w:t>
            </w:r>
            <w:r w:rsidRPr="002425BF">
              <w:rPr>
                <w:rFonts w:asciiTheme="majorBidi" w:hAnsiTheme="majorBidi" w:cstheme="majorBidi"/>
                <w:b/>
                <w:bCs/>
                <w:rtl/>
                <w:lang w:bidi="ar-IQ"/>
              </w:rPr>
              <w:t>السلامة: يجب أن تكون السيارة دائمًا في حالة جيدة ونظيفة مع جميع أحزمة الأمان الصالحة للعمل (الأمامية والخلفية). بالإضافة إلى توفير مجموعة إسعافات أولية ، والتي يجب أن تكون متوافقة مع معايير الهيئة ، بالإضافة إلى قدرات التدفئة / التبريد العاملة ، ومطفأة الحريق ، ومثلث التحذير ، والرافعة ، والإطار الاحتياطي ، وحبل السحب ، إلخ</w:t>
            </w:r>
            <w:r w:rsidRPr="002425BF">
              <w:rPr>
                <w:rFonts w:asciiTheme="majorBidi" w:hAnsiTheme="majorBidi" w:cstheme="majorBidi"/>
                <w:b/>
                <w:bCs/>
                <w:lang w:bidi="ar-IQ"/>
              </w:rPr>
              <w:t>.</w:t>
            </w:r>
          </w:p>
        </w:tc>
      </w:tr>
      <w:tr w:rsidR="002425BF" w:rsidRPr="002425BF" w14:paraId="602DC64B" w14:textId="77777777" w:rsidTr="002518C2">
        <w:tc>
          <w:tcPr>
            <w:tcW w:w="4871" w:type="dxa"/>
          </w:tcPr>
          <w:p w14:paraId="7AB13DD7" w14:textId="00E3F0D6" w:rsidR="002518C2" w:rsidRPr="002425BF" w:rsidRDefault="00D20E26"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Bidi" w:hAnsiTheme="majorBidi" w:cstheme="majorBidi"/>
                <w:b/>
                <w:bCs/>
                <w:lang w:bidi="ar-IQ"/>
              </w:rPr>
            </w:pPr>
            <w:r w:rsidRPr="002425BF">
              <w:rPr>
                <w:rFonts w:asciiTheme="majorBidi" w:hAnsiTheme="majorBidi" w:cstheme="majorBidi"/>
                <w:b/>
                <w:bCs/>
                <w:lang w:bidi="ar-IQ"/>
              </w:rPr>
              <w:t xml:space="preserve">10. </w:t>
            </w:r>
            <w:r w:rsidRPr="002425BF">
              <w:rPr>
                <w:rFonts w:asciiTheme="majorBidi" w:hAnsiTheme="majorBidi" w:cstheme="majorBidi"/>
                <w:b/>
                <w:bCs/>
                <w:sz w:val="18"/>
                <w:szCs w:val="18"/>
                <w:lang w:bidi="ar-IQ"/>
              </w:rPr>
              <w:t xml:space="preserve"> DRIVERS: Company shall provide CV/profile of all drivers nominated for CRS along with copy of ID and drivers’ license.  CRS reserves the right to review and approve all drivers prior to engagement.   If CRS staff request a change in the driver for any reason, Company shall provide alternatives for the next trip by first providing profile/CV for review and approval.  CRS will provide to the Company a list of all CRS requirements and working norms that should be followed by drivers.  It is the responsibility of the Company to ensure its drivers are oriented to these requirements and follow them.  </w:t>
            </w:r>
          </w:p>
        </w:tc>
        <w:tc>
          <w:tcPr>
            <w:tcW w:w="4872" w:type="dxa"/>
          </w:tcPr>
          <w:p w14:paraId="7C9E4E46" w14:textId="2C644BBC" w:rsidR="002518C2" w:rsidRPr="002425BF" w:rsidRDefault="003D6710" w:rsidP="002425B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ajorBidi" w:hAnsiTheme="majorBidi" w:cstheme="majorBidi"/>
                <w:b/>
                <w:bCs/>
                <w:rtl/>
                <w:lang w:bidi="ar-IQ"/>
              </w:rPr>
            </w:pPr>
            <w:r w:rsidRPr="002425BF">
              <w:rPr>
                <w:rFonts w:asciiTheme="majorBidi" w:hAnsiTheme="majorBidi" w:cstheme="majorBidi"/>
                <w:b/>
                <w:bCs/>
                <w:rtl/>
                <w:lang w:bidi="ar-IQ"/>
              </w:rPr>
              <w:t>10.</w:t>
            </w:r>
            <w:r w:rsidRPr="002425BF">
              <w:rPr>
                <w:rFonts w:asciiTheme="majorBidi" w:hAnsiTheme="majorBidi" w:cstheme="majorBidi"/>
                <w:rtl/>
              </w:rPr>
              <w:t xml:space="preserve"> </w:t>
            </w:r>
            <w:r w:rsidR="0088003C" w:rsidRPr="002425BF">
              <w:rPr>
                <w:rFonts w:asciiTheme="majorBidi" w:hAnsiTheme="majorBidi" w:cstheme="majorBidi"/>
                <w:b/>
                <w:bCs/>
                <w:rtl/>
                <w:lang w:bidi="ar-IQ"/>
              </w:rPr>
              <w:t>السائقون: يجب على الشركة تقديم السيرة الذاتية / الملف الشخصي لجميع السائقين المرشحين للوكالة مع نسخة من الهوية ورخصة القيادة. تحتفظ الوكالة بالحق في مراجعة واعتماد جميع السائقين قبل المشاركة. إذا طلب موظفو خدمات الاغاثة الكاثوليكية تغيير السائق لأي سبب من الأسباب ، يجب على الشركة توفير بدائل للرحلة التالية من خلال تقديم ملف التعريف / السيرة الذاتية أولاً للمراجعة والموافقة. ستقدم الوكالة للشركة قائمة بجميع متطلبات معايير الإبلاغ المشترك ومعايير العمل التي يجب أن يتبعها السائقون. تقع على عاتق الشركة مسؤولية ضمان توجيه سائقيها نحو هذه المتطلبات ومتابعتها</w:t>
            </w:r>
          </w:p>
        </w:tc>
      </w:tr>
    </w:tbl>
    <w:p w14:paraId="4E716CF5" w14:textId="77777777" w:rsidR="00F75C95" w:rsidRPr="007D58A7" w:rsidRDefault="00F75C95" w:rsidP="00F75C95">
      <w:pPr>
        <w:pStyle w:val="Body"/>
        <w:jc w:val="center"/>
        <w:rPr>
          <w:rFonts w:asciiTheme="minorHAnsi" w:hAnsiTheme="minorHAnsi" w:cs="Arial"/>
          <w:b/>
          <w:bCs/>
          <w:lang w:bidi="ar-IQ"/>
        </w:rPr>
      </w:pPr>
    </w:p>
    <w:p w14:paraId="70613F65" w14:textId="456AD016" w:rsidR="00F75C95" w:rsidRDefault="00F75C95" w:rsidP="00F75C95">
      <w:pPr>
        <w:pStyle w:val="Body"/>
        <w:rPr>
          <w:rFonts w:asciiTheme="minorHAnsi" w:hAnsiTheme="minorHAnsi"/>
        </w:rPr>
      </w:pPr>
    </w:p>
    <w:p w14:paraId="0E84C3BA" w14:textId="266FDD4D" w:rsidR="007F53E7" w:rsidRPr="002425BF" w:rsidRDefault="007F53E7" w:rsidP="002425BF">
      <w:pPr>
        <w:spacing w:after="160" w:line="259" w:lineRule="auto"/>
        <w:rPr>
          <w:rFonts w:asciiTheme="minorHAnsi" w:eastAsia="Arial Unicode MS" w:hAnsiTheme="minorHAnsi" w:cs="Arial Unicode MS"/>
          <w:color w:val="000000"/>
          <w:bdr w:val="nil"/>
        </w:rPr>
        <w:sectPr w:rsidR="007F53E7" w:rsidRPr="002425BF" w:rsidSect="00E64D8A">
          <w:headerReference w:type="default" r:id="rId8"/>
          <w:footerReference w:type="default" r:id="rId9"/>
          <w:pgSz w:w="11907" w:h="16839" w:code="9"/>
          <w:pgMar w:top="964" w:right="1077" w:bottom="992" w:left="1077" w:header="720" w:footer="0" w:gutter="0"/>
          <w:cols w:space="720"/>
          <w:docGrid w:linePitch="360"/>
        </w:sectPr>
      </w:pPr>
      <w:r>
        <w:rPr>
          <w:rFonts w:asciiTheme="minorHAnsi" w:hAnsiTheme="minorHAnsi"/>
        </w:rPr>
        <w:br w:type="page"/>
      </w:r>
    </w:p>
    <w:p w14:paraId="1C009350" w14:textId="77777777" w:rsidR="00AE407E" w:rsidRDefault="00AE407E" w:rsidP="00F75C95">
      <w:pPr>
        <w:pStyle w:val="Body"/>
        <w:rPr>
          <w:rFonts w:asciiTheme="minorHAnsi" w:hAnsiTheme="minorHAnsi"/>
        </w:rPr>
      </w:pPr>
    </w:p>
    <w:tbl>
      <w:tblPr>
        <w:tblStyle w:val="TableGrid"/>
        <w:tblpPr w:leftFromText="180" w:rightFromText="180" w:vertAnchor="text" w:horzAnchor="margin" w:tblpXSpec="center" w:tblpY="264"/>
        <w:tblW w:w="14800" w:type="dxa"/>
        <w:tblLook w:val="04A0" w:firstRow="1" w:lastRow="0" w:firstColumn="1" w:lastColumn="0" w:noHBand="0" w:noVBand="1"/>
      </w:tblPr>
      <w:tblGrid>
        <w:gridCol w:w="4059"/>
        <w:gridCol w:w="923"/>
        <w:gridCol w:w="1197"/>
        <w:gridCol w:w="2205"/>
        <w:gridCol w:w="2138"/>
        <w:gridCol w:w="2138"/>
        <w:gridCol w:w="2140"/>
      </w:tblGrid>
      <w:tr w:rsidR="007F53E7" w:rsidRPr="00282793" w14:paraId="36B141C8" w14:textId="0C3EFC85" w:rsidTr="002425BF">
        <w:trPr>
          <w:trHeight w:val="560"/>
        </w:trPr>
        <w:tc>
          <w:tcPr>
            <w:tcW w:w="14800" w:type="dxa"/>
            <w:gridSpan w:val="7"/>
            <w:shd w:val="clear" w:color="auto" w:fill="E7E6E6" w:themeFill="background2"/>
          </w:tcPr>
          <w:p w14:paraId="59C815DD" w14:textId="105D65C7" w:rsidR="007F53E7" w:rsidRPr="00282793" w:rsidRDefault="007F53E7" w:rsidP="00282793">
            <w:pPr>
              <w:pStyle w:val="Body"/>
              <w:jc w:val="center"/>
              <w:rPr>
                <w:rFonts w:asciiTheme="majorBidi" w:hAnsiTheme="majorBidi" w:cstheme="majorBidi"/>
                <w:b/>
                <w:bCs/>
                <w:sz w:val="22"/>
                <w:szCs w:val="22"/>
              </w:rPr>
            </w:pPr>
            <w:r w:rsidRPr="00282793">
              <w:rPr>
                <w:rFonts w:asciiTheme="majorBidi" w:hAnsiTheme="majorBidi" w:cstheme="majorBidi"/>
                <w:b/>
                <w:bCs/>
                <w:sz w:val="22"/>
                <w:szCs w:val="22"/>
              </w:rPr>
              <w:t>Commercial Offer</w:t>
            </w:r>
          </w:p>
          <w:p w14:paraId="676A30B7" w14:textId="6BFB9274" w:rsidR="007F53E7" w:rsidRPr="00282793" w:rsidRDefault="007F53E7" w:rsidP="00282793">
            <w:pPr>
              <w:pStyle w:val="Body"/>
              <w:jc w:val="center"/>
              <w:rPr>
                <w:rFonts w:asciiTheme="majorBidi" w:hAnsiTheme="majorBidi" w:cstheme="majorBidi"/>
                <w:b/>
                <w:bCs/>
                <w:sz w:val="22"/>
                <w:szCs w:val="22"/>
              </w:rPr>
            </w:pPr>
            <w:r w:rsidRPr="00282793">
              <w:rPr>
                <w:rFonts w:asciiTheme="majorBidi" w:hAnsiTheme="majorBidi" w:cstheme="majorBidi"/>
                <w:b/>
                <w:bCs/>
                <w:sz w:val="22"/>
                <w:szCs w:val="22"/>
                <w:rtl/>
                <w:lang w:bidi="ar-IQ"/>
              </w:rPr>
              <w:t>العرض المالي</w:t>
            </w:r>
          </w:p>
        </w:tc>
      </w:tr>
      <w:tr w:rsidR="007F53E7" w:rsidRPr="00282793" w14:paraId="65E59696" w14:textId="6FDBC85E" w:rsidTr="002425BF">
        <w:trPr>
          <w:trHeight w:val="409"/>
        </w:trPr>
        <w:tc>
          <w:tcPr>
            <w:tcW w:w="4059" w:type="dxa"/>
            <w:tcBorders>
              <w:bottom w:val="single" w:sz="4" w:space="0" w:color="auto"/>
            </w:tcBorders>
            <w:shd w:val="clear" w:color="auto" w:fill="E7E6E6" w:themeFill="background2"/>
          </w:tcPr>
          <w:p w14:paraId="3281D513" w14:textId="42490CBA" w:rsidR="007F53E7" w:rsidRDefault="007F53E7" w:rsidP="00282793">
            <w:pPr>
              <w:pStyle w:val="Body"/>
              <w:jc w:val="center"/>
              <w:rPr>
                <w:rFonts w:asciiTheme="majorBidi" w:hAnsiTheme="majorBidi" w:cstheme="majorBidi"/>
                <w:b/>
                <w:bCs/>
                <w:sz w:val="22"/>
                <w:szCs w:val="22"/>
                <w:rtl/>
                <w:lang w:bidi="ar-IQ"/>
              </w:rPr>
            </w:pPr>
            <w:r w:rsidRPr="00282793">
              <w:rPr>
                <w:rFonts w:asciiTheme="majorBidi" w:hAnsiTheme="majorBidi" w:cstheme="majorBidi"/>
                <w:b/>
                <w:bCs/>
                <w:sz w:val="22"/>
                <w:szCs w:val="22"/>
              </w:rPr>
              <w:t>Scope of Work</w:t>
            </w:r>
          </w:p>
          <w:p w14:paraId="077A024E" w14:textId="25FE266D" w:rsidR="006B0FA2" w:rsidRPr="00282793" w:rsidRDefault="006B0FA2" w:rsidP="00282793">
            <w:pPr>
              <w:pStyle w:val="Body"/>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نطاق العمل</w:t>
            </w:r>
          </w:p>
          <w:p w14:paraId="03E15A0D" w14:textId="77777777" w:rsidR="007F53E7" w:rsidRPr="00282793" w:rsidRDefault="007F53E7" w:rsidP="00282793">
            <w:pPr>
              <w:pStyle w:val="Body"/>
              <w:rPr>
                <w:rFonts w:asciiTheme="majorBidi" w:hAnsiTheme="majorBidi" w:cstheme="majorBidi"/>
                <w:b/>
                <w:bCs/>
                <w:sz w:val="22"/>
                <w:szCs w:val="22"/>
              </w:rPr>
            </w:pPr>
          </w:p>
        </w:tc>
        <w:tc>
          <w:tcPr>
            <w:tcW w:w="923" w:type="dxa"/>
            <w:shd w:val="clear" w:color="auto" w:fill="E7E6E6" w:themeFill="background2"/>
          </w:tcPr>
          <w:p w14:paraId="70C4EAAC" w14:textId="77777777" w:rsidR="007F53E7" w:rsidRDefault="006B0FA2" w:rsidP="004E4B36">
            <w:pPr>
              <w:pStyle w:val="Body"/>
              <w:jc w:val="center"/>
              <w:rPr>
                <w:rFonts w:asciiTheme="majorBidi" w:hAnsiTheme="majorBidi" w:cstheme="majorBidi"/>
                <w:b/>
                <w:bCs/>
                <w:sz w:val="22"/>
                <w:szCs w:val="22"/>
              </w:rPr>
            </w:pPr>
            <w:r>
              <w:rPr>
                <w:rFonts w:asciiTheme="majorBidi" w:hAnsiTheme="majorBidi" w:cstheme="majorBidi"/>
                <w:b/>
                <w:bCs/>
                <w:sz w:val="22"/>
                <w:szCs w:val="22"/>
              </w:rPr>
              <w:t>UOM</w:t>
            </w:r>
          </w:p>
          <w:p w14:paraId="77485606" w14:textId="1D0656D9" w:rsidR="006B0FA2" w:rsidRPr="00282793" w:rsidRDefault="006B0FA2" w:rsidP="004E4B36">
            <w:pPr>
              <w:pStyle w:val="Body"/>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وحدة ال</w:t>
            </w:r>
            <w:r w:rsidR="004E4B36">
              <w:rPr>
                <w:rFonts w:asciiTheme="majorBidi" w:hAnsiTheme="majorBidi" w:cstheme="majorBidi" w:hint="cs"/>
                <w:b/>
                <w:bCs/>
                <w:sz w:val="22"/>
                <w:szCs w:val="22"/>
                <w:rtl/>
                <w:lang w:bidi="ar-IQ"/>
              </w:rPr>
              <w:t>قياس</w:t>
            </w:r>
          </w:p>
        </w:tc>
        <w:tc>
          <w:tcPr>
            <w:tcW w:w="1197" w:type="dxa"/>
            <w:shd w:val="clear" w:color="auto" w:fill="E7E6E6" w:themeFill="background2"/>
          </w:tcPr>
          <w:p w14:paraId="53C8F54D" w14:textId="77777777" w:rsidR="007F53E7" w:rsidRDefault="007F53E7" w:rsidP="004E4B36">
            <w:pPr>
              <w:pStyle w:val="Body"/>
              <w:jc w:val="center"/>
              <w:rPr>
                <w:rFonts w:asciiTheme="majorBidi" w:hAnsiTheme="majorBidi" w:cstheme="majorBidi"/>
                <w:b/>
                <w:bCs/>
                <w:sz w:val="22"/>
                <w:szCs w:val="22"/>
                <w:rtl/>
              </w:rPr>
            </w:pPr>
            <w:r w:rsidRPr="00282793">
              <w:rPr>
                <w:rFonts w:asciiTheme="majorBidi" w:hAnsiTheme="majorBidi" w:cstheme="majorBidi"/>
                <w:b/>
                <w:bCs/>
                <w:sz w:val="22"/>
                <w:szCs w:val="22"/>
              </w:rPr>
              <w:t>Quantity</w:t>
            </w:r>
          </w:p>
          <w:p w14:paraId="2D1911F3" w14:textId="0CE094C5" w:rsidR="004E4B36" w:rsidRPr="00282793" w:rsidRDefault="004E4B36" w:rsidP="004E4B36">
            <w:pPr>
              <w:pStyle w:val="Body"/>
              <w:jc w:val="center"/>
              <w:rPr>
                <w:rFonts w:asciiTheme="majorBidi" w:hAnsiTheme="majorBidi" w:cstheme="majorBidi"/>
                <w:b/>
                <w:bCs/>
                <w:sz w:val="22"/>
                <w:szCs w:val="22"/>
              </w:rPr>
            </w:pPr>
            <w:r>
              <w:rPr>
                <w:rFonts w:asciiTheme="majorBidi" w:hAnsiTheme="majorBidi" w:cstheme="majorBidi" w:hint="cs"/>
                <w:b/>
                <w:bCs/>
                <w:sz w:val="22"/>
                <w:szCs w:val="22"/>
                <w:rtl/>
              </w:rPr>
              <w:t>الكمية</w:t>
            </w:r>
          </w:p>
        </w:tc>
        <w:tc>
          <w:tcPr>
            <w:tcW w:w="2205" w:type="dxa"/>
            <w:shd w:val="clear" w:color="auto" w:fill="E7E6E6" w:themeFill="background2"/>
          </w:tcPr>
          <w:p w14:paraId="143F777D" w14:textId="1AEABFA3" w:rsidR="007F53E7" w:rsidRPr="00321480" w:rsidRDefault="004E4B36" w:rsidP="004E4B36">
            <w:pPr>
              <w:pStyle w:val="Body"/>
              <w:jc w:val="center"/>
              <w:rPr>
                <w:rFonts w:asciiTheme="majorBidi" w:hAnsiTheme="majorBidi" w:cstheme="majorBidi"/>
                <w:b/>
                <w:bCs/>
              </w:rPr>
            </w:pPr>
            <w:r w:rsidRPr="00321480">
              <w:rPr>
                <w:rFonts w:asciiTheme="majorBidi" w:hAnsiTheme="majorBidi" w:cstheme="majorBidi"/>
                <w:b/>
                <w:bCs/>
              </w:rPr>
              <w:t xml:space="preserve">Proposed </w:t>
            </w:r>
            <w:r w:rsidR="007F53E7" w:rsidRPr="00321480">
              <w:rPr>
                <w:rFonts w:asciiTheme="majorBidi" w:hAnsiTheme="majorBidi" w:cstheme="majorBidi"/>
                <w:b/>
                <w:bCs/>
              </w:rPr>
              <w:t>Price per hour</w:t>
            </w:r>
            <w:r w:rsidR="00321480" w:rsidRPr="00321480">
              <w:rPr>
                <w:rFonts w:asciiTheme="majorBidi" w:hAnsiTheme="majorBidi" w:cstheme="majorBidi"/>
                <w:b/>
                <w:bCs/>
              </w:rPr>
              <w:t xml:space="preserve"> -</w:t>
            </w:r>
            <w:r w:rsidRPr="00321480">
              <w:rPr>
                <w:rFonts w:asciiTheme="majorBidi" w:hAnsiTheme="majorBidi" w:cstheme="majorBidi"/>
                <w:b/>
                <w:bCs/>
              </w:rPr>
              <w:t xml:space="preserve"> </w:t>
            </w:r>
            <w:proofErr w:type="gramStart"/>
            <w:r w:rsidR="007F53E7" w:rsidRPr="00321480">
              <w:rPr>
                <w:rFonts w:asciiTheme="majorBidi" w:hAnsiTheme="majorBidi" w:cstheme="majorBidi"/>
                <w:b/>
                <w:bCs/>
              </w:rPr>
              <w:t>USD</w:t>
            </w:r>
            <w:proofErr w:type="gramEnd"/>
          </w:p>
          <w:p w14:paraId="40BCCE93" w14:textId="0B65ED5B" w:rsidR="004E4B36" w:rsidRPr="00321480" w:rsidRDefault="004E4B36" w:rsidP="004E4B36">
            <w:pPr>
              <w:pStyle w:val="Body"/>
              <w:jc w:val="center"/>
              <w:rPr>
                <w:rFonts w:asciiTheme="majorBidi" w:hAnsiTheme="majorBidi" w:cstheme="majorBidi"/>
                <w:b/>
                <w:bCs/>
                <w:rtl/>
                <w:lang w:bidi="ar-IQ"/>
              </w:rPr>
            </w:pPr>
            <w:r w:rsidRPr="00321480">
              <w:rPr>
                <w:rFonts w:asciiTheme="majorBidi" w:hAnsiTheme="majorBidi" w:cstheme="majorBidi" w:hint="cs"/>
                <w:b/>
                <w:bCs/>
                <w:rtl/>
                <w:lang w:bidi="ar-IQ"/>
              </w:rPr>
              <w:t xml:space="preserve">السعر المقدم </w:t>
            </w:r>
            <w:r w:rsidR="003E7520" w:rsidRPr="00321480">
              <w:rPr>
                <w:rFonts w:asciiTheme="majorBidi" w:hAnsiTheme="majorBidi" w:cstheme="majorBidi" w:hint="cs"/>
                <w:b/>
                <w:bCs/>
                <w:rtl/>
                <w:lang w:bidi="ar-IQ"/>
              </w:rPr>
              <w:t xml:space="preserve">بالساعة بالدولار الامريكي </w:t>
            </w:r>
          </w:p>
          <w:p w14:paraId="628D9A67" w14:textId="1EB8025D" w:rsidR="004E4B36" w:rsidRPr="00321480" w:rsidRDefault="004E4B36" w:rsidP="004E4B36">
            <w:pPr>
              <w:pStyle w:val="Body"/>
              <w:jc w:val="center"/>
              <w:rPr>
                <w:rFonts w:asciiTheme="majorBidi" w:hAnsiTheme="majorBidi" w:cstheme="majorBidi"/>
                <w:b/>
                <w:bCs/>
              </w:rPr>
            </w:pPr>
          </w:p>
        </w:tc>
        <w:tc>
          <w:tcPr>
            <w:tcW w:w="2138" w:type="dxa"/>
            <w:shd w:val="clear" w:color="auto" w:fill="E7E6E6" w:themeFill="background2"/>
          </w:tcPr>
          <w:p w14:paraId="714E9A13" w14:textId="0B187442" w:rsidR="007F53E7" w:rsidRPr="00321480" w:rsidRDefault="003E7520" w:rsidP="003E7520">
            <w:pPr>
              <w:pStyle w:val="Body"/>
              <w:jc w:val="center"/>
              <w:rPr>
                <w:rFonts w:asciiTheme="majorBidi" w:hAnsiTheme="majorBidi" w:cstheme="majorBidi"/>
                <w:b/>
                <w:bCs/>
              </w:rPr>
            </w:pPr>
            <w:r w:rsidRPr="00321480">
              <w:rPr>
                <w:rFonts w:asciiTheme="majorBidi" w:hAnsiTheme="majorBidi" w:cstheme="majorBidi"/>
                <w:b/>
                <w:bCs/>
              </w:rPr>
              <w:t xml:space="preserve">Proposed </w:t>
            </w:r>
            <w:r w:rsidR="007F53E7" w:rsidRPr="00321480">
              <w:rPr>
                <w:rFonts w:asciiTheme="majorBidi" w:hAnsiTheme="majorBidi" w:cstheme="majorBidi"/>
                <w:b/>
                <w:bCs/>
              </w:rPr>
              <w:t>Price per half day</w:t>
            </w:r>
            <w:r w:rsidRPr="00321480">
              <w:rPr>
                <w:rFonts w:asciiTheme="majorBidi" w:hAnsiTheme="majorBidi" w:cstheme="majorBidi"/>
                <w:b/>
                <w:bCs/>
              </w:rPr>
              <w:t xml:space="preserve"> </w:t>
            </w:r>
            <w:r w:rsidR="00321480" w:rsidRPr="00321480">
              <w:rPr>
                <w:rFonts w:asciiTheme="majorBidi" w:hAnsiTheme="majorBidi" w:cstheme="majorBidi"/>
                <w:b/>
                <w:bCs/>
              </w:rPr>
              <w:t xml:space="preserve">– </w:t>
            </w:r>
            <w:proofErr w:type="gramStart"/>
            <w:r w:rsidR="007F53E7" w:rsidRPr="00321480">
              <w:rPr>
                <w:rFonts w:asciiTheme="majorBidi" w:hAnsiTheme="majorBidi" w:cstheme="majorBidi"/>
                <w:b/>
                <w:bCs/>
              </w:rPr>
              <w:t>USD</w:t>
            </w:r>
            <w:proofErr w:type="gramEnd"/>
          </w:p>
          <w:p w14:paraId="41263CAC" w14:textId="1373049A" w:rsidR="00321480" w:rsidRPr="00321480" w:rsidRDefault="00321480" w:rsidP="003E7520">
            <w:pPr>
              <w:pStyle w:val="Body"/>
              <w:jc w:val="center"/>
              <w:rPr>
                <w:rFonts w:asciiTheme="majorBidi" w:hAnsiTheme="majorBidi" w:cstheme="majorBidi"/>
                <w:b/>
                <w:bCs/>
                <w:rtl/>
                <w:lang w:bidi="ar-IQ"/>
              </w:rPr>
            </w:pPr>
            <w:r w:rsidRPr="00321480">
              <w:rPr>
                <w:rFonts w:asciiTheme="majorBidi" w:hAnsiTheme="majorBidi" w:cstheme="majorBidi" w:hint="cs"/>
                <w:b/>
                <w:bCs/>
                <w:rtl/>
                <w:lang w:bidi="ar-IQ"/>
              </w:rPr>
              <w:t>السعر المقدم لنصف يوم بالدولار ال</w:t>
            </w:r>
            <w:r w:rsidR="0094493F">
              <w:rPr>
                <w:rFonts w:asciiTheme="majorBidi" w:hAnsiTheme="majorBidi" w:cstheme="majorBidi" w:hint="cs"/>
                <w:b/>
                <w:bCs/>
                <w:rtl/>
                <w:lang w:bidi="ar-IQ"/>
              </w:rPr>
              <w:t>أ</w:t>
            </w:r>
            <w:r w:rsidRPr="00321480">
              <w:rPr>
                <w:rFonts w:asciiTheme="majorBidi" w:hAnsiTheme="majorBidi" w:cstheme="majorBidi" w:hint="cs"/>
                <w:b/>
                <w:bCs/>
                <w:rtl/>
                <w:lang w:bidi="ar-IQ"/>
              </w:rPr>
              <w:t>مريكي</w:t>
            </w:r>
          </w:p>
        </w:tc>
        <w:tc>
          <w:tcPr>
            <w:tcW w:w="2138" w:type="dxa"/>
            <w:shd w:val="clear" w:color="auto" w:fill="E7E6E6" w:themeFill="background2"/>
          </w:tcPr>
          <w:p w14:paraId="74F6FCF4" w14:textId="6F75F268" w:rsidR="007F53E7" w:rsidRDefault="00321480" w:rsidP="00321480">
            <w:pPr>
              <w:pStyle w:val="Body"/>
              <w:jc w:val="center"/>
              <w:rPr>
                <w:rFonts w:asciiTheme="majorBidi" w:hAnsiTheme="majorBidi" w:cstheme="majorBidi"/>
                <w:b/>
                <w:bCs/>
              </w:rPr>
            </w:pPr>
            <w:r w:rsidRPr="00321480">
              <w:rPr>
                <w:rFonts w:asciiTheme="majorBidi" w:hAnsiTheme="majorBidi" w:cstheme="majorBidi"/>
                <w:b/>
                <w:bCs/>
              </w:rPr>
              <w:t xml:space="preserve">Proposed </w:t>
            </w:r>
            <w:r w:rsidR="007F53E7" w:rsidRPr="00321480">
              <w:rPr>
                <w:rFonts w:asciiTheme="majorBidi" w:hAnsiTheme="majorBidi" w:cstheme="majorBidi"/>
                <w:b/>
                <w:bCs/>
              </w:rPr>
              <w:t xml:space="preserve">Price per </w:t>
            </w:r>
            <w:r w:rsidRPr="00321480">
              <w:rPr>
                <w:rFonts w:asciiTheme="majorBidi" w:hAnsiTheme="majorBidi" w:cstheme="majorBidi"/>
                <w:b/>
                <w:bCs/>
              </w:rPr>
              <w:t xml:space="preserve">one </w:t>
            </w:r>
            <w:r w:rsidR="007F53E7" w:rsidRPr="00321480">
              <w:rPr>
                <w:rFonts w:asciiTheme="majorBidi" w:hAnsiTheme="majorBidi" w:cstheme="majorBidi"/>
                <w:b/>
                <w:bCs/>
              </w:rPr>
              <w:t>day</w:t>
            </w:r>
            <w:r w:rsidRPr="00321480">
              <w:rPr>
                <w:rFonts w:asciiTheme="majorBidi" w:hAnsiTheme="majorBidi" w:cstheme="majorBidi"/>
                <w:b/>
                <w:bCs/>
              </w:rPr>
              <w:t xml:space="preserve"> </w:t>
            </w:r>
            <w:r>
              <w:rPr>
                <w:rFonts w:asciiTheme="majorBidi" w:hAnsiTheme="majorBidi" w:cstheme="majorBidi"/>
                <w:b/>
                <w:bCs/>
              </w:rPr>
              <w:t>–</w:t>
            </w:r>
            <w:r w:rsidRPr="00321480">
              <w:rPr>
                <w:rFonts w:asciiTheme="majorBidi" w:hAnsiTheme="majorBidi" w:cstheme="majorBidi"/>
                <w:b/>
                <w:bCs/>
              </w:rPr>
              <w:t xml:space="preserve"> </w:t>
            </w:r>
            <w:proofErr w:type="gramStart"/>
            <w:r w:rsidR="007F53E7" w:rsidRPr="00321480">
              <w:rPr>
                <w:rFonts w:asciiTheme="majorBidi" w:hAnsiTheme="majorBidi" w:cstheme="majorBidi"/>
                <w:b/>
                <w:bCs/>
              </w:rPr>
              <w:t>USD</w:t>
            </w:r>
            <w:proofErr w:type="gramEnd"/>
          </w:p>
          <w:p w14:paraId="0000B725" w14:textId="0E6D556E" w:rsidR="00321480" w:rsidRPr="00321480" w:rsidRDefault="00321480" w:rsidP="00321480">
            <w:pPr>
              <w:pStyle w:val="Body"/>
              <w:jc w:val="center"/>
              <w:rPr>
                <w:rFonts w:asciiTheme="majorBidi" w:hAnsiTheme="majorBidi" w:cstheme="majorBidi"/>
                <w:b/>
                <w:bCs/>
                <w:rtl/>
                <w:lang w:bidi="ar-IQ"/>
              </w:rPr>
            </w:pPr>
            <w:r w:rsidRPr="00321480">
              <w:rPr>
                <w:rFonts w:asciiTheme="majorBidi" w:hAnsiTheme="majorBidi" w:cstheme="majorBidi" w:hint="cs"/>
                <w:b/>
                <w:bCs/>
                <w:rtl/>
                <w:lang w:bidi="ar-IQ"/>
              </w:rPr>
              <w:t>السعر المقدم ل</w:t>
            </w:r>
            <w:r>
              <w:rPr>
                <w:rFonts w:asciiTheme="majorBidi" w:hAnsiTheme="majorBidi" w:cstheme="majorBidi" w:hint="cs"/>
                <w:b/>
                <w:bCs/>
                <w:rtl/>
                <w:lang w:bidi="ar-IQ"/>
              </w:rPr>
              <w:t>يوم واحد</w:t>
            </w:r>
            <w:r w:rsidRPr="00321480">
              <w:rPr>
                <w:rFonts w:asciiTheme="majorBidi" w:hAnsiTheme="majorBidi" w:cstheme="majorBidi" w:hint="cs"/>
                <w:b/>
                <w:bCs/>
                <w:rtl/>
                <w:lang w:bidi="ar-IQ"/>
              </w:rPr>
              <w:t xml:space="preserve"> بالدولار ال</w:t>
            </w:r>
            <w:r w:rsidR="0094493F">
              <w:rPr>
                <w:rFonts w:asciiTheme="majorBidi" w:hAnsiTheme="majorBidi" w:cstheme="majorBidi" w:hint="cs"/>
                <w:b/>
                <w:bCs/>
                <w:rtl/>
                <w:lang w:bidi="ar-IQ"/>
              </w:rPr>
              <w:t>ا</w:t>
            </w:r>
            <w:r w:rsidRPr="00321480">
              <w:rPr>
                <w:rFonts w:asciiTheme="majorBidi" w:hAnsiTheme="majorBidi" w:cstheme="majorBidi" w:hint="cs"/>
                <w:b/>
                <w:bCs/>
                <w:rtl/>
                <w:lang w:bidi="ar-IQ"/>
              </w:rPr>
              <w:t>مريكي</w:t>
            </w:r>
          </w:p>
          <w:p w14:paraId="35D2752A" w14:textId="3D1E6F26" w:rsidR="007F53E7" w:rsidRPr="00321480" w:rsidRDefault="007F53E7" w:rsidP="00282793">
            <w:pPr>
              <w:pStyle w:val="Body"/>
              <w:jc w:val="center"/>
              <w:rPr>
                <w:rFonts w:asciiTheme="majorBidi" w:hAnsiTheme="majorBidi" w:cstheme="majorBidi"/>
                <w:b/>
                <w:bCs/>
              </w:rPr>
            </w:pPr>
          </w:p>
        </w:tc>
        <w:tc>
          <w:tcPr>
            <w:tcW w:w="2140" w:type="dxa"/>
            <w:shd w:val="clear" w:color="auto" w:fill="E7E6E6" w:themeFill="background2"/>
          </w:tcPr>
          <w:p w14:paraId="0364A4B3" w14:textId="7AADA0AF" w:rsidR="007F53E7" w:rsidRDefault="00321480" w:rsidP="00282793">
            <w:pPr>
              <w:pStyle w:val="Body"/>
              <w:jc w:val="center"/>
              <w:rPr>
                <w:rFonts w:asciiTheme="majorBidi" w:hAnsiTheme="majorBidi" w:cstheme="majorBidi"/>
                <w:b/>
                <w:bCs/>
              </w:rPr>
            </w:pPr>
            <w:r>
              <w:rPr>
                <w:rFonts w:asciiTheme="majorBidi" w:hAnsiTheme="majorBidi" w:cstheme="majorBidi"/>
                <w:b/>
                <w:bCs/>
              </w:rPr>
              <w:t xml:space="preserve">Proposed </w:t>
            </w:r>
            <w:r w:rsidR="007F53E7" w:rsidRPr="00321480">
              <w:rPr>
                <w:rFonts w:asciiTheme="majorBidi" w:hAnsiTheme="majorBidi" w:cstheme="majorBidi"/>
                <w:b/>
                <w:bCs/>
              </w:rPr>
              <w:t xml:space="preserve">Price per </w:t>
            </w:r>
            <w:proofErr w:type="gramStart"/>
            <w:r w:rsidR="007F53E7" w:rsidRPr="00321480">
              <w:rPr>
                <w:rFonts w:asciiTheme="majorBidi" w:hAnsiTheme="majorBidi" w:cstheme="majorBidi"/>
                <w:b/>
                <w:bCs/>
              </w:rPr>
              <w:t xml:space="preserve">month </w:t>
            </w:r>
            <w:r w:rsidR="007E0BDB">
              <w:rPr>
                <w:rFonts w:asciiTheme="majorBidi" w:hAnsiTheme="majorBidi" w:cstheme="majorBidi"/>
                <w:b/>
                <w:bCs/>
              </w:rPr>
              <w:t xml:space="preserve"> -</w:t>
            </w:r>
            <w:proofErr w:type="gramEnd"/>
            <w:r w:rsidR="007E0BDB">
              <w:rPr>
                <w:rFonts w:asciiTheme="majorBidi" w:hAnsiTheme="majorBidi" w:cstheme="majorBidi"/>
                <w:b/>
                <w:bCs/>
              </w:rPr>
              <w:t xml:space="preserve"> </w:t>
            </w:r>
            <w:r w:rsidR="007F53E7" w:rsidRPr="00321480">
              <w:rPr>
                <w:rFonts w:asciiTheme="majorBidi" w:hAnsiTheme="majorBidi" w:cstheme="majorBidi"/>
                <w:b/>
                <w:bCs/>
              </w:rPr>
              <w:t>USD</w:t>
            </w:r>
          </w:p>
          <w:p w14:paraId="2ED0FDAB" w14:textId="3BD5A6D0" w:rsidR="007E0BDB" w:rsidRPr="00321480" w:rsidRDefault="007E0BDB" w:rsidP="007E0BDB">
            <w:pPr>
              <w:pStyle w:val="Body"/>
              <w:jc w:val="center"/>
              <w:rPr>
                <w:rFonts w:asciiTheme="majorBidi" w:hAnsiTheme="majorBidi" w:cstheme="majorBidi"/>
                <w:b/>
                <w:bCs/>
                <w:rtl/>
                <w:lang w:bidi="ar-IQ"/>
              </w:rPr>
            </w:pPr>
            <w:r w:rsidRPr="00321480">
              <w:rPr>
                <w:rFonts w:asciiTheme="majorBidi" w:hAnsiTheme="majorBidi" w:cstheme="majorBidi" w:hint="cs"/>
                <w:b/>
                <w:bCs/>
                <w:rtl/>
                <w:lang w:bidi="ar-IQ"/>
              </w:rPr>
              <w:t>السعر المقدم ل</w:t>
            </w:r>
            <w:r>
              <w:rPr>
                <w:rFonts w:asciiTheme="majorBidi" w:hAnsiTheme="majorBidi" w:cstheme="majorBidi" w:hint="cs"/>
                <w:b/>
                <w:bCs/>
                <w:rtl/>
                <w:lang w:bidi="ar-IQ"/>
              </w:rPr>
              <w:t>شهر واحد</w:t>
            </w:r>
            <w:r w:rsidRPr="00321480">
              <w:rPr>
                <w:rFonts w:asciiTheme="majorBidi" w:hAnsiTheme="majorBidi" w:cstheme="majorBidi" w:hint="cs"/>
                <w:b/>
                <w:bCs/>
                <w:rtl/>
                <w:lang w:bidi="ar-IQ"/>
              </w:rPr>
              <w:t xml:space="preserve"> بالدولار ال</w:t>
            </w:r>
            <w:r w:rsidR="00A50EAE">
              <w:rPr>
                <w:rFonts w:asciiTheme="majorBidi" w:hAnsiTheme="majorBidi" w:cstheme="majorBidi" w:hint="cs"/>
                <w:b/>
                <w:bCs/>
                <w:rtl/>
                <w:lang w:bidi="ar-IQ"/>
              </w:rPr>
              <w:t>ا</w:t>
            </w:r>
            <w:r w:rsidRPr="00321480">
              <w:rPr>
                <w:rFonts w:asciiTheme="majorBidi" w:hAnsiTheme="majorBidi" w:cstheme="majorBidi" w:hint="cs"/>
                <w:b/>
                <w:bCs/>
                <w:rtl/>
                <w:lang w:bidi="ar-IQ"/>
              </w:rPr>
              <w:t>مريكي</w:t>
            </w:r>
          </w:p>
          <w:p w14:paraId="5DA29E48" w14:textId="52B4F695" w:rsidR="00321480" w:rsidRPr="00321480" w:rsidRDefault="00321480" w:rsidP="00282793">
            <w:pPr>
              <w:pStyle w:val="Body"/>
              <w:jc w:val="center"/>
              <w:rPr>
                <w:rFonts w:asciiTheme="majorBidi" w:hAnsiTheme="majorBidi" w:cstheme="majorBidi"/>
                <w:b/>
                <w:bCs/>
                <w:rtl/>
                <w:lang w:bidi="ar-IQ"/>
              </w:rPr>
            </w:pPr>
          </w:p>
        </w:tc>
      </w:tr>
      <w:tr w:rsidR="00A26DD0" w:rsidRPr="00282793" w14:paraId="2275C765" w14:textId="77777777" w:rsidTr="003C1278">
        <w:trPr>
          <w:trHeight w:val="409"/>
        </w:trPr>
        <w:tc>
          <w:tcPr>
            <w:tcW w:w="14800" w:type="dxa"/>
            <w:gridSpan w:val="7"/>
            <w:shd w:val="clear" w:color="auto" w:fill="FFFFFF" w:themeFill="background1"/>
            <w:vAlign w:val="center"/>
          </w:tcPr>
          <w:p w14:paraId="43A5C495" w14:textId="77777777" w:rsidR="00A26DD0" w:rsidRDefault="00A26DD0" w:rsidP="007F53E7">
            <w:pPr>
              <w:pStyle w:val="Body"/>
              <w:jc w:val="center"/>
              <w:rPr>
                <w:rFonts w:asciiTheme="majorBidi" w:hAnsiTheme="majorBidi" w:cstheme="majorBidi"/>
                <w:b/>
                <w:bCs/>
                <w:color w:val="FF0000"/>
                <w:sz w:val="24"/>
                <w:szCs w:val="24"/>
                <w:rtl/>
              </w:rPr>
            </w:pPr>
            <w:r w:rsidRPr="00EC5CF6">
              <w:rPr>
                <w:rFonts w:asciiTheme="majorBidi" w:hAnsiTheme="majorBidi" w:cstheme="majorBidi"/>
                <w:b/>
                <w:bCs/>
                <w:color w:val="FF0000"/>
                <w:sz w:val="24"/>
                <w:szCs w:val="24"/>
              </w:rPr>
              <w:t xml:space="preserve">Transport </w:t>
            </w:r>
            <w:r w:rsidRPr="00EC5CF6">
              <w:rPr>
                <w:rFonts w:asciiTheme="majorBidi" w:hAnsiTheme="majorBidi" w:cstheme="majorBidi"/>
                <w:b/>
                <w:bCs/>
                <w:color w:val="FF0000"/>
                <w:sz w:val="24"/>
                <w:szCs w:val="24"/>
                <w:u w:val="single"/>
              </w:rPr>
              <w:t>around Aden</w:t>
            </w:r>
            <w:r w:rsidRPr="00EC5CF6">
              <w:rPr>
                <w:rFonts w:asciiTheme="majorBidi" w:hAnsiTheme="majorBidi" w:cstheme="majorBidi"/>
                <w:b/>
                <w:bCs/>
                <w:color w:val="FF0000"/>
                <w:sz w:val="24"/>
                <w:szCs w:val="24"/>
              </w:rPr>
              <w:t xml:space="preserve"> governorate</w:t>
            </w:r>
          </w:p>
          <w:p w14:paraId="3E677810" w14:textId="3E67F383" w:rsidR="00A26DD0" w:rsidRPr="00282793" w:rsidRDefault="00A26DD0" w:rsidP="001F1CB5">
            <w:pPr>
              <w:pStyle w:val="Body"/>
              <w:jc w:val="center"/>
              <w:rPr>
                <w:rFonts w:asciiTheme="majorBidi" w:hAnsiTheme="majorBidi" w:cstheme="majorBidi"/>
                <w:b/>
                <w:bCs/>
              </w:rPr>
            </w:pPr>
            <w:r>
              <w:rPr>
                <w:rFonts w:asciiTheme="majorBidi" w:hAnsiTheme="majorBidi" w:cstheme="majorBidi" w:hint="cs"/>
                <w:b/>
                <w:bCs/>
                <w:color w:val="FF0000"/>
                <w:sz w:val="24"/>
                <w:szCs w:val="24"/>
                <w:rtl/>
              </w:rPr>
              <w:t>النقل ضمن محافظة عدن</w:t>
            </w:r>
          </w:p>
        </w:tc>
      </w:tr>
      <w:tr w:rsidR="007F53E7" w:rsidRPr="00282793" w14:paraId="5BC03143" w14:textId="429F0BCB" w:rsidTr="002425BF">
        <w:trPr>
          <w:trHeight w:val="409"/>
        </w:trPr>
        <w:tc>
          <w:tcPr>
            <w:tcW w:w="4059" w:type="dxa"/>
            <w:shd w:val="clear" w:color="auto" w:fill="FFFFFF" w:themeFill="background1"/>
            <w:vAlign w:val="center"/>
          </w:tcPr>
          <w:p w14:paraId="4D8E51D8" w14:textId="77777777" w:rsidR="007F53E7" w:rsidRPr="00F57F12" w:rsidRDefault="007F53E7" w:rsidP="002622F0">
            <w:pPr>
              <w:pStyle w:val="Body"/>
              <w:jc w:val="both"/>
              <w:rPr>
                <w:rFonts w:asciiTheme="majorBidi" w:hAnsiTheme="majorBidi" w:cstheme="majorBidi"/>
                <w:b/>
                <w:bCs/>
                <w:sz w:val="24"/>
                <w:szCs w:val="24"/>
                <w:rtl/>
              </w:rPr>
            </w:pPr>
            <w:r w:rsidRPr="00F57F12">
              <w:rPr>
                <w:rFonts w:asciiTheme="majorBidi" w:hAnsiTheme="majorBidi" w:cstheme="majorBidi"/>
                <w:b/>
                <w:bCs/>
                <w:sz w:val="24"/>
                <w:szCs w:val="24"/>
              </w:rPr>
              <w:t>Vehicle rental with qualified driver</w:t>
            </w:r>
            <w:r w:rsidR="001F1CB5" w:rsidRPr="00F57F12">
              <w:rPr>
                <w:rFonts w:asciiTheme="majorBidi" w:hAnsiTheme="majorBidi" w:cstheme="majorBidi"/>
                <w:b/>
                <w:bCs/>
                <w:sz w:val="24"/>
                <w:szCs w:val="24"/>
              </w:rPr>
              <w:t xml:space="preserve"> </w:t>
            </w:r>
            <w:r w:rsidRPr="00F57F12">
              <w:rPr>
                <w:rFonts w:asciiTheme="majorBidi" w:hAnsiTheme="majorBidi" w:cstheme="majorBidi"/>
                <w:b/>
                <w:bCs/>
                <w:sz w:val="24"/>
                <w:szCs w:val="24"/>
              </w:rPr>
              <w:t>per the terms in the SOW</w:t>
            </w:r>
          </w:p>
          <w:p w14:paraId="1594828E" w14:textId="77777777" w:rsidR="00F57F12" w:rsidRPr="00F57F12" w:rsidRDefault="00F57F12" w:rsidP="002622F0">
            <w:pPr>
              <w:pStyle w:val="Body"/>
              <w:jc w:val="both"/>
              <w:rPr>
                <w:rFonts w:asciiTheme="majorBidi" w:hAnsiTheme="majorBidi" w:cstheme="majorBidi"/>
                <w:b/>
                <w:bCs/>
                <w:sz w:val="24"/>
                <w:szCs w:val="24"/>
                <w:rtl/>
              </w:rPr>
            </w:pPr>
          </w:p>
          <w:p w14:paraId="118DF7C4" w14:textId="67E69FFC" w:rsidR="00F57F12" w:rsidRPr="00F57F12" w:rsidRDefault="00F57F12" w:rsidP="002622F0">
            <w:pPr>
              <w:pStyle w:val="Body"/>
              <w:jc w:val="both"/>
              <w:rPr>
                <w:rFonts w:asciiTheme="majorBidi" w:hAnsiTheme="majorBidi" w:cstheme="majorBidi"/>
                <w:b/>
                <w:bCs/>
                <w:sz w:val="24"/>
                <w:szCs w:val="24"/>
              </w:rPr>
            </w:pPr>
          </w:p>
        </w:tc>
        <w:tc>
          <w:tcPr>
            <w:tcW w:w="923" w:type="dxa"/>
            <w:shd w:val="clear" w:color="auto" w:fill="FFFFFF" w:themeFill="background1"/>
            <w:vAlign w:val="center"/>
          </w:tcPr>
          <w:p w14:paraId="0E66DEB1" w14:textId="450B94A0" w:rsidR="007F53E7" w:rsidRPr="00F57F12" w:rsidRDefault="007F53E7" w:rsidP="00F57F12">
            <w:pPr>
              <w:pStyle w:val="Body"/>
              <w:jc w:val="center"/>
              <w:rPr>
                <w:rFonts w:asciiTheme="majorBidi" w:hAnsiTheme="majorBidi" w:cstheme="majorBidi"/>
                <w:b/>
                <w:bCs/>
                <w:sz w:val="24"/>
                <w:szCs w:val="24"/>
              </w:rPr>
            </w:pPr>
            <w:r w:rsidRPr="00F57F12">
              <w:rPr>
                <w:rFonts w:asciiTheme="majorBidi" w:hAnsiTheme="majorBidi" w:cstheme="majorBidi"/>
                <w:b/>
                <w:bCs/>
                <w:sz w:val="24"/>
                <w:szCs w:val="24"/>
              </w:rPr>
              <w:t>Car</w:t>
            </w:r>
          </w:p>
        </w:tc>
        <w:tc>
          <w:tcPr>
            <w:tcW w:w="1197" w:type="dxa"/>
            <w:shd w:val="clear" w:color="auto" w:fill="FFFFFF" w:themeFill="background1"/>
            <w:vAlign w:val="center"/>
          </w:tcPr>
          <w:p w14:paraId="1B79E087" w14:textId="52E8CDAB" w:rsidR="007F53E7" w:rsidRPr="00F57F12" w:rsidRDefault="007F53E7" w:rsidP="00F57F12">
            <w:pPr>
              <w:pStyle w:val="Body"/>
              <w:jc w:val="center"/>
              <w:rPr>
                <w:rFonts w:asciiTheme="majorBidi" w:hAnsiTheme="majorBidi" w:cstheme="majorBidi"/>
                <w:b/>
                <w:bCs/>
                <w:sz w:val="24"/>
                <w:szCs w:val="24"/>
              </w:rPr>
            </w:pPr>
            <w:r w:rsidRPr="00F57F12">
              <w:rPr>
                <w:rFonts w:asciiTheme="majorBidi" w:hAnsiTheme="majorBidi" w:cstheme="majorBidi"/>
                <w:b/>
                <w:bCs/>
                <w:sz w:val="24"/>
                <w:szCs w:val="24"/>
              </w:rPr>
              <w:t>1</w:t>
            </w:r>
          </w:p>
        </w:tc>
        <w:tc>
          <w:tcPr>
            <w:tcW w:w="2205" w:type="dxa"/>
            <w:shd w:val="clear" w:color="auto" w:fill="FFFFFF" w:themeFill="background1"/>
          </w:tcPr>
          <w:p w14:paraId="61FE2EE9" w14:textId="77777777" w:rsidR="007F53E7" w:rsidRPr="00282793" w:rsidRDefault="007F53E7" w:rsidP="00282793">
            <w:pPr>
              <w:pStyle w:val="Body"/>
              <w:rPr>
                <w:rFonts w:asciiTheme="majorBidi" w:hAnsiTheme="majorBidi" w:cstheme="majorBidi"/>
                <w:b/>
                <w:bCs/>
              </w:rPr>
            </w:pPr>
          </w:p>
        </w:tc>
        <w:tc>
          <w:tcPr>
            <w:tcW w:w="2138" w:type="dxa"/>
            <w:shd w:val="clear" w:color="auto" w:fill="FFFFFF" w:themeFill="background1"/>
          </w:tcPr>
          <w:p w14:paraId="597A5A97" w14:textId="36C295EB" w:rsidR="007F53E7" w:rsidRPr="00282793" w:rsidRDefault="007F53E7" w:rsidP="00282793">
            <w:pPr>
              <w:pStyle w:val="Body"/>
              <w:rPr>
                <w:rFonts w:asciiTheme="majorBidi" w:hAnsiTheme="majorBidi" w:cstheme="majorBidi"/>
                <w:b/>
                <w:bCs/>
              </w:rPr>
            </w:pPr>
          </w:p>
        </w:tc>
        <w:tc>
          <w:tcPr>
            <w:tcW w:w="2138" w:type="dxa"/>
            <w:shd w:val="clear" w:color="auto" w:fill="FFFFFF" w:themeFill="background1"/>
            <w:vAlign w:val="center"/>
          </w:tcPr>
          <w:p w14:paraId="5566971E" w14:textId="72F26E32" w:rsidR="007F53E7" w:rsidRPr="00282793" w:rsidRDefault="007F53E7" w:rsidP="00282793">
            <w:pPr>
              <w:pStyle w:val="Body"/>
              <w:rPr>
                <w:rFonts w:asciiTheme="majorBidi" w:hAnsiTheme="majorBidi" w:cstheme="majorBidi"/>
                <w:b/>
                <w:bCs/>
                <w:sz w:val="22"/>
                <w:szCs w:val="22"/>
              </w:rPr>
            </w:pPr>
          </w:p>
        </w:tc>
        <w:tc>
          <w:tcPr>
            <w:tcW w:w="2140" w:type="dxa"/>
            <w:shd w:val="clear" w:color="auto" w:fill="FFFFFF" w:themeFill="background1"/>
          </w:tcPr>
          <w:p w14:paraId="6A944A34" w14:textId="77777777" w:rsidR="007F53E7" w:rsidRPr="00282793" w:rsidRDefault="007F53E7" w:rsidP="00282793">
            <w:pPr>
              <w:pStyle w:val="Body"/>
              <w:rPr>
                <w:rFonts w:asciiTheme="majorBidi" w:hAnsiTheme="majorBidi" w:cstheme="majorBidi"/>
                <w:b/>
                <w:bCs/>
                <w:sz w:val="22"/>
                <w:szCs w:val="22"/>
              </w:rPr>
            </w:pPr>
          </w:p>
        </w:tc>
      </w:tr>
      <w:tr w:rsidR="00A26DD0" w:rsidRPr="00282793" w14:paraId="246A5DBB" w14:textId="77777777" w:rsidTr="0077045E">
        <w:trPr>
          <w:trHeight w:val="409"/>
        </w:trPr>
        <w:tc>
          <w:tcPr>
            <w:tcW w:w="14800" w:type="dxa"/>
            <w:gridSpan w:val="7"/>
            <w:shd w:val="clear" w:color="auto" w:fill="FFFFFF" w:themeFill="background1"/>
            <w:vAlign w:val="center"/>
          </w:tcPr>
          <w:p w14:paraId="7DE71054" w14:textId="34363655" w:rsidR="00A26DD0" w:rsidRPr="00282793" w:rsidRDefault="00A26DD0" w:rsidP="00A26DD0">
            <w:pPr>
              <w:pStyle w:val="Body"/>
              <w:jc w:val="center"/>
              <w:rPr>
                <w:rFonts w:asciiTheme="majorBidi" w:hAnsiTheme="majorBidi" w:cstheme="majorBidi"/>
                <w:b/>
                <w:bCs/>
              </w:rPr>
            </w:pPr>
            <w:r w:rsidRPr="00EC5CF6">
              <w:rPr>
                <w:rFonts w:asciiTheme="majorBidi" w:hAnsiTheme="majorBidi" w:cstheme="majorBidi"/>
                <w:b/>
                <w:bCs/>
                <w:color w:val="FF0000"/>
                <w:sz w:val="24"/>
                <w:szCs w:val="24"/>
              </w:rPr>
              <w:t xml:space="preserve">Transport </w:t>
            </w:r>
            <w:r w:rsidRPr="00EC5CF6">
              <w:rPr>
                <w:rFonts w:asciiTheme="majorBidi" w:hAnsiTheme="majorBidi" w:cstheme="majorBidi"/>
                <w:b/>
                <w:bCs/>
                <w:color w:val="FF0000"/>
                <w:sz w:val="24"/>
                <w:szCs w:val="24"/>
                <w:u w:val="single"/>
              </w:rPr>
              <w:t>between Aden and Sana’a</w:t>
            </w:r>
          </w:p>
        </w:tc>
      </w:tr>
      <w:tr w:rsidR="0073211A" w:rsidRPr="00282793" w14:paraId="66440302" w14:textId="77777777" w:rsidTr="00FC0B73">
        <w:trPr>
          <w:trHeight w:val="409"/>
        </w:trPr>
        <w:tc>
          <w:tcPr>
            <w:tcW w:w="4059" w:type="dxa"/>
            <w:vMerge w:val="restart"/>
            <w:shd w:val="clear" w:color="auto" w:fill="FFFFFF" w:themeFill="background1"/>
            <w:vAlign w:val="center"/>
          </w:tcPr>
          <w:p w14:paraId="2C4B042B" w14:textId="77777777" w:rsidR="0073211A" w:rsidRPr="00F57F12" w:rsidRDefault="0073211A" w:rsidP="004D5500">
            <w:pPr>
              <w:pStyle w:val="Body"/>
              <w:jc w:val="both"/>
              <w:rPr>
                <w:rFonts w:asciiTheme="majorBidi" w:hAnsiTheme="majorBidi" w:cstheme="majorBidi"/>
                <w:b/>
                <w:bCs/>
                <w:sz w:val="24"/>
                <w:szCs w:val="24"/>
                <w:rtl/>
              </w:rPr>
            </w:pPr>
          </w:p>
          <w:p w14:paraId="6FC44A13" w14:textId="77777777" w:rsidR="0073211A" w:rsidRPr="00F57F12" w:rsidRDefault="0073211A" w:rsidP="004D5500">
            <w:pPr>
              <w:pStyle w:val="Body"/>
              <w:jc w:val="both"/>
              <w:rPr>
                <w:rFonts w:asciiTheme="majorBidi" w:hAnsiTheme="majorBidi" w:cstheme="majorBidi"/>
                <w:b/>
                <w:bCs/>
                <w:sz w:val="24"/>
                <w:szCs w:val="24"/>
                <w:rtl/>
              </w:rPr>
            </w:pPr>
          </w:p>
          <w:p w14:paraId="18C6EFC0" w14:textId="54EBA921" w:rsidR="0073211A" w:rsidRPr="00F57F12" w:rsidRDefault="0073211A" w:rsidP="004D5500">
            <w:pPr>
              <w:pStyle w:val="Body"/>
              <w:jc w:val="both"/>
              <w:rPr>
                <w:rFonts w:asciiTheme="majorBidi" w:hAnsiTheme="majorBidi" w:cstheme="majorBidi"/>
                <w:b/>
                <w:bCs/>
                <w:sz w:val="24"/>
                <w:szCs w:val="24"/>
                <w:rtl/>
              </w:rPr>
            </w:pPr>
            <w:r w:rsidRPr="00F57F12">
              <w:rPr>
                <w:rFonts w:asciiTheme="majorBidi" w:hAnsiTheme="majorBidi" w:cstheme="majorBidi"/>
                <w:b/>
                <w:bCs/>
                <w:sz w:val="24"/>
                <w:szCs w:val="24"/>
              </w:rPr>
              <w:t>Vehicle rental with qualified driver per the terms in the SOW</w:t>
            </w:r>
          </w:p>
          <w:p w14:paraId="3300C661" w14:textId="2FE77ED5" w:rsidR="0073211A" w:rsidRPr="00F57F12" w:rsidRDefault="0073211A" w:rsidP="004D5500">
            <w:pPr>
              <w:pStyle w:val="Body"/>
              <w:jc w:val="both"/>
              <w:rPr>
                <w:rFonts w:asciiTheme="majorBidi" w:hAnsiTheme="majorBidi" w:cstheme="majorBidi"/>
                <w:b/>
                <w:bCs/>
                <w:sz w:val="24"/>
                <w:szCs w:val="24"/>
              </w:rPr>
            </w:pPr>
          </w:p>
        </w:tc>
        <w:tc>
          <w:tcPr>
            <w:tcW w:w="923" w:type="dxa"/>
            <w:vMerge w:val="restart"/>
            <w:shd w:val="clear" w:color="auto" w:fill="FFFFFF" w:themeFill="background1"/>
            <w:vAlign w:val="center"/>
          </w:tcPr>
          <w:p w14:paraId="3FC739B3" w14:textId="54A8CB1C" w:rsidR="0073211A" w:rsidRPr="00F57F12" w:rsidRDefault="0073211A" w:rsidP="00F57F12">
            <w:pPr>
              <w:pStyle w:val="Body"/>
              <w:jc w:val="center"/>
              <w:rPr>
                <w:rFonts w:asciiTheme="majorBidi" w:hAnsiTheme="majorBidi" w:cstheme="majorBidi"/>
                <w:b/>
                <w:bCs/>
                <w:sz w:val="24"/>
                <w:szCs w:val="24"/>
              </w:rPr>
            </w:pPr>
            <w:r w:rsidRPr="00F57F12">
              <w:rPr>
                <w:rFonts w:asciiTheme="majorBidi" w:hAnsiTheme="majorBidi" w:cstheme="majorBidi"/>
                <w:b/>
                <w:bCs/>
                <w:sz w:val="24"/>
                <w:szCs w:val="24"/>
              </w:rPr>
              <w:t>Car</w:t>
            </w:r>
          </w:p>
        </w:tc>
        <w:tc>
          <w:tcPr>
            <w:tcW w:w="1197" w:type="dxa"/>
            <w:vMerge w:val="restart"/>
            <w:shd w:val="clear" w:color="auto" w:fill="FFFFFF" w:themeFill="background1"/>
            <w:vAlign w:val="center"/>
          </w:tcPr>
          <w:p w14:paraId="58FD6649" w14:textId="528AEBEA" w:rsidR="0073211A" w:rsidRPr="00F57F12" w:rsidRDefault="0073211A" w:rsidP="00F57F12">
            <w:pPr>
              <w:pStyle w:val="Body"/>
              <w:jc w:val="center"/>
              <w:rPr>
                <w:rFonts w:asciiTheme="majorBidi" w:hAnsiTheme="majorBidi" w:cstheme="majorBidi"/>
                <w:b/>
                <w:bCs/>
                <w:sz w:val="24"/>
                <w:szCs w:val="24"/>
              </w:rPr>
            </w:pPr>
            <w:r w:rsidRPr="00F57F12">
              <w:rPr>
                <w:rFonts w:asciiTheme="majorBidi" w:hAnsiTheme="majorBidi" w:cstheme="majorBidi"/>
                <w:b/>
                <w:bCs/>
                <w:sz w:val="24"/>
                <w:szCs w:val="24"/>
              </w:rPr>
              <w:t>1</w:t>
            </w:r>
          </w:p>
        </w:tc>
        <w:tc>
          <w:tcPr>
            <w:tcW w:w="4343" w:type="dxa"/>
            <w:gridSpan w:val="2"/>
            <w:shd w:val="clear" w:color="auto" w:fill="E7E6E6" w:themeFill="background2"/>
            <w:vAlign w:val="center"/>
          </w:tcPr>
          <w:p w14:paraId="01155F08" w14:textId="3406316D" w:rsidR="0073211A" w:rsidRDefault="00D82654" w:rsidP="001F1CB5">
            <w:pPr>
              <w:pStyle w:val="Body"/>
              <w:jc w:val="center"/>
              <w:rPr>
                <w:rFonts w:asciiTheme="majorBidi" w:hAnsiTheme="majorBidi" w:cstheme="majorBidi"/>
                <w:b/>
                <w:bCs/>
              </w:rPr>
            </w:pPr>
            <w:r>
              <w:rPr>
                <w:rFonts w:asciiTheme="majorBidi" w:hAnsiTheme="majorBidi" w:cstheme="majorBidi"/>
                <w:b/>
                <w:bCs/>
              </w:rPr>
              <w:t xml:space="preserve">Proposed </w:t>
            </w:r>
            <w:r w:rsidR="0073211A">
              <w:rPr>
                <w:rFonts w:asciiTheme="majorBidi" w:hAnsiTheme="majorBidi" w:cstheme="majorBidi"/>
                <w:b/>
                <w:bCs/>
              </w:rPr>
              <w:t xml:space="preserve">Price per trip (one way) </w:t>
            </w:r>
            <w:r>
              <w:rPr>
                <w:rFonts w:asciiTheme="majorBidi" w:hAnsiTheme="majorBidi" w:cstheme="majorBidi"/>
                <w:b/>
                <w:bCs/>
              </w:rPr>
              <w:t xml:space="preserve">– </w:t>
            </w:r>
            <w:proofErr w:type="gramStart"/>
            <w:r w:rsidR="0073211A">
              <w:rPr>
                <w:rFonts w:asciiTheme="majorBidi" w:hAnsiTheme="majorBidi" w:cstheme="majorBidi"/>
                <w:b/>
                <w:bCs/>
              </w:rPr>
              <w:t>USD</w:t>
            </w:r>
            <w:proofErr w:type="gramEnd"/>
          </w:p>
          <w:p w14:paraId="5F169EA1" w14:textId="160D6C16" w:rsidR="00D82654" w:rsidRDefault="00D82654" w:rsidP="001F1CB5">
            <w:pPr>
              <w:pStyle w:val="Body"/>
              <w:jc w:val="center"/>
              <w:rPr>
                <w:rFonts w:asciiTheme="majorBidi" w:hAnsiTheme="majorBidi" w:cstheme="majorBidi"/>
                <w:b/>
                <w:bCs/>
                <w:rtl/>
                <w:lang w:bidi="ar-IQ"/>
              </w:rPr>
            </w:pPr>
            <w:r>
              <w:rPr>
                <w:rFonts w:asciiTheme="majorBidi" w:hAnsiTheme="majorBidi" w:cstheme="majorBidi" w:hint="cs"/>
                <w:b/>
                <w:bCs/>
                <w:rtl/>
                <w:lang w:bidi="ar-IQ"/>
              </w:rPr>
              <w:t xml:space="preserve">السعر المقدم لرحلة واحدة </w:t>
            </w:r>
            <w:r w:rsidR="00DA41A2">
              <w:rPr>
                <w:rFonts w:asciiTheme="majorBidi" w:hAnsiTheme="majorBidi" w:cstheme="majorBidi" w:hint="cs"/>
                <w:b/>
                <w:bCs/>
                <w:rtl/>
                <w:lang w:bidi="ar-IQ"/>
              </w:rPr>
              <w:t>بالدولار الامريكي</w:t>
            </w:r>
          </w:p>
          <w:p w14:paraId="0AE3B1BB" w14:textId="247A40D1" w:rsidR="00D82654" w:rsidRPr="00282793" w:rsidRDefault="00D82654" w:rsidP="001F1CB5">
            <w:pPr>
              <w:pStyle w:val="Body"/>
              <w:jc w:val="center"/>
              <w:rPr>
                <w:rFonts w:asciiTheme="majorBidi" w:hAnsiTheme="majorBidi" w:cstheme="majorBidi"/>
                <w:b/>
                <w:bCs/>
                <w:rtl/>
                <w:lang w:bidi="ar-IQ"/>
              </w:rPr>
            </w:pPr>
          </w:p>
        </w:tc>
        <w:tc>
          <w:tcPr>
            <w:tcW w:w="4278" w:type="dxa"/>
            <w:gridSpan w:val="2"/>
            <w:shd w:val="clear" w:color="auto" w:fill="E7E6E6" w:themeFill="background2"/>
            <w:vAlign w:val="center"/>
          </w:tcPr>
          <w:p w14:paraId="14A2CEAF" w14:textId="5A559859" w:rsidR="0073211A" w:rsidRDefault="00DA41A2" w:rsidP="001F1CB5">
            <w:pPr>
              <w:pStyle w:val="Body"/>
              <w:jc w:val="center"/>
              <w:rPr>
                <w:rFonts w:asciiTheme="majorBidi" w:hAnsiTheme="majorBidi" w:cstheme="majorBidi"/>
                <w:b/>
                <w:bCs/>
              </w:rPr>
            </w:pPr>
            <w:r>
              <w:rPr>
                <w:rFonts w:asciiTheme="majorBidi" w:hAnsiTheme="majorBidi" w:cstheme="majorBidi"/>
                <w:b/>
                <w:bCs/>
              </w:rPr>
              <w:t xml:space="preserve">Proposed </w:t>
            </w:r>
            <w:r w:rsidR="0073211A">
              <w:rPr>
                <w:rFonts w:asciiTheme="majorBidi" w:hAnsiTheme="majorBidi" w:cstheme="majorBidi"/>
                <w:b/>
                <w:bCs/>
              </w:rPr>
              <w:t xml:space="preserve">Price per trip (round trip) </w:t>
            </w:r>
            <w:r>
              <w:rPr>
                <w:rFonts w:asciiTheme="majorBidi" w:hAnsiTheme="majorBidi" w:cstheme="majorBidi"/>
                <w:b/>
                <w:bCs/>
              </w:rPr>
              <w:t xml:space="preserve">– </w:t>
            </w:r>
            <w:proofErr w:type="gramStart"/>
            <w:r w:rsidR="0073211A">
              <w:rPr>
                <w:rFonts w:asciiTheme="majorBidi" w:hAnsiTheme="majorBidi" w:cstheme="majorBidi"/>
                <w:b/>
                <w:bCs/>
              </w:rPr>
              <w:t>USD</w:t>
            </w:r>
            <w:proofErr w:type="gramEnd"/>
          </w:p>
          <w:p w14:paraId="3B6329B6" w14:textId="3A1D8339" w:rsidR="00DA41A2" w:rsidRPr="00282793" w:rsidRDefault="00DA41A2" w:rsidP="001F1CB5">
            <w:pPr>
              <w:pStyle w:val="Body"/>
              <w:jc w:val="center"/>
              <w:rPr>
                <w:rFonts w:asciiTheme="majorBidi" w:hAnsiTheme="majorBidi" w:cstheme="majorBidi"/>
                <w:b/>
                <w:bCs/>
                <w:rtl/>
                <w:lang w:bidi="ar-IQ"/>
              </w:rPr>
            </w:pPr>
            <w:r>
              <w:rPr>
                <w:rFonts w:asciiTheme="majorBidi" w:hAnsiTheme="majorBidi" w:cstheme="majorBidi" w:hint="cs"/>
                <w:b/>
                <w:bCs/>
                <w:rtl/>
                <w:lang w:bidi="ar-IQ"/>
              </w:rPr>
              <w:t xml:space="preserve">السعر المقدم لرحلتين </w:t>
            </w:r>
            <w:r w:rsidR="00A26DD0">
              <w:rPr>
                <w:rFonts w:asciiTheme="majorBidi" w:hAnsiTheme="majorBidi" w:cstheme="majorBidi" w:hint="cs"/>
                <w:b/>
                <w:bCs/>
                <w:rtl/>
                <w:lang w:bidi="ar-IQ"/>
              </w:rPr>
              <w:t xml:space="preserve">(ذهابا" و إيابا" ) بالدولار الامريكي </w:t>
            </w:r>
          </w:p>
        </w:tc>
      </w:tr>
      <w:tr w:rsidR="0073211A" w:rsidRPr="00282793" w14:paraId="73FEB01E" w14:textId="77777777" w:rsidTr="00C74A21">
        <w:trPr>
          <w:trHeight w:val="409"/>
        </w:trPr>
        <w:tc>
          <w:tcPr>
            <w:tcW w:w="4059" w:type="dxa"/>
            <w:vMerge/>
            <w:shd w:val="clear" w:color="auto" w:fill="FFFFFF" w:themeFill="background1"/>
            <w:vAlign w:val="center"/>
          </w:tcPr>
          <w:p w14:paraId="47FC7DDD" w14:textId="67E083C7" w:rsidR="0073211A" w:rsidRPr="00282793" w:rsidRDefault="0073211A" w:rsidP="002622F0">
            <w:pPr>
              <w:pStyle w:val="Body"/>
              <w:jc w:val="both"/>
              <w:rPr>
                <w:rFonts w:asciiTheme="majorBidi" w:hAnsiTheme="majorBidi" w:cstheme="majorBidi"/>
                <w:b/>
                <w:bCs/>
              </w:rPr>
            </w:pPr>
          </w:p>
        </w:tc>
        <w:tc>
          <w:tcPr>
            <w:tcW w:w="923" w:type="dxa"/>
            <w:vMerge/>
            <w:shd w:val="clear" w:color="auto" w:fill="FFFFFF" w:themeFill="background1"/>
            <w:vAlign w:val="center"/>
          </w:tcPr>
          <w:p w14:paraId="3C754F71" w14:textId="759831BD" w:rsidR="0073211A" w:rsidRPr="00282793" w:rsidRDefault="0073211A" w:rsidP="001F1CB5">
            <w:pPr>
              <w:pStyle w:val="Body"/>
              <w:rPr>
                <w:rFonts w:asciiTheme="majorBidi" w:hAnsiTheme="majorBidi" w:cstheme="majorBidi"/>
                <w:b/>
                <w:bCs/>
              </w:rPr>
            </w:pPr>
          </w:p>
        </w:tc>
        <w:tc>
          <w:tcPr>
            <w:tcW w:w="1197" w:type="dxa"/>
            <w:vMerge/>
            <w:shd w:val="clear" w:color="auto" w:fill="FFFFFF" w:themeFill="background1"/>
            <w:vAlign w:val="center"/>
          </w:tcPr>
          <w:p w14:paraId="7B7578D0" w14:textId="6653FEC0" w:rsidR="0073211A" w:rsidRPr="00282793" w:rsidRDefault="0073211A" w:rsidP="00282793">
            <w:pPr>
              <w:pStyle w:val="Body"/>
              <w:jc w:val="center"/>
              <w:rPr>
                <w:rFonts w:asciiTheme="majorBidi" w:hAnsiTheme="majorBidi" w:cstheme="majorBidi"/>
                <w:b/>
                <w:bCs/>
              </w:rPr>
            </w:pPr>
          </w:p>
        </w:tc>
        <w:tc>
          <w:tcPr>
            <w:tcW w:w="4343" w:type="dxa"/>
            <w:gridSpan w:val="2"/>
            <w:shd w:val="clear" w:color="auto" w:fill="FFFFFF" w:themeFill="background1"/>
          </w:tcPr>
          <w:p w14:paraId="3B5F3173" w14:textId="77777777" w:rsidR="0073211A" w:rsidRPr="00282793" w:rsidRDefault="0073211A" w:rsidP="00282793">
            <w:pPr>
              <w:pStyle w:val="Body"/>
              <w:rPr>
                <w:rFonts w:asciiTheme="majorBidi" w:hAnsiTheme="majorBidi" w:cstheme="majorBidi"/>
                <w:b/>
                <w:bCs/>
              </w:rPr>
            </w:pPr>
          </w:p>
        </w:tc>
        <w:tc>
          <w:tcPr>
            <w:tcW w:w="4278" w:type="dxa"/>
            <w:gridSpan w:val="2"/>
            <w:shd w:val="clear" w:color="auto" w:fill="FFFFFF" w:themeFill="background1"/>
            <w:vAlign w:val="center"/>
          </w:tcPr>
          <w:p w14:paraId="5D1B1B99" w14:textId="77777777" w:rsidR="0073211A" w:rsidRPr="00282793" w:rsidRDefault="0073211A" w:rsidP="00282793">
            <w:pPr>
              <w:pStyle w:val="Body"/>
              <w:rPr>
                <w:rFonts w:asciiTheme="majorBidi" w:hAnsiTheme="majorBidi" w:cstheme="majorBidi"/>
                <w:b/>
                <w:bCs/>
              </w:rPr>
            </w:pPr>
          </w:p>
        </w:tc>
      </w:tr>
    </w:tbl>
    <w:p w14:paraId="4EB982DE" w14:textId="3E97EA65" w:rsidR="00D17826" w:rsidRDefault="00D17826">
      <w:pPr>
        <w:rPr>
          <w:rtl/>
          <w:lang w:bidi="ar-IQ"/>
        </w:rPr>
      </w:pPr>
    </w:p>
    <w:p w14:paraId="6507F443" w14:textId="7D32AACB" w:rsidR="00320FB5" w:rsidRDefault="00320FB5">
      <w:pPr>
        <w:rPr>
          <w:rtl/>
          <w:lang w:bidi="ar-IQ"/>
        </w:rPr>
      </w:pPr>
    </w:p>
    <w:p w14:paraId="1BCF22A3" w14:textId="74708879" w:rsidR="00320FB5" w:rsidRDefault="00320FB5">
      <w:pPr>
        <w:rPr>
          <w:rtl/>
          <w:lang w:bidi="ar-IQ"/>
        </w:rPr>
      </w:pPr>
    </w:p>
    <w:p w14:paraId="1C30922E" w14:textId="0E64AAE2" w:rsidR="00320FB5" w:rsidRDefault="00320FB5">
      <w:pPr>
        <w:rPr>
          <w:rtl/>
          <w:lang w:bidi="ar-IQ"/>
        </w:rPr>
      </w:pPr>
    </w:p>
    <w:p w14:paraId="46FC4E1C" w14:textId="584D4FE1" w:rsidR="00320FB5" w:rsidRDefault="00320FB5">
      <w:pPr>
        <w:rPr>
          <w:rtl/>
          <w:lang w:bidi="ar-IQ"/>
        </w:rPr>
      </w:pPr>
    </w:p>
    <w:p w14:paraId="28FE3E0F" w14:textId="3C9F9EB0" w:rsidR="00320FB5" w:rsidRDefault="00320FB5">
      <w:pPr>
        <w:rPr>
          <w:rtl/>
          <w:lang w:bidi="ar-IQ"/>
        </w:rPr>
      </w:pPr>
    </w:p>
    <w:p w14:paraId="5297AC97" w14:textId="1FC4F0DA" w:rsidR="00320FB5" w:rsidRDefault="00320FB5">
      <w:pPr>
        <w:rPr>
          <w:rtl/>
          <w:lang w:bidi="ar-IQ"/>
        </w:rPr>
      </w:pPr>
    </w:p>
    <w:p w14:paraId="6158A66C" w14:textId="20F5652A" w:rsidR="00320FB5" w:rsidRDefault="00320FB5">
      <w:pPr>
        <w:rPr>
          <w:rtl/>
          <w:lang w:bidi="ar-IQ"/>
        </w:rPr>
      </w:pPr>
    </w:p>
    <w:p w14:paraId="3B2BE431" w14:textId="1DDE044B" w:rsidR="00320FB5" w:rsidRDefault="00320FB5">
      <w:pPr>
        <w:rPr>
          <w:rtl/>
          <w:lang w:bidi="ar-IQ"/>
        </w:rPr>
      </w:pPr>
    </w:p>
    <w:p w14:paraId="69577893" w14:textId="77777777" w:rsidR="00320FB5" w:rsidRDefault="00320FB5">
      <w:pPr>
        <w:rPr>
          <w:lang w:bidi="ar-IQ"/>
        </w:rPr>
      </w:pPr>
    </w:p>
    <w:tbl>
      <w:tblPr>
        <w:tblStyle w:val="TableGrid"/>
        <w:tblW w:w="4992" w:type="pct"/>
        <w:tblLook w:val="04A0" w:firstRow="1" w:lastRow="0" w:firstColumn="1" w:lastColumn="0" w:noHBand="0" w:noVBand="1"/>
      </w:tblPr>
      <w:tblGrid>
        <w:gridCol w:w="445"/>
        <w:gridCol w:w="1710"/>
        <w:gridCol w:w="722"/>
        <w:gridCol w:w="1170"/>
        <w:gridCol w:w="2251"/>
        <w:gridCol w:w="2251"/>
        <w:gridCol w:w="1980"/>
        <w:gridCol w:w="4317"/>
      </w:tblGrid>
      <w:tr w:rsidR="001F1CB5" w14:paraId="2CB0A200" w14:textId="77777777" w:rsidTr="001F1CB5">
        <w:tc>
          <w:tcPr>
            <w:tcW w:w="5000" w:type="pct"/>
            <w:gridSpan w:val="8"/>
            <w:shd w:val="clear" w:color="auto" w:fill="BFBFBF" w:themeFill="background1" w:themeFillShade="BF"/>
          </w:tcPr>
          <w:p w14:paraId="5DE438D8" w14:textId="74A7532C"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Fleet &amp; Driver Details</w:t>
            </w:r>
          </w:p>
        </w:tc>
      </w:tr>
      <w:tr w:rsidR="001F1CB5" w14:paraId="147440CA" w14:textId="77777777" w:rsidTr="00320FB5">
        <w:tc>
          <w:tcPr>
            <w:tcW w:w="150" w:type="pct"/>
            <w:shd w:val="clear" w:color="auto" w:fill="BFBFBF" w:themeFill="background1" w:themeFillShade="BF"/>
          </w:tcPr>
          <w:p w14:paraId="645781DF" w14:textId="2146D65C"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w:t>
            </w:r>
          </w:p>
        </w:tc>
        <w:tc>
          <w:tcPr>
            <w:tcW w:w="576" w:type="pct"/>
            <w:shd w:val="clear" w:color="auto" w:fill="BFBFBF" w:themeFill="background1" w:themeFillShade="BF"/>
          </w:tcPr>
          <w:p w14:paraId="0C1E43F2" w14:textId="18B30BC1"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Car Make / Model</w:t>
            </w:r>
          </w:p>
        </w:tc>
        <w:tc>
          <w:tcPr>
            <w:tcW w:w="243" w:type="pct"/>
            <w:shd w:val="clear" w:color="auto" w:fill="BFBFBF" w:themeFill="background1" w:themeFillShade="BF"/>
          </w:tcPr>
          <w:p w14:paraId="00215F07" w14:textId="50356943"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Year</w:t>
            </w:r>
          </w:p>
        </w:tc>
        <w:tc>
          <w:tcPr>
            <w:tcW w:w="394" w:type="pct"/>
            <w:shd w:val="clear" w:color="auto" w:fill="BFBFBF" w:themeFill="background1" w:themeFillShade="BF"/>
          </w:tcPr>
          <w:p w14:paraId="1B47474B" w14:textId="10A2A896"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Color</w:t>
            </w:r>
          </w:p>
        </w:tc>
        <w:tc>
          <w:tcPr>
            <w:tcW w:w="758" w:type="pct"/>
            <w:shd w:val="clear" w:color="auto" w:fill="BFBFBF" w:themeFill="background1" w:themeFillShade="BF"/>
          </w:tcPr>
          <w:p w14:paraId="1886C11F" w14:textId="2A09E971"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License Plate / Registration</w:t>
            </w:r>
          </w:p>
        </w:tc>
        <w:tc>
          <w:tcPr>
            <w:tcW w:w="758" w:type="pct"/>
            <w:shd w:val="clear" w:color="auto" w:fill="BFBFBF" w:themeFill="background1" w:themeFillShade="BF"/>
          </w:tcPr>
          <w:p w14:paraId="04AB7EF5" w14:textId="14A0A857"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Driver Name</w:t>
            </w:r>
          </w:p>
        </w:tc>
        <w:tc>
          <w:tcPr>
            <w:tcW w:w="667" w:type="pct"/>
            <w:shd w:val="clear" w:color="auto" w:fill="BFBFBF" w:themeFill="background1" w:themeFillShade="BF"/>
          </w:tcPr>
          <w:p w14:paraId="6ABD8443" w14:textId="77777777"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ID#</w:t>
            </w:r>
          </w:p>
          <w:p w14:paraId="0307F2B7" w14:textId="642374CC"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Driving License #</w:t>
            </w:r>
          </w:p>
        </w:tc>
        <w:tc>
          <w:tcPr>
            <w:tcW w:w="1454" w:type="pct"/>
            <w:shd w:val="clear" w:color="auto" w:fill="BFBFBF" w:themeFill="background1" w:themeFillShade="BF"/>
          </w:tcPr>
          <w:p w14:paraId="55F1DCDD" w14:textId="77777777"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Years of experience</w:t>
            </w:r>
          </w:p>
          <w:p w14:paraId="3088BF6A" w14:textId="2F625DFE" w:rsidR="001F1CB5" w:rsidRPr="001F1CB5" w:rsidRDefault="001F1CB5" w:rsidP="001F1CB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2"/>
                <w:szCs w:val="22"/>
              </w:rPr>
            </w:pPr>
            <w:r w:rsidRPr="001F1CB5">
              <w:rPr>
                <w:rFonts w:asciiTheme="majorBidi" w:hAnsiTheme="majorBidi" w:cstheme="majorBidi"/>
                <w:b/>
                <w:bCs/>
                <w:sz w:val="22"/>
                <w:szCs w:val="22"/>
              </w:rPr>
              <w:t>Other details of profile</w:t>
            </w:r>
          </w:p>
        </w:tc>
      </w:tr>
      <w:tr w:rsidR="001F1CB5" w14:paraId="10E9DCC1" w14:textId="77777777" w:rsidTr="00320FB5">
        <w:tc>
          <w:tcPr>
            <w:tcW w:w="150" w:type="pct"/>
          </w:tcPr>
          <w:p w14:paraId="1B3867D3" w14:textId="1AF16314" w:rsidR="001F1CB5" w:rsidRPr="001F1CB5" w:rsidRDefault="001F1CB5" w:rsidP="00EC5CF6">
            <w:pPr>
              <w:spacing w:after="0" w:line="600" w:lineRule="auto"/>
              <w:rPr>
                <w:rFonts w:ascii="Times New Roman" w:hAnsi="Times New Roman" w:cs="Times New Roman"/>
                <w:lang w:bidi="ar-IQ"/>
              </w:rPr>
            </w:pPr>
            <w:r w:rsidRPr="001F1CB5">
              <w:rPr>
                <w:rFonts w:ascii="Times New Roman" w:hAnsi="Times New Roman" w:cs="Times New Roman"/>
                <w:lang w:bidi="ar-IQ"/>
              </w:rPr>
              <w:t>1</w:t>
            </w:r>
          </w:p>
        </w:tc>
        <w:tc>
          <w:tcPr>
            <w:tcW w:w="576" w:type="pct"/>
          </w:tcPr>
          <w:p w14:paraId="5DF3B93B" w14:textId="77777777" w:rsidR="001F1CB5" w:rsidRPr="001F1CB5" w:rsidRDefault="001F1CB5" w:rsidP="00EC5CF6">
            <w:pPr>
              <w:spacing w:after="0" w:line="600" w:lineRule="auto"/>
              <w:rPr>
                <w:rFonts w:ascii="Times New Roman" w:hAnsi="Times New Roman" w:cs="Times New Roman"/>
                <w:lang w:bidi="ar-IQ"/>
              </w:rPr>
            </w:pPr>
          </w:p>
        </w:tc>
        <w:tc>
          <w:tcPr>
            <w:tcW w:w="243" w:type="pct"/>
          </w:tcPr>
          <w:p w14:paraId="6A15F362" w14:textId="408E0730" w:rsidR="001F1CB5" w:rsidRPr="001F1CB5" w:rsidRDefault="001F1CB5" w:rsidP="00EC5CF6">
            <w:pPr>
              <w:spacing w:after="0" w:line="600" w:lineRule="auto"/>
              <w:rPr>
                <w:rFonts w:ascii="Times New Roman" w:hAnsi="Times New Roman" w:cs="Times New Roman"/>
                <w:lang w:bidi="ar-IQ"/>
              </w:rPr>
            </w:pPr>
          </w:p>
        </w:tc>
        <w:tc>
          <w:tcPr>
            <w:tcW w:w="394" w:type="pct"/>
          </w:tcPr>
          <w:p w14:paraId="6726E678"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5A646AB3"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595E3E73" w14:textId="77777777" w:rsidR="001F1CB5" w:rsidRPr="001F1CB5" w:rsidRDefault="001F1CB5" w:rsidP="00EC5CF6">
            <w:pPr>
              <w:spacing w:after="0" w:line="600" w:lineRule="auto"/>
              <w:rPr>
                <w:rFonts w:ascii="Times New Roman" w:hAnsi="Times New Roman" w:cs="Times New Roman"/>
                <w:lang w:bidi="ar-IQ"/>
              </w:rPr>
            </w:pPr>
          </w:p>
        </w:tc>
        <w:tc>
          <w:tcPr>
            <w:tcW w:w="667" w:type="pct"/>
          </w:tcPr>
          <w:p w14:paraId="3954588B" w14:textId="77777777" w:rsidR="001F1CB5" w:rsidRPr="001F1CB5" w:rsidRDefault="001F1CB5" w:rsidP="00EC5CF6">
            <w:pPr>
              <w:spacing w:after="0" w:line="600" w:lineRule="auto"/>
              <w:rPr>
                <w:rFonts w:ascii="Times New Roman" w:hAnsi="Times New Roman" w:cs="Times New Roman"/>
                <w:lang w:bidi="ar-IQ"/>
              </w:rPr>
            </w:pPr>
          </w:p>
        </w:tc>
        <w:tc>
          <w:tcPr>
            <w:tcW w:w="1454" w:type="pct"/>
          </w:tcPr>
          <w:p w14:paraId="458C3C47" w14:textId="77777777" w:rsidR="001F1CB5" w:rsidRPr="001F1CB5" w:rsidRDefault="001F1CB5" w:rsidP="00EC5CF6">
            <w:pPr>
              <w:spacing w:after="0" w:line="600" w:lineRule="auto"/>
              <w:rPr>
                <w:rFonts w:ascii="Times New Roman" w:hAnsi="Times New Roman" w:cs="Times New Roman"/>
                <w:lang w:bidi="ar-IQ"/>
              </w:rPr>
            </w:pPr>
          </w:p>
        </w:tc>
      </w:tr>
      <w:tr w:rsidR="001F1CB5" w14:paraId="030D50C8" w14:textId="77777777" w:rsidTr="00320FB5">
        <w:tc>
          <w:tcPr>
            <w:tcW w:w="150" w:type="pct"/>
          </w:tcPr>
          <w:p w14:paraId="7039486F" w14:textId="54030B66" w:rsidR="001F1CB5" w:rsidRPr="001F1CB5" w:rsidRDefault="001F1CB5" w:rsidP="00EC5CF6">
            <w:pPr>
              <w:spacing w:after="0" w:line="600" w:lineRule="auto"/>
              <w:rPr>
                <w:rFonts w:ascii="Times New Roman" w:hAnsi="Times New Roman" w:cs="Times New Roman"/>
                <w:lang w:bidi="ar-IQ"/>
              </w:rPr>
            </w:pPr>
            <w:r w:rsidRPr="001F1CB5">
              <w:rPr>
                <w:rFonts w:ascii="Times New Roman" w:hAnsi="Times New Roman" w:cs="Times New Roman"/>
                <w:lang w:bidi="ar-IQ"/>
              </w:rPr>
              <w:t>2</w:t>
            </w:r>
          </w:p>
        </w:tc>
        <w:tc>
          <w:tcPr>
            <w:tcW w:w="576" w:type="pct"/>
          </w:tcPr>
          <w:p w14:paraId="609CC01C" w14:textId="77777777" w:rsidR="001F1CB5" w:rsidRPr="001F1CB5" w:rsidRDefault="001F1CB5" w:rsidP="00EC5CF6">
            <w:pPr>
              <w:spacing w:after="0" w:line="600" w:lineRule="auto"/>
              <w:rPr>
                <w:rFonts w:ascii="Times New Roman" w:hAnsi="Times New Roman" w:cs="Times New Roman"/>
                <w:lang w:bidi="ar-IQ"/>
              </w:rPr>
            </w:pPr>
          </w:p>
        </w:tc>
        <w:tc>
          <w:tcPr>
            <w:tcW w:w="243" w:type="pct"/>
          </w:tcPr>
          <w:p w14:paraId="7882E0B0" w14:textId="77777777" w:rsidR="001F1CB5" w:rsidRPr="001F1CB5" w:rsidRDefault="001F1CB5" w:rsidP="00EC5CF6">
            <w:pPr>
              <w:spacing w:after="0" w:line="600" w:lineRule="auto"/>
              <w:rPr>
                <w:rFonts w:ascii="Times New Roman" w:hAnsi="Times New Roman" w:cs="Times New Roman"/>
                <w:lang w:bidi="ar-IQ"/>
              </w:rPr>
            </w:pPr>
          </w:p>
        </w:tc>
        <w:tc>
          <w:tcPr>
            <w:tcW w:w="394" w:type="pct"/>
          </w:tcPr>
          <w:p w14:paraId="4FF2BD11"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2E4C1C34"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38E2C75D" w14:textId="77777777" w:rsidR="001F1CB5" w:rsidRPr="001F1CB5" w:rsidRDefault="001F1CB5" w:rsidP="00EC5CF6">
            <w:pPr>
              <w:spacing w:after="0" w:line="600" w:lineRule="auto"/>
              <w:rPr>
                <w:rFonts w:ascii="Times New Roman" w:hAnsi="Times New Roman" w:cs="Times New Roman"/>
                <w:lang w:bidi="ar-IQ"/>
              </w:rPr>
            </w:pPr>
          </w:p>
        </w:tc>
        <w:tc>
          <w:tcPr>
            <w:tcW w:w="667" w:type="pct"/>
          </w:tcPr>
          <w:p w14:paraId="641EFCA6" w14:textId="77777777" w:rsidR="001F1CB5" w:rsidRPr="001F1CB5" w:rsidRDefault="001F1CB5" w:rsidP="00EC5CF6">
            <w:pPr>
              <w:spacing w:after="0" w:line="600" w:lineRule="auto"/>
              <w:rPr>
                <w:rFonts w:ascii="Times New Roman" w:hAnsi="Times New Roman" w:cs="Times New Roman"/>
                <w:lang w:bidi="ar-IQ"/>
              </w:rPr>
            </w:pPr>
          </w:p>
        </w:tc>
        <w:tc>
          <w:tcPr>
            <w:tcW w:w="1454" w:type="pct"/>
          </w:tcPr>
          <w:p w14:paraId="56270315" w14:textId="77777777" w:rsidR="001F1CB5" w:rsidRPr="001F1CB5" w:rsidRDefault="001F1CB5" w:rsidP="00EC5CF6">
            <w:pPr>
              <w:spacing w:after="0" w:line="600" w:lineRule="auto"/>
              <w:rPr>
                <w:rFonts w:ascii="Times New Roman" w:hAnsi="Times New Roman" w:cs="Times New Roman"/>
                <w:lang w:bidi="ar-IQ"/>
              </w:rPr>
            </w:pPr>
          </w:p>
        </w:tc>
      </w:tr>
      <w:tr w:rsidR="001F1CB5" w14:paraId="224033E5" w14:textId="77777777" w:rsidTr="00320FB5">
        <w:tc>
          <w:tcPr>
            <w:tcW w:w="150" w:type="pct"/>
          </w:tcPr>
          <w:p w14:paraId="3E78A601" w14:textId="55258BEA" w:rsidR="001F1CB5" w:rsidRPr="001F1CB5" w:rsidRDefault="001F1CB5" w:rsidP="00EC5CF6">
            <w:pPr>
              <w:spacing w:after="0" w:line="600" w:lineRule="auto"/>
              <w:rPr>
                <w:rFonts w:ascii="Times New Roman" w:hAnsi="Times New Roman" w:cs="Times New Roman"/>
                <w:lang w:bidi="ar-IQ"/>
              </w:rPr>
            </w:pPr>
            <w:r w:rsidRPr="001F1CB5">
              <w:rPr>
                <w:rFonts w:ascii="Times New Roman" w:hAnsi="Times New Roman" w:cs="Times New Roman"/>
                <w:lang w:bidi="ar-IQ"/>
              </w:rPr>
              <w:t>3</w:t>
            </w:r>
          </w:p>
        </w:tc>
        <w:tc>
          <w:tcPr>
            <w:tcW w:w="576" w:type="pct"/>
          </w:tcPr>
          <w:p w14:paraId="35853DB8" w14:textId="77777777" w:rsidR="001F1CB5" w:rsidRPr="001F1CB5" w:rsidRDefault="001F1CB5" w:rsidP="00EC5CF6">
            <w:pPr>
              <w:spacing w:after="0" w:line="600" w:lineRule="auto"/>
              <w:rPr>
                <w:rFonts w:ascii="Times New Roman" w:hAnsi="Times New Roman" w:cs="Times New Roman"/>
                <w:lang w:bidi="ar-IQ"/>
              </w:rPr>
            </w:pPr>
          </w:p>
        </w:tc>
        <w:tc>
          <w:tcPr>
            <w:tcW w:w="243" w:type="pct"/>
          </w:tcPr>
          <w:p w14:paraId="539D8F03" w14:textId="77777777" w:rsidR="001F1CB5" w:rsidRPr="001F1CB5" w:rsidRDefault="001F1CB5" w:rsidP="00EC5CF6">
            <w:pPr>
              <w:spacing w:after="0" w:line="600" w:lineRule="auto"/>
              <w:rPr>
                <w:rFonts w:ascii="Times New Roman" w:hAnsi="Times New Roman" w:cs="Times New Roman"/>
                <w:lang w:bidi="ar-IQ"/>
              </w:rPr>
            </w:pPr>
          </w:p>
        </w:tc>
        <w:tc>
          <w:tcPr>
            <w:tcW w:w="394" w:type="pct"/>
          </w:tcPr>
          <w:p w14:paraId="5E8457C1"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16277603"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02E6FDFA" w14:textId="77777777" w:rsidR="001F1CB5" w:rsidRPr="001F1CB5" w:rsidRDefault="001F1CB5" w:rsidP="00EC5CF6">
            <w:pPr>
              <w:spacing w:after="0" w:line="600" w:lineRule="auto"/>
              <w:rPr>
                <w:rFonts w:ascii="Times New Roman" w:hAnsi="Times New Roman" w:cs="Times New Roman"/>
                <w:lang w:bidi="ar-IQ"/>
              </w:rPr>
            </w:pPr>
          </w:p>
        </w:tc>
        <w:tc>
          <w:tcPr>
            <w:tcW w:w="667" w:type="pct"/>
          </w:tcPr>
          <w:p w14:paraId="13DF32CE" w14:textId="77777777" w:rsidR="001F1CB5" w:rsidRPr="001F1CB5" w:rsidRDefault="001F1CB5" w:rsidP="00EC5CF6">
            <w:pPr>
              <w:spacing w:after="0" w:line="600" w:lineRule="auto"/>
              <w:rPr>
                <w:rFonts w:ascii="Times New Roman" w:hAnsi="Times New Roman" w:cs="Times New Roman"/>
                <w:lang w:bidi="ar-IQ"/>
              </w:rPr>
            </w:pPr>
          </w:p>
        </w:tc>
        <w:tc>
          <w:tcPr>
            <w:tcW w:w="1454" w:type="pct"/>
          </w:tcPr>
          <w:p w14:paraId="021EC30D" w14:textId="77777777" w:rsidR="001F1CB5" w:rsidRPr="001F1CB5" w:rsidRDefault="001F1CB5" w:rsidP="00EC5CF6">
            <w:pPr>
              <w:spacing w:after="0" w:line="600" w:lineRule="auto"/>
              <w:rPr>
                <w:rFonts w:ascii="Times New Roman" w:hAnsi="Times New Roman" w:cs="Times New Roman"/>
                <w:lang w:bidi="ar-IQ"/>
              </w:rPr>
            </w:pPr>
          </w:p>
        </w:tc>
      </w:tr>
      <w:tr w:rsidR="001F1CB5" w14:paraId="6AD321AD" w14:textId="77777777" w:rsidTr="00320FB5">
        <w:tc>
          <w:tcPr>
            <w:tcW w:w="150" w:type="pct"/>
          </w:tcPr>
          <w:p w14:paraId="51B10D84" w14:textId="1A1DF44C" w:rsidR="001F1CB5" w:rsidRPr="001F1C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4</w:t>
            </w:r>
          </w:p>
        </w:tc>
        <w:tc>
          <w:tcPr>
            <w:tcW w:w="576" w:type="pct"/>
          </w:tcPr>
          <w:p w14:paraId="10607146" w14:textId="77777777" w:rsidR="001F1CB5" w:rsidRPr="001F1CB5" w:rsidRDefault="001F1CB5" w:rsidP="00EC5CF6">
            <w:pPr>
              <w:spacing w:after="0" w:line="600" w:lineRule="auto"/>
              <w:rPr>
                <w:rFonts w:ascii="Times New Roman" w:hAnsi="Times New Roman" w:cs="Times New Roman"/>
                <w:lang w:bidi="ar-IQ"/>
              </w:rPr>
            </w:pPr>
          </w:p>
        </w:tc>
        <w:tc>
          <w:tcPr>
            <w:tcW w:w="243" w:type="pct"/>
          </w:tcPr>
          <w:p w14:paraId="5EE6489E" w14:textId="77777777" w:rsidR="001F1CB5" w:rsidRPr="001F1CB5" w:rsidRDefault="001F1CB5" w:rsidP="00EC5CF6">
            <w:pPr>
              <w:spacing w:after="0" w:line="600" w:lineRule="auto"/>
              <w:rPr>
                <w:rFonts w:ascii="Times New Roman" w:hAnsi="Times New Roman" w:cs="Times New Roman"/>
                <w:lang w:bidi="ar-IQ"/>
              </w:rPr>
            </w:pPr>
          </w:p>
        </w:tc>
        <w:tc>
          <w:tcPr>
            <w:tcW w:w="394" w:type="pct"/>
          </w:tcPr>
          <w:p w14:paraId="437CCC76"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25BC9666" w14:textId="77777777" w:rsidR="001F1CB5" w:rsidRPr="001F1CB5" w:rsidRDefault="001F1CB5" w:rsidP="00EC5CF6">
            <w:pPr>
              <w:spacing w:after="0" w:line="600" w:lineRule="auto"/>
              <w:rPr>
                <w:rFonts w:ascii="Times New Roman" w:hAnsi="Times New Roman" w:cs="Times New Roman"/>
                <w:lang w:bidi="ar-IQ"/>
              </w:rPr>
            </w:pPr>
          </w:p>
        </w:tc>
        <w:tc>
          <w:tcPr>
            <w:tcW w:w="758" w:type="pct"/>
          </w:tcPr>
          <w:p w14:paraId="4EE27E20" w14:textId="77777777" w:rsidR="001F1CB5" w:rsidRPr="001F1CB5" w:rsidRDefault="001F1CB5" w:rsidP="00EC5CF6">
            <w:pPr>
              <w:spacing w:after="0" w:line="600" w:lineRule="auto"/>
              <w:rPr>
                <w:rFonts w:ascii="Times New Roman" w:hAnsi="Times New Roman" w:cs="Times New Roman"/>
                <w:lang w:bidi="ar-IQ"/>
              </w:rPr>
            </w:pPr>
          </w:p>
        </w:tc>
        <w:tc>
          <w:tcPr>
            <w:tcW w:w="667" w:type="pct"/>
          </w:tcPr>
          <w:p w14:paraId="20906872" w14:textId="77777777" w:rsidR="001F1CB5" w:rsidRPr="001F1CB5" w:rsidRDefault="001F1CB5" w:rsidP="00EC5CF6">
            <w:pPr>
              <w:spacing w:after="0" w:line="600" w:lineRule="auto"/>
              <w:rPr>
                <w:rFonts w:ascii="Times New Roman" w:hAnsi="Times New Roman" w:cs="Times New Roman"/>
                <w:lang w:bidi="ar-IQ"/>
              </w:rPr>
            </w:pPr>
          </w:p>
        </w:tc>
        <w:tc>
          <w:tcPr>
            <w:tcW w:w="1454" w:type="pct"/>
          </w:tcPr>
          <w:p w14:paraId="76BEDB01" w14:textId="77777777" w:rsidR="001F1CB5" w:rsidRPr="001F1CB5" w:rsidRDefault="001F1CB5" w:rsidP="00EC5CF6">
            <w:pPr>
              <w:spacing w:after="0" w:line="600" w:lineRule="auto"/>
              <w:rPr>
                <w:rFonts w:ascii="Times New Roman" w:hAnsi="Times New Roman" w:cs="Times New Roman"/>
                <w:lang w:bidi="ar-IQ"/>
              </w:rPr>
            </w:pPr>
          </w:p>
        </w:tc>
      </w:tr>
      <w:tr w:rsidR="00320FB5" w14:paraId="7210F6E6" w14:textId="77777777" w:rsidTr="00320FB5">
        <w:tc>
          <w:tcPr>
            <w:tcW w:w="150" w:type="pct"/>
          </w:tcPr>
          <w:p w14:paraId="42DDA473" w14:textId="0A31D816" w:rsidR="00320FB5" w:rsidRPr="001F1C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5</w:t>
            </w:r>
          </w:p>
        </w:tc>
        <w:tc>
          <w:tcPr>
            <w:tcW w:w="576" w:type="pct"/>
          </w:tcPr>
          <w:p w14:paraId="4BFA9C6E" w14:textId="77777777" w:rsidR="00320FB5" w:rsidRPr="001F1CB5" w:rsidRDefault="00320FB5" w:rsidP="00EC5CF6">
            <w:pPr>
              <w:spacing w:after="0" w:line="600" w:lineRule="auto"/>
              <w:rPr>
                <w:rFonts w:ascii="Times New Roman" w:hAnsi="Times New Roman" w:cs="Times New Roman"/>
                <w:lang w:bidi="ar-IQ"/>
              </w:rPr>
            </w:pPr>
          </w:p>
        </w:tc>
        <w:tc>
          <w:tcPr>
            <w:tcW w:w="243" w:type="pct"/>
          </w:tcPr>
          <w:p w14:paraId="684FFAD4" w14:textId="77777777" w:rsidR="00320FB5" w:rsidRPr="001F1CB5" w:rsidRDefault="00320FB5" w:rsidP="00EC5CF6">
            <w:pPr>
              <w:spacing w:after="0" w:line="600" w:lineRule="auto"/>
              <w:rPr>
                <w:rFonts w:ascii="Times New Roman" w:hAnsi="Times New Roman" w:cs="Times New Roman"/>
                <w:lang w:bidi="ar-IQ"/>
              </w:rPr>
            </w:pPr>
          </w:p>
        </w:tc>
        <w:tc>
          <w:tcPr>
            <w:tcW w:w="394" w:type="pct"/>
          </w:tcPr>
          <w:p w14:paraId="5F56932C"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1758D801"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466349BF" w14:textId="77777777" w:rsidR="00320FB5" w:rsidRPr="001F1CB5" w:rsidRDefault="00320FB5" w:rsidP="00EC5CF6">
            <w:pPr>
              <w:spacing w:after="0" w:line="600" w:lineRule="auto"/>
              <w:rPr>
                <w:rFonts w:ascii="Times New Roman" w:hAnsi="Times New Roman" w:cs="Times New Roman"/>
                <w:lang w:bidi="ar-IQ"/>
              </w:rPr>
            </w:pPr>
          </w:p>
        </w:tc>
        <w:tc>
          <w:tcPr>
            <w:tcW w:w="667" w:type="pct"/>
          </w:tcPr>
          <w:p w14:paraId="6A1104BE" w14:textId="77777777" w:rsidR="00320FB5" w:rsidRPr="001F1CB5" w:rsidRDefault="00320FB5" w:rsidP="00EC5CF6">
            <w:pPr>
              <w:spacing w:after="0" w:line="600" w:lineRule="auto"/>
              <w:rPr>
                <w:rFonts w:ascii="Times New Roman" w:hAnsi="Times New Roman" w:cs="Times New Roman"/>
                <w:lang w:bidi="ar-IQ"/>
              </w:rPr>
            </w:pPr>
          </w:p>
        </w:tc>
        <w:tc>
          <w:tcPr>
            <w:tcW w:w="1454" w:type="pct"/>
          </w:tcPr>
          <w:p w14:paraId="29EFDD7E" w14:textId="77777777" w:rsidR="00320FB5" w:rsidRPr="001F1CB5" w:rsidRDefault="00320FB5" w:rsidP="00EC5CF6">
            <w:pPr>
              <w:spacing w:after="0" w:line="600" w:lineRule="auto"/>
              <w:rPr>
                <w:rFonts w:ascii="Times New Roman" w:hAnsi="Times New Roman" w:cs="Times New Roman"/>
                <w:lang w:bidi="ar-IQ"/>
              </w:rPr>
            </w:pPr>
          </w:p>
        </w:tc>
      </w:tr>
      <w:tr w:rsidR="00320FB5" w14:paraId="49A4E62B" w14:textId="77777777" w:rsidTr="00320FB5">
        <w:tc>
          <w:tcPr>
            <w:tcW w:w="150" w:type="pct"/>
          </w:tcPr>
          <w:p w14:paraId="419A4F42" w14:textId="353B7A9E" w:rsidR="00320FB5" w:rsidRPr="001F1C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6</w:t>
            </w:r>
          </w:p>
        </w:tc>
        <w:tc>
          <w:tcPr>
            <w:tcW w:w="576" w:type="pct"/>
          </w:tcPr>
          <w:p w14:paraId="57DF7BE7" w14:textId="77777777" w:rsidR="00320FB5" w:rsidRPr="001F1CB5" w:rsidRDefault="00320FB5" w:rsidP="00EC5CF6">
            <w:pPr>
              <w:spacing w:after="0" w:line="600" w:lineRule="auto"/>
              <w:rPr>
                <w:rFonts w:ascii="Times New Roman" w:hAnsi="Times New Roman" w:cs="Times New Roman"/>
                <w:lang w:bidi="ar-IQ"/>
              </w:rPr>
            </w:pPr>
          </w:p>
        </w:tc>
        <w:tc>
          <w:tcPr>
            <w:tcW w:w="243" w:type="pct"/>
          </w:tcPr>
          <w:p w14:paraId="33A14075" w14:textId="77777777" w:rsidR="00320FB5" w:rsidRPr="001F1CB5" w:rsidRDefault="00320FB5" w:rsidP="00EC5CF6">
            <w:pPr>
              <w:spacing w:after="0" w:line="600" w:lineRule="auto"/>
              <w:rPr>
                <w:rFonts w:ascii="Times New Roman" w:hAnsi="Times New Roman" w:cs="Times New Roman"/>
                <w:lang w:bidi="ar-IQ"/>
              </w:rPr>
            </w:pPr>
          </w:p>
        </w:tc>
        <w:tc>
          <w:tcPr>
            <w:tcW w:w="394" w:type="pct"/>
          </w:tcPr>
          <w:p w14:paraId="4C32A5CA"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4E0F15B1"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33C002F0" w14:textId="77777777" w:rsidR="00320FB5" w:rsidRPr="001F1CB5" w:rsidRDefault="00320FB5" w:rsidP="00EC5CF6">
            <w:pPr>
              <w:spacing w:after="0" w:line="600" w:lineRule="auto"/>
              <w:rPr>
                <w:rFonts w:ascii="Times New Roman" w:hAnsi="Times New Roman" w:cs="Times New Roman"/>
                <w:lang w:bidi="ar-IQ"/>
              </w:rPr>
            </w:pPr>
          </w:p>
        </w:tc>
        <w:tc>
          <w:tcPr>
            <w:tcW w:w="667" w:type="pct"/>
          </w:tcPr>
          <w:p w14:paraId="683D90A5" w14:textId="77777777" w:rsidR="00320FB5" w:rsidRPr="001F1CB5" w:rsidRDefault="00320FB5" w:rsidP="00EC5CF6">
            <w:pPr>
              <w:spacing w:after="0" w:line="600" w:lineRule="auto"/>
              <w:rPr>
                <w:rFonts w:ascii="Times New Roman" w:hAnsi="Times New Roman" w:cs="Times New Roman"/>
                <w:lang w:bidi="ar-IQ"/>
              </w:rPr>
            </w:pPr>
          </w:p>
        </w:tc>
        <w:tc>
          <w:tcPr>
            <w:tcW w:w="1454" w:type="pct"/>
          </w:tcPr>
          <w:p w14:paraId="1CE2F385" w14:textId="77777777" w:rsidR="00320FB5" w:rsidRPr="001F1CB5" w:rsidRDefault="00320FB5" w:rsidP="00EC5CF6">
            <w:pPr>
              <w:spacing w:after="0" w:line="600" w:lineRule="auto"/>
              <w:rPr>
                <w:rFonts w:ascii="Times New Roman" w:hAnsi="Times New Roman" w:cs="Times New Roman"/>
                <w:lang w:bidi="ar-IQ"/>
              </w:rPr>
            </w:pPr>
          </w:p>
        </w:tc>
      </w:tr>
      <w:tr w:rsidR="00320FB5" w14:paraId="520AD63B" w14:textId="77777777" w:rsidTr="00320FB5">
        <w:tc>
          <w:tcPr>
            <w:tcW w:w="150" w:type="pct"/>
          </w:tcPr>
          <w:p w14:paraId="3B2ED624" w14:textId="45DBC2D5" w:rsidR="00320FB5" w:rsidRPr="001F1C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7</w:t>
            </w:r>
          </w:p>
        </w:tc>
        <w:tc>
          <w:tcPr>
            <w:tcW w:w="576" w:type="pct"/>
          </w:tcPr>
          <w:p w14:paraId="0ED9EBE9" w14:textId="77777777" w:rsidR="00320FB5" w:rsidRPr="001F1CB5" w:rsidRDefault="00320FB5" w:rsidP="00EC5CF6">
            <w:pPr>
              <w:spacing w:after="0" w:line="600" w:lineRule="auto"/>
              <w:rPr>
                <w:rFonts w:ascii="Times New Roman" w:hAnsi="Times New Roman" w:cs="Times New Roman"/>
                <w:lang w:bidi="ar-IQ"/>
              </w:rPr>
            </w:pPr>
          </w:p>
        </w:tc>
        <w:tc>
          <w:tcPr>
            <w:tcW w:w="243" w:type="pct"/>
          </w:tcPr>
          <w:p w14:paraId="593C1266" w14:textId="77777777" w:rsidR="00320FB5" w:rsidRPr="001F1CB5" w:rsidRDefault="00320FB5" w:rsidP="00EC5CF6">
            <w:pPr>
              <w:spacing w:after="0" w:line="600" w:lineRule="auto"/>
              <w:rPr>
                <w:rFonts w:ascii="Times New Roman" w:hAnsi="Times New Roman" w:cs="Times New Roman"/>
                <w:lang w:bidi="ar-IQ"/>
              </w:rPr>
            </w:pPr>
          </w:p>
        </w:tc>
        <w:tc>
          <w:tcPr>
            <w:tcW w:w="394" w:type="pct"/>
          </w:tcPr>
          <w:p w14:paraId="709ABB34"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7B0CA629"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2F4F5EDE" w14:textId="77777777" w:rsidR="00320FB5" w:rsidRPr="001F1CB5" w:rsidRDefault="00320FB5" w:rsidP="00EC5CF6">
            <w:pPr>
              <w:spacing w:after="0" w:line="600" w:lineRule="auto"/>
              <w:rPr>
                <w:rFonts w:ascii="Times New Roman" w:hAnsi="Times New Roman" w:cs="Times New Roman"/>
                <w:lang w:bidi="ar-IQ"/>
              </w:rPr>
            </w:pPr>
          </w:p>
        </w:tc>
        <w:tc>
          <w:tcPr>
            <w:tcW w:w="667" w:type="pct"/>
          </w:tcPr>
          <w:p w14:paraId="12F73AC0" w14:textId="77777777" w:rsidR="00320FB5" w:rsidRPr="001F1CB5" w:rsidRDefault="00320FB5" w:rsidP="00EC5CF6">
            <w:pPr>
              <w:spacing w:after="0" w:line="600" w:lineRule="auto"/>
              <w:rPr>
                <w:rFonts w:ascii="Times New Roman" w:hAnsi="Times New Roman" w:cs="Times New Roman"/>
                <w:lang w:bidi="ar-IQ"/>
              </w:rPr>
            </w:pPr>
          </w:p>
        </w:tc>
        <w:tc>
          <w:tcPr>
            <w:tcW w:w="1454" w:type="pct"/>
          </w:tcPr>
          <w:p w14:paraId="319591E5" w14:textId="77777777" w:rsidR="00320FB5" w:rsidRPr="001F1CB5" w:rsidRDefault="00320FB5" w:rsidP="00EC5CF6">
            <w:pPr>
              <w:spacing w:after="0" w:line="600" w:lineRule="auto"/>
              <w:rPr>
                <w:rFonts w:ascii="Times New Roman" w:hAnsi="Times New Roman" w:cs="Times New Roman"/>
                <w:lang w:bidi="ar-IQ"/>
              </w:rPr>
            </w:pPr>
          </w:p>
        </w:tc>
      </w:tr>
      <w:tr w:rsidR="00320FB5" w14:paraId="729CDE67" w14:textId="77777777" w:rsidTr="00320FB5">
        <w:tc>
          <w:tcPr>
            <w:tcW w:w="150" w:type="pct"/>
          </w:tcPr>
          <w:p w14:paraId="676B652C" w14:textId="1ACE5181" w:rsidR="00320FB5" w:rsidRPr="001F1C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8</w:t>
            </w:r>
          </w:p>
        </w:tc>
        <w:tc>
          <w:tcPr>
            <w:tcW w:w="576" w:type="pct"/>
          </w:tcPr>
          <w:p w14:paraId="1E15261F" w14:textId="77777777" w:rsidR="00320FB5" w:rsidRPr="001F1CB5" w:rsidRDefault="00320FB5" w:rsidP="00EC5CF6">
            <w:pPr>
              <w:spacing w:after="0" w:line="600" w:lineRule="auto"/>
              <w:rPr>
                <w:rFonts w:ascii="Times New Roman" w:hAnsi="Times New Roman" w:cs="Times New Roman"/>
                <w:lang w:bidi="ar-IQ"/>
              </w:rPr>
            </w:pPr>
          </w:p>
        </w:tc>
        <w:tc>
          <w:tcPr>
            <w:tcW w:w="243" w:type="pct"/>
          </w:tcPr>
          <w:p w14:paraId="2C6444A3" w14:textId="77777777" w:rsidR="00320FB5" w:rsidRPr="001F1CB5" w:rsidRDefault="00320FB5" w:rsidP="00EC5CF6">
            <w:pPr>
              <w:spacing w:after="0" w:line="600" w:lineRule="auto"/>
              <w:rPr>
                <w:rFonts w:ascii="Times New Roman" w:hAnsi="Times New Roman" w:cs="Times New Roman"/>
                <w:lang w:bidi="ar-IQ"/>
              </w:rPr>
            </w:pPr>
          </w:p>
        </w:tc>
        <w:tc>
          <w:tcPr>
            <w:tcW w:w="394" w:type="pct"/>
          </w:tcPr>
          <w:p w14:paraId="1DA9DEBC"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18D28AA5" w14:textId="77777777" w:rsidR="00320FB5" w:rsidRPr="001F1CB5" w:rsidRDefault="00320FB5" w:rsidP="00EC5CF6">
            <w:pPr>
              <w:spacing w:after="0" w:line="600" w:lineRule="auto"/>
              <w:rPr>
                <w:rFonts w:ascii="Times New Roman" w:hAnsi="Times New Roman" w:cs="Times New Roman"/>
                <w:lang w:bidi="ar-IQ"/>
              </w:rPr>
            </w:pPr>
          </w:p>
        </w:tc>
        <w:tc>
          <w:tcPr>
            <w:tcW w:w="758" w:type="pct"/>
          </w:tcPr>
          <w:p w14:paraId="601DA632" w14:textId="77777777" w:rsidR="00320FB5" w:rsidRPr="001F1CB5" w:rsidRDefault="00320FB5" w:rsidP="00EC5CF6">
            <w:pPr>
              <w:spacing w:after="0" w:line="600" w:lineRule="auto"/>
              <w:rPr>
                <w:rFonts w:ascii="Times New Roman" w:hAnsi="Times New Roman" w:cs="Times New Roman"/>
                <w:lang w:bidi="ar-IQ"/>
              </w:rPr>
            </w:pPr>
          </w:p>
        </w:tc>
        <w:tc>
          <w:tcPr>
            <w:tcW w:w="667" w:type="pct"/>
          </w:tcPr>
          <w:p w14:paraId="6C7DA63A" w14:textId="77777777" w:rsidR="00320FB5" w:rsidRPr="001F1CB5" w:rsidRDefault="00320FB5" w:rsidP="00EC5CF6">
            <w:pPr>
              <w:spacing w:after="0" w:line="600" w:lineRule="auto"/>
              <w:rPr>
                <w:rFonts w:ascii="Times New Roman" w:hAnsi="Times New Roman" w:cs="Times New Roman"/>
                <w:lang w:bidi="ar-IQ"/>
              </w:rPr>
            </w:pPr>
          </w:p>
        </w:tc>
        <w:tc>
          <w:tcPr>
            <w:tcW w:w="1454" w:type="pct"/>
          </w:tcPr>
          <w:p w14:paraId="2B5EE5A6" w14:textId="77777777" w:rsidR="00320FB5" w:rsidRPr="001F1CB5" w:rsidRDefault="00320FB5" w:rsidP="00EC5CF6">
            <w:pPr>
              <w:spacing w:after="0" w:line="600" w:lineRule="auto"/>
              <w:rPr>
                <w:rFonts w:ascii="Times New Roman" w:hAnsi="Times New Roman" w:cs="Times New Roman"/>
                <w:lang w:bidi="ar-IQ"/>
              </w:rPr>
            </w:pPr>
          </w:p>
        </w:tc>
      </w:tr>
    </w:tbl>
    <w:p w14:paraId="2A5CE86F" w14:textId="77777777" w:rsidR="001F1CB5" w:rsidRDefault="001F1CB5">
      <w:pPr>
        <w:rPr>
          <w:lang w:bidi="ar-IQ"/>
        </w:rPr>
      </w:pPr>
    </w:p>
    <w:p w14:paraId="366B2838" w14:textId="4BFEE0D7" w:rsidR="00996CE3" w:rsidRDefault="00996CE3">
      <w:pPr>
        <w:rPr>
          <w:rtl/>
          <w:lang w:bidi="ar-IQ"/>
        </w:rPr>
      </w:pPr>
    </w:p>
    <w:p w14:paraId="0C0467D5" w14:textId="2010140C" w:rsidR="00320FB5" w:rsidRDefault="00320FB5">
      <w:pPr>
        <w:rPr>
          <w:rtl/>
          <w:lang w:bidi="ar-IQ"/>
        </w:rPr>
      </w:pPr>
    </w:p>
    <w:p w14:paraId="4F252EA7" w14:textId="607BA770" w:rsidR="00320FB5" w:rsidRDefault="00320FB5">
      <w:pPr>
        <w:rPr>
          <w:rtl/>
          <w:lang w:bidi="ar-IQ"/>
        </w:rPr>
      </w:pPr>
    </w:p>
    <w:p w14:paraId="02D36DAD" w14:textId="04232E3D" w:rsidR="00320FB5" w:rsidRDefault="00320FB5">
      <w:pPr>
        <w:rPr>
          <w:rtl/>
          <w:lang w:bidi="ar-IQ"/>
        </w:rPr>
      </w:pPr>
    </w:p>
    <w:p w14:paraId="7D8FA4AB" w14:textId="77777777" w:rsidR="00466EFF" w:rsidRDefault="00466EFF">
      <w:pPr>
        <w:rPr>
          <w:lang w:bidi="ar-IQ"/>
        </w:rPr>
      </w:pPr>
    </w:p>
    <w:tbl>
      <w:tblPr>
        <w:tblStyle w:val="TableGrid"/>
        <w:tblW w:w="4992" w:type="pct"/>
        <w:tblLook w:val="04A0" w:firstRow="1" w:lastRow="0" w:firstColumn="1" w:lastColumn="0" w:noHBand="0" w:noVBand="1"/>
      </w:tblPr>
      <w:tblGrid>
        <w:gridCol w:w="362"/>
        <w:gridCol w:w="1396"/>
        <w:gridCol w:w="2919"/>
        <w:gridCol w:w="3331"/>
        <w:gridCol w:w="3869"/>
        <w:gridCol w:w="2969"/>
      </w:tblGrid>
      <w:tr w:rsidR="00C9516F" w:rsidRPr="00C9516F" w14:paraId="5A127EF9" w14:textId="77777777" w:rsidTr="00EC5CF6">
        <w:trPr>
          <w:trHeight w:val="397"/>
        </w:trPr>
        <w:tc>
          <w:tcPr>
            <w:tcW w:w="5000" w:type="pct"/>
            <w:gridSpan w:val="6"/>
            <w:shd w:val="clear" w:color="auto" w:fill="E7E6E6" w:themeFill="background2"/>
          </w:tcPr>
          <w:p w14:paraId="00F666B1" w14:textId="77777777" w:rsidR="00C9516F" w:rsidRDefault="00466EFF" w:rsidP="002425BF">
            <w:pPr>
              <w:spacing w:after="0"/>
              <w:jc w:val="center"/>
              <w:rPr>
                <w:rFonts w:ascii="Times New Roman" w:hAnsi="Times New Roman" w:cs="Times New Roman"/>
                <w:b/>
                <w:bCs/>
                <w:lang w:bidi="ar-IQ"/>
              </w:rPr>
            </w:pPr>
            <w:r>
              <w:rPr>
                <w:rFonts w:ascii="Times New Roman" w:hAnsi="Times New Roman" w:cs="Times New Roman"/>
                <w:b/>
                <w:bCs/>
                <w:lang w:bidi="ar-IQ"/>
              </w:rPr>
              <w:t xml:space="preserve">Company’s </w:t>
            </w:r>
            <w:r w:rsidR="00C9516F" w:rsidRPr="002425BF">
              <w:rPr>
                <w:rFonts w:ascii="Times New Roman" w:hAnsi="Times New Roman" w:cs="Times New Roman"/>
                <w:b/>
                <w:bCs/>
                <w:lang w:bidi="ar-IQ"/>
              </w:rPr>
              <w:t>Past Performance / References</w:t>
            </w:r>
          </w:p>
          <w:p w14:paraId="58A8AD70" w14:textId="3C1B5E1E" w:rsidR="00466EFF" w:rsidRPr="002425BF" w:rsidRDefault="00466EFF" w:rsidP="00466EFF">
            <w:pPr>
              <w:spacing w:after="0"/>
              <w:rPr>
                <w:rFonts w:ascii="Times New Roman" w:hAnsi="Times New Roman" w:cs="Times New Roman"/>
                <w:b/>
                <w:bCs/>
                <w:rtl/>
                <w:lang w:bidi="ar-IQ"/>
              </w:rPr>
            </w:pPr>
          </w:p>
        </w:tc>
      </w:tr>
      <w:tr w:rsidR="00C9516F" w:rsidRPr="00C9516F" w14:paraId="02D2680B" w14:textId="77777777" w:rsidTr="00EC5CF6">
        <w:trPr>
          <w:trHeight w:val="548"/>
        </w:trPr>
        <w:tc>
          <w:tcPr>
            <w:tcW w:w="122" w:type="pct"/>
            <w:shd w:val="clear" w:color="auto" w:fill="E7E6E6" w:themeFill="background2"/>
          </w:tcPr>
          <w:p w14:paraId="33DDB02A" w14:textId="033218C1" w:rsidR="00C9516F" w:rsidRPr="002425BF" w:rsidRDefault="00C9516F" w:rsidP="00C9516F">
            <w:pPr>
              <w:spacing w:after="0"/>
              <w:rPr>
                <w:rFonts w:ascii="Times New Roman" w:hAnsi="Times New Roman" w:cs="Times New Roman"/>
                <w:b/>
                <w:bCs/>
                <w:lang w:bidi="ar-IQ"/>
              </w:rPr>
            </w:pPr>
            <w:r w:rsidRPr="002425BF">
              <w:rPr>
                <w:rFonts w:ascii="Times New Roman" w:hAnsi="Times New Roman" w:cs="Times New Roman"/>
                <w:b/>
                <w:bCs/>
                <w:lang w:bidi="ar-IQ"/>
              </w:rPr>
              <w:t>#</w:t>
            </w:r>
          </w:p>
        </w:tc>
        <w:tc>
          <w:tcPr>
            <w:tcW w:w="470" w:type="pct"/>
            <w:shd w:val="clear" w:color="auto" w:fill="E7E6E6" w:themeFill="background2"/>
          </w:tcPr>
          <w:p w14:paraId="129DF5C5" w14:textId="7149B625"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Name of Client</w:t>
            </w:r>
          </w:p>
        </w:tc>
        <w:tc>
          <w:tcPr>
            <w:tcW w:w="983" w:type="pct"/>
            <w:shd w:val="clear" w:color="auto" w:fill="E7E6E6" w:themeFill="background2"/>
          </w:tcPr>
          <w:p w14:paraId="50EA3BD7" w14:textId="79A8134F"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Description of Service Provided</w:t>
            </w:r>
          </w:p>
        </w:tc>
        <w:tc>
          <w:tcPr>
            <w:tcW w:w="1122" w:type="pct"/>
            <w:shd w:val="clear" w:color="auto" w:fill="E7E6E6" w:themeFill="background2"/>
          </w:tcPr>
          <w:p w14:paraId="2CF19B56" w14:textId="77777777"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Contact Information of Client</w:t>
            </w:r>
          </w:p>
          <w:p w14:paraId="45068690" w14:textId="4BE0EEEF"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(Name, Title)</w:t>
            </w:r>
          </w:p>
        </w:tc>
        <w:tc>
          <w:tcPr>
            <w:tcW w:w="1303" w:type="pct"/>
            <w:shd w:val="clear" w:color="auto" w:fill="E7E6E6" w:themeFill="background2"/>
          </w:tcPr>
          <w:p w14:paraId="11A45C62" w14:textId="77777777"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Contact Information of Client</w:t>
            </w:r>
          </w:p>
          <w:p w14:paraId="26652BE3" w14:textId="6978C5B6"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(Email, Phone)</w:t>
            </w:r>
          </w:p>
        </w:tc>
        <w:tc>
          <w:tcPr>
            <w:tcW w:w="1000" w:type="pct"/>
            <w:shd w:val="clear" w:color="auto" w:fill="E7E6E6" w:themeFill="background2"/>
          </w:tcPr>
          <w:p w14:paraId="12517AAF" w14:textId="07CE33D9" w:rsidR="00C9516F" w:rsidRPr="002425BF" w:rsidRDefault="00C9516F" w:rsidP="00466EFF">
            <w:pPr>
              <w:spacing w:after="0"/>
              <w:jc w:val="center"/>
              <w:rPr>
                <w:rFonts w:ascii="Times New Roman" w:hAnsi="Times New Roman" w:cs="Times New Roman"/>
                <w:b/>
                <w:bCs/>
                <w:lang w:bidi="ar-IQ"/>
              </w:rPr>
            </w:pPr>
            <w:r w:rsidRPr="002425BF">
              <w:rPr>
                <w:rFonts w:ascii="Times New Roman" w:hAnsi="Times New Roman" w:cs="Times New Roman"/>
                <w:b/>
                <w:bCs/>
                <w:lang w:bidi="ar-IQ"/>
              </w:rPr>
              <w:t>Duration/Period of Service</w:t>
            </w:r>
          </w:p>
        </w:tc>
      </w:tr>
      <w:tr w:rsidR="00C9516F" w:rsidRPr="00C9516F" w14:paraId="01150311" w14:textId="77777777" w:rsidTr="002425BF">
        <w:trPr>
          <w:trHeight w:val="198"/>
        </w:trPr>
        <w:tc>
          <w:tcPr>
            <w:tcW w:w="122" w:type="pct"/>
          </w:tcPr>
          <w:p w14:paraId="6DEF02FC" w14:textId="77CB2091" w:rsidR="00C9516F" w:rsidRPr="00C9516F" w:rsidRDefault="00C9516F" w:rsidP="00EC5CF6">
            <w:pPr>
              <w:spacing w:after="0" w:line="600" w:lineRule="auto"/>
              <w:rPr>
                <w:rFonts w:ascii="Times New Roman" w:hAnsi="Times New Roman" w:cs="Times New Roman"/>
                <w:lang w:bidi="ar-IQ"/>
              </w:rPr>
            </w:pPr>
            <w:r>
              <w:rPr>
                <w:rFonts w:ascii="Times New Roman" w:hAnsi="Times New Roman" w:cs="Times New Roman"/>
                <w:lang w:bidi="ar-IQ"/>
              </w:rPr>
              <w:t>1</w:t>
            </w:r>
          </w:p>
        </w:tc>
        <w:tc>
          <w:tcPr>
            <w:tcW w:w="470" w:type="pct"/>
          </w:tcPr>
          <w:p w14:paraId="50E40AF1" w14:textId="1085893F" w:rsidR="00C9516F" w:rsidRPr="002425BF" w:rsidRDefault="00C9516F" w:rsidP="00EC5CF6">
            <w:pPr>
              <w:spacing w:after="0" w:line="600" w:lineRule="auto"/>
              <w:rPr>
                <w:rFonts w:ascii="Times New Roman" w:hAnsi="Times New Roman" w:cs="Times New Roman"/>
                <w:lang w:bidi="ar-IQ"/>
              </w:rPr>
            </w:pPr>
          </w:p>
        </w:tc>
        <w:tc>
          <w:tcPr>
            <w:tcW w:w="983" w:type="pct"/>
          </w:tcPr>
          <w:p w14:paraId="5784A707" w14:textId="77777777" w:rsidR="00C9516F" w:rsidRPr="002425BF" w:rsidRDefault="00C9516F" w:rsidP="00EC5CF6">
            <w:pPr>
              <w:spacing w:after="0" w:line="600" w:lineRule="auto"/>
              <w:rPr>
                <w:rFonts w:ascii="Times New Roman" w:hAnsi="Times New Roman" w:cs="Times New Roman"/>
                <w:lang w:bidi="ar-IQ"/>
              </w:rPr>
            </w:pPr>
          </w:p>
        </w:tc>
        <w:tc>
          <w:tcPr>
            <w:tcW w:w="1122" w:type="pct"/>
          </w:tcPr>
          <w:p w14:paraId="17088B77" w14:textId="77777777" w:rsidR="00C9516F" w:rsidRPr="002425BF" w:rsidRDefault="00C9516F" w:rsidP="00EC5CF6">
            <w:pPr>
              <w:spacing w:after="0" w:line="600" w:lineRule="auto"/>
              <w:rPr>
                <w:rFonts w:ascii="Times New Roman" w:hAnsi="Times New Roman" w:cs="Times New Roman"/>
                <w:lang w:bidi="ar-IQ"/>
              </w:rPr>
            </w:pPr>
          </w:p>
        </w:tc>
        <w:tc>
          <w:tcPr>
            <w:tcW w:w="1303" w:type="pct"/>
          </w:tcPr>
          <w:p w14:paraId="3DDB187E" w14:textId="77777777" w:rsidR="00C9516F" w:rsidRPr="002425BF" w:rsidRDefault="00C9516F" w:rsidP="00EC5CF6">
            <w:pPr>
              <w:spacing w:after="0" w:line="600" w:lineRule="auto"/>
              <w:rPr>
                <w:rFonts w:ascii="Times New Roman" w:hAnsi="Times New Roman" w:cs="Times New Roman"/>
                <w:lang w:bidi="ar-IQ"/>
              </w:rPr>
            </w:pPr>
          </w:p>
        </w:tc>
        <w:tc>
          <w:tcPr>
            <w:tcW w:w="1000" w:type="pct"/>
          </w:tcPr>
          <w:p w14:paraId="19475F76" w14:textId="77777777" w:rsidR="00C9516F" w:rsidRPr="002425BF" w:rsidRDefault="00C9516F" w:rsidP="00EC5CF6">
            <w:pPr>
              <w:spacing w:after="0" w:line="600" w:lineRule="auto"/>
              <w:rPr>
                <w:rFonts w:ascii="Times New Roman" w:hAnsi="Times New Roman" w:cs="Times New Roman"/>
                <w:lang w:bidi="ar-IQ"/>
              </w:rPr>
            </w:pPr>
          </w:p>
        </w:tc>
      </w:tr>
      <w:tr w:rsidR="00C9516F" w:rsidRPr="00C9516F" w14:paraId="28F06169" w14:textId="77777777" w:rsidTr="002425BF">
        <w:trPr>
          <w:trHeight w:val="198"/>
        </w:trPr>
        <w:tc>
          <w:tcPr>
            <w:tcW w:w="122" w:type="pct"/>
          </w:tcPr>
          <w:p w14:paraId="6D44F6D1" w14:textId="26DD1374" w:rsidR="00C9516F" w:rsidRPr="00C9516F" w:rsidRDefault="00C9516F" w:rsidP="00EC5CF6">
            <w:pPr>
              <w:spacing w:after="0" w:line="600" w:lineRule="auto"/>
              <w:rPr>
                <w:rFonts w:ascii="Times New Roman" w:hAnsi="Times New Roman" w:cs="Times New Roman"/>
                <w:lang w:bidi="ar-IQ"/>
              </w:rPr>
            </w:pPr>
            <w:r>
              <w:rPr>
                <w:rFonts w:ascii="Times New Roman" w:hAnsi="Times New Roman" w:cs="Times New Roman"/>
                <w:lang w:bidi="ar-IQ"/>
              </w:rPr>
              <w:t>2</w:t>
            </w:r>
          </w:p>
        </w:tc>
        <w:tc>
          <w:tcPr>
            <w:tcW w:w="470" w:type="pct"/>
          </w:tcPr>
          <w:p w14:paraId="7DF694FE" w14:textId="3DC297C3" w:rsidR="00C9516F" w:rsidRPr="00C9516F" w:rsidRDefault="00C9516F" w:rsidP="00EC5CF6">
            <w:pPr>
              <w:spacing w:after="0" w:line="600" w:lineRule="auto"/>
              <w:rPr>
                <w:rFonts w:ascii="Times New Roman" w:hAnsi="Times New Roman" w:cs="Times New Roman"/>
                <w:lang w:bidi="ar-IQ"/>
              </w:rPr>
            </w:pPr>
          </w:p>
        </w:tc>
        <w:tc>
          <w:tcPr>
            <w:tcW w:w="983" w:type="pct"/>
          </w:tcPr>
          <w:p w14:paraId="77BEC33D" w14:textId="77777777" w:rsidR="00C9516F" w:rsidRPr="00C9516F" w:rsidRDefault="00C9516F" w:rsidP="00EC5CF6">
            <w:pPr>
              <w:spacing w:after="0" w:line="600" w:lineRule="auto"/>
              <w:rPr>
                <w:rFonts w:ascii="Times New Roman" w:hAnsi="Times New Roman" w:cs="Times New Roman"/>
                <w:lang w:bidi="ar-IQ"/>
              </w:rPr>
            </w:pPr>
          </w:p>
        </w:tc>
        <w:tc>
          <w:tcPr>
            <w:tcW w:w="1122" w:type="pct"/>
          </w:tcPr>
          <w:p w14:paraId="6C54FBCF" w14:textId="77777777" w:rsidR="00C9516F" w:rsidRPr="00C9516F" w:rsidRDefault="00C9516F" w:rsidP="00EC5CF6">
            <w:pPr>
              <w:spacing w:after="0" w:line="600" w:lineRule="auto"/>
              <w:rPr>
                <w:rFonts w:ascii="Times New Roman" w:hAnsi="Times New Roman" w:cs="Times New Roman"/>
                <w:lang w:bidi="ar-IQ"/>
              </w:rPr>
            </w:pPr>
          </w:p>
        </w:tc>
        <w:tc>
          <w:tcPr>
            <w:tcW w:w="1303" w:type="pct"/>
          </w:tcPr>
          <w:p w14:paraId="134D2FC2" w14:textId="77777777" w:rsidR="00C9516F" w:rsidRPr="00C9516F" w:rsidRDefault="00C9516F" w:rsidP="00EC5CF6">
            <w:pPr>
              <w:spacing w:after="0" w:line="600" w:lineRule="auto"/>
              <w:rPr>
                <w:rFonts w:ascii="Times New Roman" w:hAnsi="Times New Roman" w:cs="Times New Roman"/>
                <w:lang w:bidi="ar-IQ"/>
              </w:rPr>
            </w:pPr>
          </w:p>
        </w:tc>
        <w:tc>
          <w:tcPr>
            <w:tcW w:w="1000" w:type="pct"/>
          </w:tcPr>
          <w:p w14:paraId="132DED30" w14:textId="77777777" w:rsidR="00C9516F" w:rsidRPr="00C9516F" w:rsidRDefault="00C9516F" w:rsidP="00EC5CF6">
            <w:pPr>
              <w:spacing w:after="0" w:line="600" w:lineRule="auto"/>
              <w:rPr>
                <w:rFonts w:ascii="Times New Roman" w:hAnsi="Times New Roman" w:cs="Times New Roman"/>
                <w:lang w:bidi="ar-IQ"/>
              </w:rPr>
            </w:pPr>
          </w:p>
        </w:tc>
      </w:tr>
      <w:tr w:rsidR="00C9516F" w:rsidRPr="00C9516F" w14:paraId="54776A7A" w14:textId="77777777" w:rsidTr="002425BF">
        <w:trPr>
          <w:trHeight w:val="198"/>
        </w:trPr>
        <w:tc>
          <w:tcPr>
            <w:tcW w:w="122" w:type="pct"/>
          </w:tcPr>
          <w:p w14:paraId="16A1FEC6" w14:textId="25B734D2" w:rsidR="00C9516F" w:rsidRPr="00C9516F" w:rsidRDefault="00C9516F" w:rsidP="00EC5CF6">
            <w:pPr>
              <w:spacing w:after="0" w:line="600" w:lineRule="auto"/>
              <w:rPr>
                <w:rFonts w:ascii="Times New Roman" w:hAnsi="Times New Roman" w:cs="Times New Roman"/>
                <w:lang w:bidi="ar-IQ"/>
              </w:rPr>
            </w:pPr>
            <w:r>
              <w:rPr>
                <w:rFonts w:ascii="Times New Roman" w:hAnsi="Times New Roman" w:cs="Times New Roman"/>
                <w:lang w:bidi="ar-IQ"/>
              </w:rPr>
              <w:t>3</w:t>
            </w:r>
          </w:p>
        </w:tc>
        <w:tc>
          <w:tcPr>
            <w:tcW w:w="470" w:type="pct"/>
          </w:tcPr>
          <w:p w14:paraId="49026C01" w14:textId="72FE08BC" w:rsidR="00C9516F" w:rsidRPr="00C9516F" w:rsidRDefault="00C9516F" w:rsidP="00EC5CF6">
            <w:pPr>
              <w:spacing w:after="0" w:line="600" w:lineRule="auto"/>
              <w:rPr>
                <w:rFonts w:ascii="Times New Roman" w:hAnsi="Times New Roman" w:cs="Times New Roman"/>
                <w:lang w:bidi="ar-IQ"/>
              </w:rPr>
            </w:pPr>
          </w:p>
        </w:tc>
        <w:tc>
          <w:tcPr>
            <w:tcW w:w="983" w:type="pct"/>
          </w:tcPr>
          <w:p w14:paraId="7CF63920" w14:textId="77777777" w:rsidR="00C9516F" w:rsidRPr="00C9516F" w:rsidRDefault="00C9516F" w:rsidP="00EC5CF6">
            <w:pPr>
              <w:spacing w:after="0" w:line="600" w:lineRule="auto"/>
              <w:rPr>
                <w:rFonts w:ascii="Times New Roman" w:hAnsi="Times New Roman" w:cs="Times New Roman"/>
                <w:lang w:bidi="ar-IQ"/>
              </w:rPr>
            </w:pPr>
          </w:p>
        </w:tc>
        <w:tc>
          <w:tcPr>
            <w:tcW w:w="1122" w:type="pct"/>
          </w:tcPr>
          <w:p w14:paraId="0CFA8DDE" w14:textId="77777777" w:rsidR="00C9516F" w:rsidRPr="00C9516F" w:rsidRDefault="00C9516F" w:rsidP="00EC5CF6">
            <w:pPr>
              <w:spacing w:after="0" w:line="600" w:lineRule="auto"/>
              <w:rPr>
                <w:rFonts w:ascii="Times New Roman" w:hAnsi="Times New Roman" w:cs="Times New Roman"/>
                <w:lang w:bidi="ar-IQ"/>
              </w:rPr>
            </w:pPr>
          </w:p>
        </w:tc>
        <w:tc>
          <w:tcPr>
            <w:tcW w:w="1303" w:type="pct"/>
          </w:tcPr>
          <w:p w14:paraId="03214044" w14:textId="77777777" w:rsidR="00C9516F" w:rsidRPr="00C9516F" w:rsidRDefault="00C9516F" w:rsidP="00EC5CF6">
            <w:pPr>
              <w:spacing w:after="0" w:line="600" w:lineRule="auto"/>
              <w:rPr>
                <w:rFonts w:ascii="Times New Roman" w:hAnsi="Times New Roman" w:cs="Times New Roman"/>
                <w:lang w:bidi="ar-IQ"/>
              </w:rPr>
            </w:pPr>
          </w:p>
        </w:tc>
        <w:tc>
          <w:tcPr>
            <w:tcW w:w="1000" w:type="pct"/>
          </w:tcPr>
          <w:p w14:paraId="2DAB102D" w14:textId="77777777" w:rsidR="00C9516F" w:rsidRPr="00C9516F" w:rsidRDefault="00C9516F" w:rsidP="00EC5CF6">
            <w:pPr>
              <w:spacing w:after="0" w:line="600" w:lineRule="auto"/>
              <w:rPr>
                <w:rFonts w:ascii="Times New Roman" w:hAnsi="Times New Roman" w:cs="Times New Roman"/>
                <w:lang w:bidi="ar-IQ"/>
              </w:rPr>
            </w:pPr>
          </w:p>
        </w:tc>
      </w:tr>
      <w:tr w:rsidR="00C9516F" w:rsidRPr="00C9516F" w14:paraId="78A37F23" w14:textId="77777777" w:rsidTr="002425BF">
        <w:trPr>
          <w:trHeight w:val="397"/>
        </w:trPr>
        <w:tc>
          <w:tcPr>
            <w:tcW w:w="122" w:type="pct"/>
          </w:tcPr>
          <w:p w14:paraId="21FEE265" w14:textId="09A5B4C2" w:rsidR="00C9516F" w:rsidRPr="00C9516F" w:rsidRDefault="00C9516F" w:rsidP="00EC5CF6">
            <w:pPr>
              <w:spacing w:after="0" w:line="600" w:lineRule="auto"/>
              <w:rPr>
                <w:rFonts w:ascii="Times New Roman" w:hAnsi="Times New Roman" w:cs="Times New Roman"/>
                <w:lang w:bidi="ar-IQ"/>
              </w:rPr>
            </w:pPr>
            <w:r>
              <w:rPr>
                <w:rFonts w:ascii="Times New Roman" w:hAnsi="Times New Roman" w:cs="Times New Roman"/>
                <w:lang w:bidi="ar-IQ"/>
              </w:rPr>
              <w:t>4</w:t>
            </w:r>
          </w:p>
        </w:tc>
        <w:tc>
          <w:tcPr>
            <w:tcW w:w="470" w:type="pct"/>
          </w:tcPr>
          <w:p w14:paraId="680BC272" w14:textId="7EAF312F" w:rsidR="00C9516F" w:rsidRPr="00C9516F" w:rsidRDefault="00C9516F" w:rsidP="00EC5CF6">
            <w:pPr>
              <w:spacing w:after="0" w:line="600" w:lineRule="auto"/>
              <w:rPr>
                <w:rFonts w:ascii="Times New Roman" w:hAnsi="Times New Roman" w:cs="Times New Roman"/>
                <w:lang w:bidi="ar-IQ"/>
              </w:rPr>
            </w:pPr>
          </w:p>
        </w:tc>
        <w:tc>
          <w:tcPr>
            <w:tcW w:w="983" w:type="pct"/>
          </w:tcPr>
          <w:p w14:paraId="262F7385" w14:textId="77777777" w:rsidR="00C9516F" w:rsidRPr="00C9516F" w:rsidRDefault="00C9516F" w:rsidP="00EC5CF6">
            <w:pPr>
              <w:spacing w:after="0" w:line="600" w:lineRule="auto"/>
              <w:rPr>
                <w:rFonts w:ascii="Times New Roman" w:hAnsi="Times New Roman" w:cs="Times New Roman"/>
                <w:lang w:bidi="ar-IQ"/>
              </w:rPr>
            </w:pPr>
          </w:p>
        </w:tc>
        <w:tc>
          <w:tcPr>
            <w:tcW w:w="1122" w:type="pct"/>
          </w:tcPr>
          <w:p w14:paraId="056F8292" w14:textId="77777777" w:rsidR="00C9516F" w:rsidRPr="00C9516F" w:rsidRDefault="00C9516F" w:rsidP="00EC5CF6">
            <w:pPr>
              <w:spacing w:after="0" w:line="600" w:lineRule="auto"/>
              <w:rPr>
                <w:rFonts w:ascii="Times New Roman" w:hAnsi="Times New Roman" w:cs="Times New Roman"/>
                <w:lang w:bidi="ar-IQ"/>
              </w:rPr>
            </w:pPr>
          </w:p>
        </w:tc>
        <w:tc>
          <w:tcPr>
            <w:tcW w:w="1303" w:type="pct"/>
          </w:tcPr>
          <w:p w14:paraId="21F0D8EF" w14:textId="77777777" w:rsidR="00C9516F" w:rsidRPr="00C9516F" w:rsidRDefault="00C9516F" w:rsidP="00EC5CF6">
            <w:pPr>
              <w:spacing w:after="0" w:line="600" w:lineRule="auto"/>
              <w:rPr>
                <w:rFonts w:ascii="Times New Roman" w:hAnsi="Times New Roman" w:cs="Times New Roman"/>
                <w:lang w:bidi="ar-IQ"/>
              </w:rPr>
            </w:pPr>
          </w:p>
        </w:tc>
        <w:tc>
          <w:tcPr>
            <w:tcW w:w="1000" w:type="pct"/>
          </w:tcPr>
          <w:p w14:paraId="2FBEFDA6" w14:textId="77777777" w:rsidR="00C9516F" w:rsidRPr="00C9516F" w:rsidRDefault="00C9516F" w:rsidP="00EC5CF6">
            <w:pPr>
              <w:spacing w:after="0" w:line="600" w:lineRule="auto"/>
              <w:rPr>
                <w:rFonts w:ascii="Times New Roman" w:hAnsi="Times New Roman" w:cs="Times New Roman"/>
                <w:lang w:bidi="ar-IQ"/>
              </w:rPr>
            </w:pPr>
          </w:p>
        </w:tc>
      </w:tr>
      <w:tr w:rsidR="00320FB5" w:rsidRPr="00C9516F" w14:paraId="303F6A5E" w14:textId="77777777" w:rsidTr="002425BF">
        <w:trPr>
          <w:trHeight w:val="397"/>
        </w:trPr>
        <w:tc>
          <w:tcPr>
            <w:tcW w:w="122" w:type="pct"/>
          </w:tcPr>
          <w:p w14:paraId="6FD142F5" w14:textId="4ABEF84B" w:rsidR="00320F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5</w:t>
            </w:r>
          </w:p>
        </w:tc>
        <w:tc>
          <w:tcPr>
            <w:tcW w:w="470" w:type="pct"/>
          </w:tcPr>
          <w:p w14:paraId="4A02946F" w14:textId="77777777" w:rsidR="00320FB5" w:rsidRPr="00C9516F" w:rsidRDefault="00320FB5" w:rsidP="00EC5CF6">
            <w:pPr>
              <w:spacing w:after="0" w:line="600" w:lineRule="auto"/>
              <w:rPr>
                <w:rFonts w:ascii="Times New Roman" w:hAnsi="Times New Roman" w:cs="Times New Roman"/>
                <w:lang w:bidi="ar-IQ"/>
              </w:rPr>
            </w:pPr>
          </w:p>
        </w:tc>
        <w:tc>
          <w:tcPr>
            <w:tcW w:w="983" w:type="pct"/>
          </w:tcPr>
          <w:p w14:paraId="600541A9" w14:textId="77777777" w:rsidR="00320FB5" w:rsidRPr="00C9516F" w:rsidRDefault="00320FB5" w:rsidP="00EC5CF6">
            <w:pPr>
              <w:spacing w:after="0" w:line="600" w:lineRule="auto"/>
              <w:rPr>
                <w:rFonts w:ascii="Times New Roman" w:hAnsi="Times New Roman" w:cs="Times New Roman"/>
                <w:lang w:bidi="ar-IQ"/>
              </w:rPr>
            </w:pPr>
          </w:p>
        </w:tc>
        <w:tc>
          <w:tcPr>
            <w:tcW w:w="1122" w:type="pct"/>
          </w:tcPr>
          <w:p w14:paraId="44B4DA58" w14:textId="77777777" w:rsidR="00320FB5" w:rsidRPr="00C9516F" w:rsidRDefault="00320FB5" w:rsidP="00EC5CF6">
            <w:pPr>
              <w:spacing w:after="0" w:line="600" w:lineRule="auto"/>
              <w:rPr>
                <w:rFonts w:ascii="Times New Roman" w:hAnsi="Times New Roman" w:cs="Times New Roman"/>
                <w:lang w:bidi="ar-IQ"/>
              </w:rPr>
            </w:pPr>
          </w:p>
        </w:tc>
        <w:tc>
          <w:tcPr>
            <w:tcW w:w="1303" w:type="pct"/>
          </w:tcPr>
          <w:p w14:paraId="692935A9" w14:textId="77777777" w:rsidR="00320FB5" w:rsidRPr="00C9516F" w:rsidRDefault="00320FB5" w:rsidP="00EC5CF6">
            <w:pPr>
              <w:spacing w:after="0" w:line="600" w:lineRule="auto"/>
              <w:rPr>
                <w:rFonts w:ascii="Times New Roman" w:hAnsi="Times New Roman" w:cs="Times New Roman"/>
                <w:lang w:bidi="ar-IQ"/>
              </w:rPr>
            </w:pPr>
          </w:p>
        </w:tc>
        <w:tc>
          <w:tcPr>
            <w:tcW w:w="1000" w:type="pct"/>
          </w:tcPr>
          <w:p w14:paraId="6CFC9079" w14:textId="77777777" w:rsidR="00320FB5" w:rsidRPr="00C9516F" w:rsidRDefault="00320FB5" w:rsidP="00EC5CF6">
            <w:pPr>
              <w:spacing w:after="0" w:line="600" w:lineRule="auto"/>
              <w:rPr>
                <w:rFonts w:ascii="Times New Roman" w:hAnsi="Times New Roman" w:cs="Times New Roman"/>
                <w:lang w:bidi="ar-IQ"/>
              </w:rPr>
            </w:pPr>
          </w:p>
        </w:tc>
      </w:tr>
      <w:tr w:rsidR="00320FB5" w:rsidRPr="00C9516F" w14:paraId="5BA15119" w14:textId="77777777" w:rsidTr="002425BF">
        <w:trPr>
          <w:trHeight w:val="397"/>
        </w:trPr>
        <w:tc>
          <w:tcPr>
            <w:tcW w:w="122" w:type="pct"/>
          </w:tcPr>
          <w:p w14:paraId="0595B1ED" w14:textId="1B4833CF" w:rsidR="00320F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6</w:t>
            </w:r>
          </w:p>
        </w:tc>
        <w:tc>
          <w:tcPr>
            <w:tcW w:w="470" w:type="pct"/>
          </w:tcPr>
          <w:p w14:paraId="5AD77A28" w14:textId="77777777" w:rsidR="00320FB5" w:rsidRPr="00C9516F" w:rsidRDefault="00320FB5" w:rsidP="00EC5CF6">
            <w:pPr>
              <w:spacing w:after="0" w:line="600" w:lineRule="auto"/>
              <w:rPr>
                <w:rFonts w:ascii="Times New Roman" w:hAnsi="Times New Roman" w:cs="Times New Roman"/>
                <w:lang w:bidi="ar-IQ"/>
              </w:rPr>
            </w:pPr>
          </w:p>
        </w:tc>
        <w:tc>
          <w:tcPr>
            <w:tcW w:w="983" w:type="pct"/>
          </w:tcPr>
          <w:p w14:paraId="17763F0E" w14:textId="77777777" w:rsidR="00320FB5" w:rsidRPr="00C9516F" w:rsidRDefault="00320FB5" w:rsidP="00EC5CF6">
            <w:pPr>
              <w:spacing w:after="0" w:line="600" w:lineRule="auto"/>
              <w:rPr>
                <w:rFonts w:ascii="Times New Roman" w:hAnsi="Times New Roman" w:cs="Times New Roman"/>
                <w:lang w:bidi="ar-IQ"/>
              </w:rPr>
            </w:pPr>
          </w:p>
        </w:tc>
        <w:tc>
          <w:tcPr>
            <w:tcW w:w="1122" w:type="pct"/>
          </w:tcPr>
          <w:p w14:paraId="2E5DAC7E" w14:textId="77777777" w:rsidR="00320FB5" w:rsidRPr="00C9516F" w:rsidRDefault="00320FB5" w:rsidP="00EC5CF6">
            <w:pPr>
              <w:spacing w:after="0" w:line="600" w:lineRule="auto"/>
              <w:rPr>
                <w:rFonts w:ascii="Times New Roman" w:hAnsi="Times New Roman" w:cs="Times New Roman"/>
                <w:lang w:bidi="ar-IQ"/>
              </w:rPr>
            </w:pPr>
          </w:p>
        </w:tc>
        <w:tc>
          <w:tcPr>
            <w:tcW w:w="1303" w:type="pct"/>
          </w:tcPr>
          <w:p w14:paraId="5AAF1E49" w14:textId="77777777" w:rsidR="00320FB5" w:rsidRPr="00C9516F" w:rsidRDefault="00320FB5" w:rsidP="00EC5CF6">
            <w:pPr>
              <w:spacing w:after="0" w:line="600" w:lineRule="auto"/>
              <w:rPr>
                <w:rFonts w:ascii="Times New Roman" w:hAnsi="Times New Roman" w:cs="Times New Roman"/>
                <w:lang w:bidi="ar-IQ"/>
              </w:rPr>
            </w:pPr>
          </w:p>
        </w:tc>
        <w:tc>
          <w:tcPr>
            <w:tcW w:w="1000" w:type="pct"/>
          </w:tcPr>
          <w:p w14:paraId="0B29BF6C" w14:textId="77777777" w:rsidR="00320FB5" w:rsidRPr="00C9516F" w:rsidRDefault="00320FB5" w:rsidP="00EC5CF6">
            <w:pPr>
              <w:spacing w:after="0" w:line="600" w:lineRule="auto"/>
              <w:rPr>
                <w:rFonts w:ascii="Times New Roman" w:hAnsi="Times New Roman" w:cs="Times New Roman"/>
                <w:lang w:bidi="ar-IQ"/>
              </w:rPr>
            </w:pPr>
          </w:p>
        </w:tc>
      </w:tr>
      <w:tr w:rsidR="00320FB5" w:rsidRPr="00C9516F" w14:paraId="09D6E73B" w14:textId="77777777" w:rsidTr="002425BF">
        <w:trPr>
          <w:trHeight w:val="397"/>
        </w:trPr>
        <w:tc>
          <w:tcPr>
            <w:tcW w:w="122" w:type="pct"/>
          </w:tcPr>
          <w:p w14:paraId="34FCBBA6" w14:textId="3BF84884" w:rsidR="00320F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7</w:t>
            </w:r>
          </w:p>
        </w:tc>
        <w:tc>
          <w:tcPr>
            <w:tcW w:w="470" w:type="pct"/>
          </w:tcPr>
          <w:p w14:paraId="5EB79D27" w14:textId="77777777" w:rsidR="00320FB5" w:rsidRPr="00C9516F" w:rsidRDefault="00320FB5" w:rsidP="00EC5CF6">
            <w:pPr>
              <w:spacing w:after="0" w:line="600" w:lineRule="auto"/>
              <w:rPr>
                <w:rFonts w:ascii="Times New Roman" w:hAnsi="Times New Roman" w:cs="Times New Roman"/>
                <w:lang w:bidi="ar-IQ"/>
              </w:rPr>
            </w:pPr>
          </w:p>
        </w:tc>
        <w:tc>
          <w:tcPr>
            <w:tcW w:w="983" w:type="pct"/>
          </w:tcPr>
          <w:p w14:paraId="4514D6CE" w14:textId="77777777" w:rsidR="00320FB5" w:rsidRPr="00C9516F" w:rsidRDefault="00320FB5" w:rsidP="00EC5CF6">
            <w:pPr>
              <w:spacing w:after="0" w:line="600" w:lineRule="auto"/>
              <w:rPr>
                <w:rFonts w:ascii="Times New Roman" w:hAnsi="Times New Roman" w:cs="Times New Roman"/>
                <w:lang w:bidi="ar-IQ"/>
              </w:rPr>
            </w:pPr>
          </w:p>
        </w:tc>
        <w:tc>
          <w:tcPr>
            <w:tcW w:w="1122" w:type="pct"/>
          </w:tcPr>
          <w:p w14:paraId="4B817D6B" w14:textId="77777777" w:rsidR="00320FB5" w:rsidRPr="00C9516F" w:rsidRDefault="00320FB5" w:rsidP="00EC5CF6">
            <w:pPr>
              <w:spacing w:after="0" w:line="600" w:lineRule="auto"/>
              <w:rPr>
                <w:rFonts w:ascii="Times New Roman" w:hAnsi="Times New Roman" w:cs="Times New Roman"/>
                <w:lang w:bidi="ar-IQ"/>
              </w:rPr>
            </w:pPr>
          </w:p>
        </w:tc>
        <w:tc>
          <w:tcPr>
            <w:tcW w:w="1303" w:type="pct"/>
          </w:tcPr>
          <w:p w14:paraId="41B550E1" w14:textId="77777777" w:rsidR="00320FB5" w:rsidRPr="00C9516F" w:rsidRDefault="00320FB5" w:rsidP="00EC5CF6">
            <w:pPr>
              <w:spacing w:after="0" w:line="600" w:lineRule="auto"/>
              <w:rPr>
                <w:rFonts w:ascii="Times New Roman" w:hAnsi="Times New Roman" w:cs="Times New Roman"/>
                <w:lang w:bidi="ar-IQ"/>
              </w:rPr>
            </w:pPr>
          </w:p>
        </w:tc>
        <w:tc>
          <w:tcPr>
            <w:tcW w:w="1000" w:type="pct"/>
          </w:tcPr>
          <w:p w14:paraId="63ECADDD" w14:textId="77777777" w:rsidR="00320FB5" w:rsidRPr="00C9516F" w:rsidRDefault="00320FB5" w:rsidP="00EC5CF6">
            <w:pPr>
              <w:spacing w:after="0" w:line="600" w:lineRule="auto"/>
              <w:rPr>
                <w:rFonts w:ascii="Times New Roman" w:hAnsi="Times New Roman" w:cs="Times New Roman"/>
                <w:lang w:bidi="ar-IQ"/>
              </w:rPr>
            </w:pPr>
          </w:p>
        </w:tc>
      </w:tr>
      <w:tr w:rsidR="00320FB5" w:rsidRPr="00C9516F" w14:paraId="69E32994" w14:textId="77777777" w:rsidTr="002425BF">
        <w:trPr>
          <w:trHeight w:val="397"/>
        </w:trPr>
        <w:tc>
          <w:tcPr>
            <w:tcW w:w="122" w:type="pct"/>
          </w:tcPr>
          <w:p w14:paraId="222B594B" w14:textId="3F02D242" w:rsidR="00320FB5" w:rsidRDefault="00320FB5" w:rsidP="00EC5CF6">
            <w:pPr>
              <w:spacing w:after="0" w:line="600" w:lineRule="auto"/>
              <w:rPr>
                <w:rFonts w:ascii="Times New Roman" w:hAnsi="Times New Roman" w:cs="Times New Roman"/>
                <w:lang w:bidi="ar-IQ"/>
              </w:rPr>
            </w:pPr>
            <w:r>
              <w:rPr>
                <w:rFonts w:ascii="Times New Roman" w:hAnsi="Times New Roman" w:cs="Times New Roman" w:hint="cs"/>
                <w:rtl/>
                <w:lang w:bidi="ar-IQ"/>
              </w:rPr>
              <w:t>8</w:t>
            </w:r>
          </w:p>
        </w:tc>
        <w:tc>
          <w:tcPr>
            <w:tcW w:w="470" w:type="pct"/>
          </w:tcPr>
          <w:p w14:paraId="740D61AB" w14:textId="77777777" w:rsidR="00320FB5" w:rsidRPr="00C9516F" w:rsidRDefault="00320FB5" w:rsidP="00EC5CF6">
            <w:pPr>
              <w:spacing w:after="0" w:line="600" w:lineRule="auto"/>
              <w:rPr>
                <w:rFonts w:ascii="Times New Roman" w:hAnsi="Times New Roman" w:cs="Times New Roman"/>
                <w:lang w:bidi="ar-IQ"/>
              </w:rPr>
            </w:pPr>
          </w:p>
        </w:tc>
        <w:tc>
          <w:tcPr>
            <w:tcW w:w="983" w:type="pct"/>
          </w:tcPr>
          <w:p w14:paraId="4068CBA4" w14:textId="77777777" w:rsidR="00320FB5" w:rsidRPr="00C9516F" w:rsidRDefault="00320FB5" w:rsidP="00EC5CF6">
            <w:pPr>
              <w:spacing w:after="0" w:line="600" w:lineRule="auto"/>
              <w:rPr>
                <w:rFonts w:ascii="Times New Roman" w:hAnsi="Times New Roman" w:cs="Times New Roman"/>
                <w:lang w:bidi="ar-IQ"/>
              </w:rPr>
            </w:pPr>
          </w:p>
        </w:tc>
        <w:tc>
          <w:tcPr>
            <w:tcW w:w="1122" w:type="pct"/>
          </w:tcPr>
          <w:p w14:paraId="0F59296C" w14:textId="77777777" w:rsidR="00320FB5" w:rsidRPr="00C9516F" w:rsidRDefault="00320FB5" w:rsidP="00EC5CF6">
            <w:pPr>
              <w:spacing w:after="0" w:line="600" w:lineRule="auto"/>
              <w:rPr>
                <w:rFonts w:ascii="Times New Roman" w:hAnsi="Times New Roman" w:cs="Times New Roman"/>
                <w:lang w:bidi="ar-IQ"/>
              </w:rPr>
            </w:pPr>
          </w:p>
        </w:tc>
        <w:tc>
          <w:tcPr>
            <w:tcW w:w="1303" w:type="pct"/>
          </w:tcPr>
          <w:p w14:paraId="6A96DBB7" w14:textId="77777777" w:rsidR="00320FB5" w:rsidRPr="00C9516F" w:rsidRDefault="00320FB5" w:rsidP="00EC5CF6">
            <w:pPr>
              <w:spacing w:after="0" w:line="600" w:lineRule="auto"/>
              <w:rPr>
                <w:rFonts w:ascii="Times New Roman" w:hAnsi="Times New Roman" w:cs="Times New Roman"/>
                <w:lang w:bidi="ar-IQ"/>
              </w:rPr>
            </w:pPr>
          </w:p>
        </w:tc>
        <w:tc>
          <w:tcPr>
            <w:tcW w:w="1000" w:type="pct"/>
          </w:tcPr>
          <w:p w14:paraId="3877E043" w14:textId="77777777" w:rsidR="00320FB5" w:rsidRPr="00C9516F" w:rsidRDefault="00320FB5" w:rsidP="00EC5CF6">
            <w:pPr>
              <w:spacing w:after="0" w:line="600" w:lineRule="auto"/>
              <w:rPr>
                <w:rFonts w:ascii="Times New Roman" w:hAnsi="Times New Roman" w:cs="Times New Roman"/>
                <w:lang w:bidi="ar-IQ"/>
              </w:rPr>
            </w:pPr>
          </w:p>
        </w:tc>
      </w:tr>
    </w:tbl>
    <w:p w14:paraId="321CDA3E" w14:textId="77777777" w:rsidR="00192A80" w:rsidRDefault="00192A80">
      <w:pPr>
        <w:rPr>
          <w:lang w:bidi="ar-IQ"/>
        </w:rPr>
      </w:pPr>
    </w:p>
    <w:p w14:paraId="36B48DA6" w14:textId="0D4529B1" w:rsidR="00A625AE" w:rsidRDefault="00A625AE" w:rsidP="002425BF">
      <w:pPr>
        <w:spacing w:after="0" w:line="240" w:lineRule="auto"/>
        <w:jc w:val="center"/>
        <w:rPr>
          <w:rtl/>
          <w:lang w:bidi="ar-IQ"/>
        </w:rPr>
      </w:pPr>
    </w:p>
    <w:sectPr w:rsidR="00A625AE" w:rsidSect="007F53E7">
      <w:pgSz w:w="16839" w:h="11907" w:orient="landscape" w:code="9"/>
      <w:pgMar w:top="1080" w:right="965" w:bottom="1080" w:left="99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5BC6" w14:textId="77777777" w:rsidR="002D4023" w:rsidRDefault="002D4023">
      <w:pPr>
        <w:spacing w:after="0" w:line="240" w:lineRule="auto"/>
      </w:pPr>
      <w:r>
        <w:separator/>
      </w:r>
    </w:p>
  </w:endnote>
  <w:endnote w:type="continuationSeparator" w:id="0">
    <w:p w14:paraId="61DACB59" w14:textId="77777777" w:rsidR="002D4023" w:rsidRDefault="002D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0"/>
        <w:szCs w:val="20"/>
      </w:rPr>
      <w:id w:val="-907918332"/>
      <w:docPartObj>
        <w:docPartGallery w:val="Page Numbers (Top of Page)"/>
        <w:docPartUnique/>
      </w:docPartObj>
    </w:sdtPr>
    <w:sdtEndPr>
      <w:rPr>
        <w:sz w:val="22"/>
        <w:szCs w:val="22"/>
      </w:rPr>
    </w:sdtEndPr>
    <w:sdtContent>
      <w:p w14:paraId="10D3E117" w14:textId="77777777" w:rsidR="00C5452E" w:rsidRDefault="00F75C95" w:rsidP="00C5452E">
        <w:pPr>
          <w:pStyle w:val="Header"/>
          <w:spacing w:after="0" w:line="240" w:lineRule="auto"/>
          <w:jc w:val="center"/>
          <w:rPr>
            <w:rFonts w:asciiTheme="majorBidi" w:hAnsiTheme="majorBidi" w:cstheme="majorBidi"/>
            <w:b/>
            <w:bCs/>
            <w:sz w:val="20"/>
            <w:szCs w:val="20"/>
          </w:rPr>
        </w:pPr>
        <w:r w:rsidRPr="00B81C22">
          <w:rPr>
            <w:rFonts w:asciiTheme="majorBidi" w:hAnsiTheme="majorBidi" w:cstheme="majorBidi"/>
            <w:sz w:val="20"/>
            <w:szCs w:val="20"/>
          </w:rPr>
          <w:t xml:space="preserve">Page </w:t>
        </w:r>
        <w:r w:rsidRPr="00B81C22">
          <w:rPr>
            <w:rFonts w:asciiTheme="majorBidi" w:hAnsiTheme="majorBidi" w:cstheme="majorBidi"/>
            <w:b/>
            <w:bCs/>
            <w:sz w:val="20"/>
            <w:szCs w:val="20"/>
          </w:rPr>
          <w:fldChar w:fldCharType="begin"/>
        </w:r>
        <w:r w:rsidRPr="00B81C22">
          <w:rPr>
            <w:rFonts w:asciiTheme="majorBidi" w:hAnsiTheme="majorBidi" w:cstheme="majorBidi"/>
            <w:b/>
            <w:bCs/>
            <w:sz w:val="20"/>
            <w:szCs w:val="20"/>
          </w:rPr>
          <w:instrText xml:space="preserve"> PAGE </w:instrText>
        </w:r>
        <w:r w:rsidRPr="00B81C22">
          <w:rPr>
            <w:rFonts w:asciiTheme="majorBidi" w:hAnsiTheme="majorBidi" w:cstheme="majorBidi"/>
            <w:b/>
            <w:bCs/>
            <w:sz w:val="20"/>
            <w:szCs w:val="20"/>
          </w:rPr>
          <w:fldChar w:fldCharType="separate"/>
        </w:r>
        <w:r>
          <w:rPr>
            <w:rFonts w:asciiTheme="majorBidi" w:hAnsiTheme="majorBidi" w:cstheme="majorBidi"/>
            <w:b/>
            <w:bCs/>
            <w:noProof/>
            <w:sz w:val="20"/>
            <w:szCs w:val="20"/>
          </w:rPr>
          <w:t>11</w:t>
        </w:r>
        <w:r w:rsidRPr="00B81C22">
          <w:rPr>
            <w:rFonts w:asciiTheme="majorBidi" w:hAnsiTheme="majorBidi" w:cstheme="majorBidi"/>
            <w:b/>
            <w:bCs/>
            <w:sz w:val="20"/>
            <w:szCs w:val="20"/>
          </w:rPr>
          <w:fldChar w:fldCharType="end"/>
        </w:r>
        <w:r w:rsidRPr="00B81C22">
          <w:rPr>
            <w:rFonts w:asciiTheme="majorBidi" w:hAnsiTheme="majorBidi" w:cstheme="majorBidi"/>
            <w:sz w:val="20"/>
            <w:szCs w:val="20"/>
          </w:rPr>
          <w:t xml:space="preserve"> of </w:t>
        </w:r>
        <w:r w:rsidRPr="00B81C22">
          <w:rPr>
            <w:rFonts w:asciiTheme="majorBidi" w:hAnsiTheme="majorBidi" w:cstheme="majorBidi"/>
            <w:b/>
            <w:bCs/>
            <w:sz w:val="20"/>
            <w:szCs w:val="20"/>
          </w:rPr>
          <w:fldChar w:fldCharType="begin"/>
        </w:r>
        <w:r w:rsidRPr="00B81C22">
          <w:rPr>
            <w:rFonts w:asciiTheme="majorBidi" w:hAnsiTheme="majorBidi" w:cstheme="majorBidi"/>
            <w:b/>
            <w:bCs/>
            <w:sz w:val="20"/>
            <w:szCs w:val="20"/>
          </w:rPr>
          <w:instrText xml:space="preserve"> NUMPAGES  </w:instrText>
        </w:r>
        <w:r w:rsidRPr="00B81C22">
          <w:rPr>
            <w:rFonts w:asciiTheme="majorBidi" w:hAnsiTheme="majorBidi" w:cstheme="majorBidi"/>
            <w:b/>
            <w:bCs/>
            <w:sz w:val="20"/>
            <w:szCs w:val="20"/>
          </w:rPr>
          <w:fldChar w:fldCharType="separate"/>
        </w:r>
        <w:r>
          <w:rPr>
            <w:rFonts w:asciiTheme="majorBidi" w:hAnsiTheme="majorBidi" w:cstheme="majorBidi"/>
            <w:b/>
            <w:bCs/>
            <w:noProof/>
            <w:sz w:val="20"/>
            <w:szCs w:val="20"/>
          </w:rPr>
          <w:t>12</w:t>
        </w:r>
        <w:r w:rsidRPr="00B81C22">
          <w:rPr>
            <w:rFonts w:asciiTheme="majorBidi" w:hAnsiTheme="majorBidi" w:cstheme="majorBidi"/>
            <w:b/>
            <w:bCs/>
            <w:sz w:val="20"/>
            <w:szCs w:val="20"/>
          </w:rPr>
          <w:fldChar w:fldCharType="end"/>
        </w:r>
      </w:p>
      <w:p w14:paraId="38202A3D" w14:textId="77777777" w:rsidR="00C5452E" w:rsidRDefault="00C5452E" w:rsidP="00C5452E">
        <w:pPr>
          <w:pStyle w:val="Header"/>
          <w:spacing w:after="0" w:line="240"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Please Stamp each page</w:t>
        </w:r>
      </w:p>
      <w:p w14:paraId="3A0C942F" w14:textId="2C19EF6A" w:rsidR="000C3772" w:rsidRPr="00B81C22" w:rsidRDefault="00C5452E" w:rsidP="00C5452E">
        <w:pPr>
          <w:pStyle w:val="Header"/>
          <w:spacing w:after="0" w:line="240" w:lineRule="auto"/>
          <w:jc w:val="center"/>
          <w:rPr>
            <w:rFonts w:asciiTheme="majorBidi" w:hAnsiTheme="majorBidi" w:cstheme="majorBidi"/>
          </w:rPr>
        </w:pPr>
        <w:r>
          <w:rPr>
            <w:rFonts w:asciiTheme="majorBidi" w:hAnsiTheme="majorBidi" w:cstheme="majorBidi" w:hint="cs"/>
            <w:b/>
            <w:bCs/>
            <w:sz w:val="20"/>
            <w:szCs w:val="20"/>
            <w:rtl/>
            <w:lang w:val="en-US" w:bidi="ar-IQ"/>
          </w:rPr>
          <w:t>يرجى ختم كل الصفحات</w:t>
        </w:r>
      </w:p>
    </w:sdtContent>
  </w:sdt>
  <w:p w14:paraId="0F9D9E0D" w14:textId="77777777" w:rsidR="000C3772" w:rsidRPr="0010030F" w:rsidRDefault="00596839" w:rsidP="0010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4005" w14:textId="77777777" w:rsidR="002D4023" w:rsidRDefault="002D4023">
      <w:pPr>
        <w:spacing w:after="0" w:line="240" w:lineRule="auto"/>
      </w:pPr>
      <w:r>
        <w:separator/>
      </w:r>
    </w:p>
  </w:footnote>
  <w:footnote w:type="continuationSeparator" w:id="0">
    <w:p w14:paraId="17F0E97D" w14:textId="77777777" w:rsidR="002D4023" w:rsidRDefault="002D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BB78" w14:textId="68BC9CF1" w:rsidR="001C1EA1" w:rsidRDefault="00422CCC" w:rsidP="00B656B6">
    <w:pPr>
      <w:pStyle w:val="Body"/>
      <w:jc w:val="center"/>
      <w:rPr>
        <w:rFonts w:asciiTheme="majorBidi" w:hAnsiTheme="majorBidi" w:cstheme="majorBidi"/>
        <w:b/>
        <w:bCs/>
        <w:sz w:val="32"/>
        <w:szCs w:val="32"/>
      </w:rPr>
    </w:pPr>
    <w:r w:rsidRPr="0022346F">
      <w:rPr>
        <w:rFonts w:ascii="Arial" w:hAnsi="Arial" w:cs="Arial"/>
        <w:bCs/>
        <w:noProof/>
        <w:sz w:val="24"/>
        <w:szCs w:val="24"/>
        <w:u w:val="single"/>
      </w:rPr>
      <w:drawing>
        <wp:anchor distT="0" distB="0" distL="114300" distR="114300" simplePos="0" relativeHeight="251659264" behindDoc="1" locked="0" layoutInCell="1" allowOverlap="1" wp14:anchorId="22DCEAC5" wp14:editId="618D8D27">
          <wp:simplePos x="0" y="0"/>
          <wp:positionH relativeFrom="column">
            <wp:posOffset>-93345</wp:posOffset>
          </wp:positionH>
          <wp:positionV relativeFrom="paragraph">
            <wp:posOffset>-146049</wp:posOffset>
          </wp:positionV>
          <wp:extent cx="960120"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srcRect b="20680"/>
                  <a:stretch/>
                </pic:blipFill>
                <pic:spPr bwMode="auto">
                  <a:xfrm>
                    <a:off x="0" y="0"/>
                    <a:ext cx="968047" cy="56341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C1EA1">
      <w:rPr>
        <w:rFonts w:asciiTheme="majorBidi" w:hAnsiTheme="majorBidi" w:cstheme="majorBidi"/>
        <w:b/>
        <w:bCs/>
        <w:sz w:val="32"/>
        <w:szCs w:val="32"/>
      </w:rPr>
      <w:t>RFP# 1</w:t>
    </w:r>
    <w:r w:rsidR="001269D8">
      <w:rPr>
        <w:rFonts w:asciiTheme="majorBidi" w:hAnsiTheme="majorBidi" w:cstheme="majorBidi"/>
        <w:b/>
        <w:bCs/>
        <w:sz w:val="32"/>
        <w:szCs w:val="32"/>
      </w:rPr>
      <w:t>4</w:t>
    </w:r>
    <w:r w:rsidR="001C1EA1">
      <w:rPr>
        <w:rFonts w:asciiTheme="majorBidi" w:hAnsiTheme="majorBidi" w:cstheme="majorBidi"/>
        <w:b/>
        <w:bCs/>
        <w:sz w:val="32"/>
        <w:szCs w:val="32"/>
      </w:rPr>
      <w:t>423 – Yemen</w:t>
    </w:r>
  </w:p>
  <w:p w14:paraId="70BD167B" w14:textId="221DD7EF" w:rsidR="00B656B6" w:rsidRPr="003A44DA" w:rsidRDefault="00B656B6" w:rsidP="00B656B6">
    <w:pPr>
      <w:pStyle w:val="Body"/>
      <w:jc w:val="center"/>
      <w:rPr>
        <w:rFonts w:asciiTheme="majorBidi" w:hAnsiTheme="majorBidi" w:cstheme="majorBidi"/>
        <w:b/>
        <w:bCs/>
        <w:sz w:val="32"/>
        <w:szCs w:val="32"/>
      </w:rPr>
    </w:pPr>
    <w:r w:rsidRPr="00B656B6">
      <w:rPr>
        <w:rFonts w:asciiTheme="majorBidi" w:hAnsiTheme="majorBidi" w:cstheme="majorBidi"/>
        <w:b/>
        <w:bCs/>
        <w:sz w:val="32"/>
        <w:szCs w:val="32"/>
      </w:rPr>
      <w:t xml:space="preserve"> </w:t>
    </w:r>
    <w:r w:rsidRPr="003A44DA">
      <w:rPr>
        <w:rFonts w:asciiTheme="majorBidi" w:hAnsiTheme="majorBidi" w:cstheme="majorBidi"/>
        <w:b/>
        <w:bCs/>
        <w:sz w:val="32"/>
        <w:szCs w:val="32"/>
      </w:rPr>
      <w:t>Attachment (1) – SOW &amp; BOQ</w:t>
    </w:r>
  </w:p>
  <w:p w14:paraId="21145A28" w14:textId="77777777" w:rsidR="00B656B6" w:rsidRPr="003A44DA" w:rsidRDefault="00B656B6" w:rsidP="00B656B6">
    <w:pPr>
      <w:pStyle w:val="Body"/>
      <w:jc w:val="center"/>
      <w:rPr>
        <w:rFonts w:asciiTheme="majorBidi" w:hAnsiTheme="majorBidi" w:cstheme="majorBidi"/>
        <w:b/>
        <w:bCs/>
        <w:sz w:val="32"/>
        <w:szCs w:val="32"/>
        <w:rtl/>
        <w:lang w:bidi="ar-IQ"/>
      </w:rPr>
    </w:pPr>
    <w:r w:rsidRPr="003A44DA">
      <w:rPr>
        <w:rFonts w:asciiTheme="majorBidi" w:hAnsiTheme="majorBidi" w:cstheme="majorBidi"/>
        <w:b/>
        <w:bCs/>
        <w:sz w:val="32"/>
        <w:szCs w:val="32"/>
        <w:rtl/>
        <w:lang w:bidi="ar-IQ"/>
      </w:rPr>
      <w:t xml:space="preserve">الملحق (1) – نطاق العمل و جدول الاسعار </w:t>
    </w:r>
  </w:p>
  <w:p w14:paraId="7CF7DE05" w14:textId="77777777" w:rsidR="0022346F" w:rsidRPr="0022346F" w:rsidRDefault="0022346F" w:rsidP="00B656B6">
    <w:pPr>
      <w:pStyle w:val="Heade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8E4"/>
    <w:multiLevelType w:val="hybridMultilevel"/>
    <w:tmpl w:val="C1C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0583F"/>
    <w:multiLevelType w:val="hybridMultilevel"/>
    <w:tmpl w:val="B212E3AC"/>
    <w:lvl w:ilvl="0" w:tplc="65E8E8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F4C9A"/>
    <w:multiLevelType w:val="hybridMultilevel"/>
    <w:tmpl w:val="8F1CCF28"/>
    <w:lvl w:ilvl="0" w:tplc="FFFFFFFF">
      <w:start w:val="7"/>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72363D"/>
    <w:multiLevelType w:val="hybridMultilevel"/>
    <w:tmpl w:val="17A8E68C"/>
    <w:lvl w:ilvl="0" w:tplc="41E44EA8">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85B8C"/>
    <w:multiLevelType w:val="hybridMultilevel"/>
    <w:tmpl w:val="8F1CCF28"/>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B3A00"/>
    <w:multiLevelType w:val="hybridMultilevel"/>
    <w:tmpl w:val="97180C82"/>
    <w:lvl w:ilvl="0" w:tplc="E5C45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988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781520">
    <w:abstractNumId w:val="4"/>
  </w:num>
  <w:num w:numId="3" w16cid:durableId="2060594634">
    <w:abstractNumId w:val="1"/>
  </w:num>
  <w:num w:numId="4" w16cid:durableId="625350912">
    <w:abstractNumId w:val="3"/>
  </w:num>
  <w:num w:numId="5" w16cid:durableId="566839469">
    <w:abstractNumId w:val="5"/>
  </w:num>
  <w:num w:numId="6" w16cid:durableId="398989809">
    <w:abstractNumId w:val="0"/>
  </w:num>
  <w:num w:numId="7" w16cid:durableId="1869177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95"/>
    <w:rsid w:val="000347EA"/>
    <w:rsid w:val="00045380"/>
    <w:rsid w:val="000542BD"/>
    <w:rsid w:val="000659E5"/>
    <w:rsid w:val="0007632D"/>
    <w:rsid w:val="0008304C"/>
    <w:rsid w:val="000B5BE5"/>
    <w:rsid w:val="000C4878"/>
    <w:rsid w:val="000C78F1"/>
    <w:rsid w:val="000E668B"/>
    <w:rsid w:val="000F7FED"/>
    <w:rsid w:val="00110ED7"/>
    <w:rsid w:val="001269D8"/>
    <w:rsid w:val="00163FD3"/>
    <w:rsid w:val="00167715"/>
    <w:rsid w:val="00184B82"/>
    <w:rsid w:val="00192A80"/>
    <w:rsid w:val="001C051C"/>
    <w:rsid w:val="001C1C58"/>
    <w:rsid w:val="001C1EA1"/>
    <w:rsid w:val="001C5D23"/>
    <w:rsid w:val="001D439F"/>
    <w:rsid w:val="001D777F"/>
    <w:rsid w:val="001E4F59"/>
    <w:rsid w:val="001E5C99"/>
    <w:rsid w:val="001E7C71"/>
    <w:rsid w:val="001F0B99"/>
    <w:rsid w:val="001F1CB5"/>
    <w:rsid w:val="001F548E"/>
    <w:rsid w:val="0022346F"/>
    <w:rsid w:val="002425BF"/>
    <w:rsid w:val="002518C2"/>
    <w:rsid w:val="002622F0"/>
    <w:rsid w:val="0027104F"/>
    <w:rsid w:val="00282793"/>
    <w:rsid w:val="00283CCC"/>
    <w:rsid w:val="00290766"/>
    <w:rsid w:val="002967A0"/>
    <w:rsid w:val="002B050D"/>
    <w:rsid w:val="002D4023"/>
    <w:rsid w:val="002D587D"/>
    <w:rsid w:val="002D5D6F"/>
    <w:rsid w:val="002E5615"/>
    <w:rsid w:val="002F2DA8"/>
    <w:rsid w:val="003147EA"/>
    <w:rsid w:val="00320FB5"/>
    <w:rsid w:val="00321480"/>
    <w:rsid w:val="003441D5"/>
    <w:rsid w:val="003659FB"/>
    <w:rsid w:val="003809C8"/>
    <w:rsid w:val="00381E47"/>
    <w:rsid w:val="00396EF7"/>
    <w:rsid w:val="003C650E"/>
    <w:rsid w:val="003D6710"/>
    <w:rsid w:val="003E14BB"/>
    <w:rsid w:val="003E7520"/>
    <w:rsid w:val="00407ECE"/>
    <w:rsid w:val="00422CCC"/>
    <w:rsid w:val="0043595D"/>
    <w:rsid w:val="004579B0"/>
    <w:rsid w:val="004613B7"/>
    <w:rsid w:val="00461515"/>
    <w:rsid w:val="00466EFF"/>
    <w:rsid w:val="0047348A"/>
    <w:rsid w:val="00495DA1"/>
    <w:rsid w:val="004D01FF"/>
    <w:rsid w:val="004E4B36"/>
    <w:rsid w:val="004F03EC"/>
    <w:rsid w:val="004F771C"/>
    <w:rsid w:val="004F7D57"/>
    <w:rsid w:val="00536379"/>
    <w:rsid w:val="00543975"/>
    <w:rsid w:val="0055250E"/>
    <w:rsid w:val="0055434E"/>
    <w:rsid w:val="00567942"/>
    <w:rsid w:val="00572DAE"/>
    <w:rsid w:val="00573079"/>
    <w:rsid w:val="00574877"/>
    <w:rsid w:val="00576B11"/>
    <w:rsid w:val="00577EEB"/>
    <w:rsid w:val="00592578"/>
    <w:rsid w:val="00595CA0"/>
    <w:rsid w:val="005B37AF"/>
    <w:rsid w:val="005C3575"/>
    <w:rsid w:val="005D5B1B"/>
    <w:rsid w:val="005E0558"/>
    <w:rsid w:val="00633271"/>
    <w:rsid w:val="00636AD6"/>
    <w:rsid w:val="006413EF"/>
    <w:rsid w:val="006A676A"/>
    <w:rsid w:val="006B0FA2"/>
    <w:rsid w:val="006B41E7"/>
    <w:rsid w:val="006C50EC"/>
    <w:rsid w:val="006D1036"/>
    <w:rsid w:val="006D132E"/>
    <w:rsid w:val="006D3ED4"/>
    <w:rsid w:val="007013B7"/>
    <w:rsid w:val="007014D2"/>
    <w:rsid w:val="00725631"/>
    <w:rsid w:val="0073211A"/>
    <w:rsid w:val="00742569"/>
    <w:rsid w:val="00743F0E"/>
    <w:rsid w:val="00745240"/>
    <w:rsid w:val="007457E8"/>
    <w:rsid w:val="0076056F"/>
    <w:rsid w:val="00775D59"/>
    <w:rsid w:val="0079107A"/>
    <w:rsid w:val="007B5BF9"/>
    <w:rsid w:val="007C5133"/>
    <w:rsid w:val="007E0BDB"/>
    <w:rsid w:val="007F3D3A"/>
    <w:rsid w:val="007F53E7"/>
    <w:rsid w:val="008103CA"/>
    <w:rsid w:val="008215DF"/>
    <w:rsid w:val="00827749"/>
    <w:rsid w:val="008442ED"/>
    <w:rsid w:val="00866141"/>
    <w:rsid w:val="00871FA3"/>
    <w:rsid w:val="0088003C"/>
    <w:rsid w:val="008A101C"/>
    <w:rsid w:val="008B0E0D"/>
    <w:rsid w:val="008B3CEA"/>
    <w:rsid w:val="008C06B3"/>
    <w:rsid w:val="008C1908"/>
    <w:rsid w:val="008F196F"/>
    <w:rsid w:val="008F53F0"/>
    <w:rsid w:val="00902734"/>
    <w:rsid w:val="00933973"/>
    <w:rsid w:val="0094493F"/>
    <w:rsid w:val="009742FF"/>
    <w:rsid w:val="00995BB5"/>
    <w:rsid w:val="00996CE3"/>
    <w:rsid w:val="009A5B99"/>
    <w:rsid w:val="009A7BC4"/>
    <w:rsid w:val="009B2A9E"/>
    <w:rsid w:val="009B555C"/>
    <w:rsid w:val="009B5B71"/>
    <w:rsid w:val="009C2799"/>
    <w:rsid w:val="009F43B1"/>
    <w:rsid w:val="00A12734"/>
    <w:rsid w:val="00A15B08"/>
    <w:rsid w:val="00A26DD0"/>
    <w:rsid w:val="00A3628B"/>
    <w:rsid w:val="00A50EAE"/>
    <w:rsid w:val="00A625AE"/>
    <w:rsid w:val="00A82A09"/>
    <w:rsid w:val="00A87950"/>
    <w:rsid w:val="00AE407E"/>
    <w:rsid w:val="00B12327"/>
    <w:rsid w:val="00B178C3"/>
    <w:rsid w:val="00B2397D"/>
    <w:rsid w:val="00B31BA2"/>
    <w:rsid w:val="00B656B6"/>
    <w:rsid w:val="00B709B8"/>
    <w:rsid w:val="00B7333A"/>
    <w:rsid w:val="00B772E8"/>
    <w:rsid w:val="00BA3224"/>
    <w:rsid w:val="00BD7BD4"/>
    <w:rsid w:val="00C109BA"/>
    <w:rsid w:val="00C314F6"/>
    <w:rsid w:val="00C34336"/>
    <w:rsid w:val="00C37128"/>
    <w:rsid w:val="00C41376"/>
    <w:rsid w:val="00C5452E"/>
    <w:rsid w:val="00C74215"/>
    <w:rsid w:val="00C9516F"/>
    <w:rsid w:val="00CE6F0C"/>
    <w:rsid w:val="00CF2064"/>
    <w:rsid w:val="00D17826"/>
    <w:rsid w:val="00D20E26"/>
    <w:rsid w:val="00D46277"/>
    <w:rsid w:val="00D47D88"/>
    <w:rsid w:val="00D82654"/>
    <w:rsid w:val="00DA41A2"/>
    <w:rsid w:val="00DB1C9E"/>
    <w:rsid w:val="00DB5A10"/>
    <w:rsid w:val="00DD020A"/>
    <w:rsid w:val="00DD62FF"/>
    <w:rsid w:val="00DD6D05"/>
    <w:rsid w:val="00DE0417"/>
    <w:rsid w:val="00DE262D"/>
    <w:rsid w:val="00E37743"/>
    <w:rsid w:val="00E45E33"/>
    <w:rsid w:val="00E856D2"/>
    <w:rsid w:val="00EC5CF6"/>
    <w:rsid w:val="00ED0A58"/>
    <w:rsid w:val="00EF4E37"/>
    <w:rsid w:val="00F00B0B"/>
    <w:rsid w:val="00F1244B"/>
    <w:rsid w:val="00F51BCB"/>
    <w:rsid w:val="00F57F12"/>
    <w:rsid w:val="00F60936"/>
    <w:rsid w:val="00F64A01"/>
    <w:rsid w:val="00F70C37"/>
    <w:rsid w:val="00F75C95"/>
    <w:rsid w:val="00F94213"/>
    <w:rsid w:val="00FC34BD"/>
    <w:rsid w:val="00FD12FA"/>
    <w:rsid w:val="00FF2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7D0B3"/>
  <w15:chartTrackingRefBased/>
  <w15:docId w15:val="{47931858-34D1-4C6F-93AF-5C2E1DAB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95"/>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C9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C95"/>
    <w:pPr>
      <w:tabs>
        <w:tab w:val="center" w:pos="4680"/>
        <w:tab w:val="right" w:pos="9360"/>
      </w:tabs>
    </w:pPr>
    <w:rPr>
      <w:rFonts w:cs="Times New Roman"/>
      <w:lang w:val="x-none" w:eastAsia="x-none"/>
    </w:rPr>
  </w:style>
  <w:style w:type="character" w:customStyle="1" w:styleId="HeaderChar">
    <w:name w:val="Header Char"/>
    <w:basedOn w:val="DefaultParagraphFont"/>
    <w:link w:val="Header"/>
    <w:uiPriority w:val="99"/>
    <w:rsid w:val="00F75C95"/>
    <w:rPr>
      <w:rFonts w:ascii="Calibri" w:eastAsia="Calibri" w:hAnsi="Calibri" w:cs="Times New Roman"/>
      <w:lang w:val="x-none" w:eastAsia="x-none"/>
    </w:rPr>
  </w:style>
  <w:style w:type="paragraph" w:styleId="Footer">
    <w:name w:val="footer"/>
    <w:basedOn w:val="Normal"/>
    <w:link w:val="FooterChar"/>
    <w:uiPriority w:val="99"/>
    <w:unhideWhenUsed/>
    <w:rsid w:val="00F75C95"/>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F75C95"/>
    <w:rPr>
      <w:rFonts w:ascii="Calibri" w:eastAsia="Calibri" w:hAnsi="Calibri" w:cs="Times New Roman"/>
      <w:lang w:val="x-none" w:eastAsia="x-none"/>
    </w:rPr>
  </w:style>
  <w:style w:type="paragraph" w:customStyle="1" w:styleId="Body">
    <w:name w:val="Body"/>
    <w:rsid w:val="00F75C95"/>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table" w:customStyle="1" w:styleId="TableGrid2">
    <w:name w:val="Table Grid2"/>
    <w:basedOn w:val="TableNormal"/>
    <w:next w:val="TableGrid"/>
    <w:uiPriority w:val="39"/>
    <w:rsid w:val="00F75C9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7D"/>
    <w:rPr>
      <w:rFonts w:ascii="Segoe UI" w:eastAsia="Calibri" w:hAnsi="Segoe UI" w:cs="Segoe UI"/>
      <w:sz w:val="18"/>
      <w:szCs w:val="18"/>
    </w:rPr>
  </w:style>
  <w:style w:type="paragraph" w:styleId="ListParagraph">
    <w:name w:val="List Paragraph"/>
    <w:basedOn w:val="Normal"/>
    <w:uiPriority w:val="34"/>
    <w:qFormat/>
    <w:rsid w:val="001F0B99"/>
    <w:pPr>
      <w:ind w:left="720"/>
      <w:contextualSpacing/>
    </w:pPr>
  </w:style>
  <w:style w:type="character" w:styleId="CommentReference">
    <w:name w:val="annotation reference"/>
    <w:basedOn w:val="DefaultParagraphFont"/>
    <w:uiPriority w:val="99"/>
    <w:semiHidden/>
    <w:unhideWhenUsed/>
    <w:rsid w:val="008C06B3"/>
    <w:rPr>
      <w:sz w:val="16"/>
      <w:szCs w:val="16"/>
    </w:rPr>
  </w:style>
  <w:style w:type="paragraph" w:styleId="CommentText">
    <w:name w:val="annotation text"/>
    <w:basedOn w:val="Normal"/>
    <w:link w:val="CommentTextChar"/>
    <w:uiPriority w:val="99"/>
    <w:unhideWhenUsed/>
    <w:rsid w:val="008C06B3"/>
    <w:pPr>
      <w:spacing w:line="240" w:lineRule="auto"/>
    </w:pPr>
    <w:rPr>
      <w:sz w:val="20"/>
      <w:szCs w:val="20"/>
    </w:rPr>
  </w:style>
  <w:style w:type="character" w:customStyle="1" w:styleId="CommentTextChar">
    <w:name w:val="Comment Text Char"/>
    <w:basedOn w:val="DefaultParagraphFont"/>
    <w:link w:val="CommentText"/>
    <w:uiPriority w:val="99"/>
    <w:rsid w:val="008C06B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8C06B3"/>
    <w:rPr>
      <w:b/>
      <w:bCs/>
    </w:rPr>
  </w:style>
  <w:style w:type="character" w:customStyle="1" w:styleId="CommentSubjectChar">
    <w:name w:val="Comment Subject Char"/>
    <w:basedOn w:val="CommentTextChar"/>
    <w:link w:val="CommentSubject"/>
    <w:uiPriority w:val="99"/>
    <w:semiHidden/>
    <w:rsid w:val="008C06B3"/>
    <w:rPr>
      <w:rFonts w:ascii="Calibri" w:eastAsia="Calibri" w:hAnsi="Calibri" w:cs="Arial"/>
      <w:b/>
      <w:bCs/>
      <w:sz w:val="20"/>
      <w:szCs w:val="20"/>
    </w:rPr>
  </w:style>
  <w:style w:type="paragraph" w:styleId="Revision">
    <w:name w:val="Revision"/>
    <w:hidden/>
    <w:uiPriority w:val="99"/>
    <w:semiHidden/>
    <w:rsid w:val="008C06B3"/>
    <w:pPr>
      <w:spacing w:after="0" w:line="240" w:lineRule="auto"/>
    </w:pPr>
    <w:rPr>
      <w:rFonts w:ascii="Calibri" w:eastAsia="Calibri" w:hAnsi="Calibri" w:cs="Arial"/>
    </w:rPr>
  </w:style>
  <w:style w:type="character" w:customStyle="1" w:styleId="cf01">
    <w:name w:val="cf01"/>
    <w:basedOn w:val="DefaultParagraphFont"/>
    <w:rsid w:val="005748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AB02-3F32-463C-8570-8A1F0ED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Ibrahim</dc:creator>
  <cp:keywords/>
  <dc:description/>
  <cp:lastModifiedBy>Ibrahim, Zina</cp:lastModifiedBy>
  <cp:revision>59</cp:revision>
  <cp:lastPrinted>2023-03-27T09:53:00Z</cp:lastPrinted>
  <dcterms:created xsi:type="dcterms:W3CDTF">2023-03-22T10:59:00Z</dcterms:created>
  <dcterms:modified xsi:type="dcterms:W3CDTF">2023-03-27T09:53:00Z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