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1F70" w14:textId="4DAAE435" w:rsidR="00364214" w:rsidRPr="00C07E02" w:rsidRDefault="00364214" w:rsidP="00364214">
      <w:pPr>
        <w:spacing w:after="120" w:line="240" w:lineRule="auto"/>
        <w:rPr>
          <w:rFonts w:ascii="Gill Sans Nova" w:eastAsia="Gill Sans Nova" w:hAnsi="Gill Sans Nova" w:cs="Gill Sans Nova"/>
          <w:color w:val="4472C4"/>
          <w:sz w:val="28"/>
          <w:szCs w:val="28"/>
        </w:rPr>
      </w:pPr>
      <w:r w:rsidRPr="00C07E02">
        <w:rPr>
          <w:rFonts w:ascii="Gill Sans Nova" w:eastAsia="Gill Sans Nova" w:hAnsi="Gill Sans Nova" w:cs="Gill Sans Nova"/>
          <w:color w:val="4472C4"/>
          <w:sz w:val="28"/>
          <w:szCs w:val="28"/>
        </w:rPr>
        <w:t>IOM Mission –</w:t>
      </w:r>
    </w:p>
    <w:p w14:paraId="4692ECA5" w14:textId="3001AD68" w:rsidR="00364214" w:rsidRPr="00656644" w:rsidRDefault="00364214" w:rsidP="00DD64B6">
      <w:pPr>
        <w:spacing w:after="120" w:line="240" w:lineRule="auto"/>
        <w:rPr>
          <w:rFonts w:ascii="Gill Sans Nova" w:eastAsia="Gill Sans Nova" w:hAnsi="Gill Sans Nova" w:cs="Gill Sans Nova"/>
          <w:lang w:val="en-GB"/>
        </w:rPr>
      </w:pPr>
      <w:r w:rsidRPr="00C07E02">
        <w:rPr>
          <w:rFonts w:ascii="Gill Sans Nova" w:eastAsia="Gill Sans Nova" w:hAnsi="Gill Sans Nova" w:cs="Gill Sans Nova"/>
          <w:color w:val="4472C4"/>
          <w:sz w:val="28"/>
          <w:szCs w:val="28"/>
        </w:rPr>
        <w:t xml:space="preserve">IOM Call for Expression of Interest ID#: </w:t>
      </w:r>
    </w:p>
    <w:p w14:paraId="0D8D516F" w14:textId="77777777" w:rsidR="00364214" w:rsidRPr="00C07E02" w:rsidRDefault="00364214" w:rsidP="00364214">
      <w:pPr>
        <w:spacing w:after="120" w:line="240" w:lineRule="auto"/>
        <w:rPr>
          <w:rFonts w:ascii="Gill Sans Nova" w:eastAsia="Gill Sans Nova" w:hAnsi="Gill Sans Nova" w:cs="Gill Sans Nova"/>
          <w:color w:val="4472C4"/>
          <w:sz w:val="28"/>
          <w:szCs w:val="28"/>
        </w:rPr>
      </w:pPr>
      <w:r w:rsidRPr="00C07E02">
        <w:rPr>
          <w:rFonts w:ascii="Gill Sans Nova" w:eastAsia="Gill Sans Nova" w:hAnsi="Gill Sans Nova" w:cs="Gill Sans Nova"/>
          <w:color w:val="4472C4"/>
          <w:sz w:val="28"/>
          <w:szCs w:val="28"/>
        </w:rPr>
        <w:t>ANNEX C2 – Declaration of Conformity</w:t>
      </w:r>
    </w:p>
    <w:p w14:paraId="0179BA7D" w14:textId="77777777" w:rsidR="00364214" w:rsidRPr="00645FCF" w:rsidRDefault="00364214" w:rsidP="00364214">
      <w:pPr>
        <w:jc w:val="center"/>
        <w:rPr>
          <w:rFonts w:ascii="Gill Sans Nova" w:eastAsia="Gill Sans Nova" w:hAnsi="Gill Sans Nova" w:cs="Gill Sans Nova"/>
          <w:b/>
          <w:bCs/>
          <w:color w:val="000000" w:themeColor="text1"/>
          <w:sz w:val="28"/>
          <w:szCs w:val="28"/>
          <w:u w:val="single"/>
        </w:rPr>
      </w:pPr>
      <w:r w:rsidRPr="00645FCF">
        <w:rPr>
          <w:rFonts w:ascii="Gill Sans Nova" w:eastAsia="Gill Sans Nova" w:hAnsi="Gill Sans Nova" w:cs="Gill Sans Nova"/>
          <w:b/>
          <w:bCs/>
          <w:color w:val="000000" w:themeColor="text1"/>
          <w:sz w:val="28"/>
          <w:szCs w:val="28"/>
          <w:u w:val="single"/>
        </w:rPr>
        <w:t>Declaration of Conformity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60"/>
      </w:tblGrid>
      <w:tr w:rsidR="00364214" w:rsidRPr="00C07E02" w14:paraId="6C373D50" w14:textId="77777777" w:rsidTr="007D72C4">
        <w:trPr>
          <w:trHeight w:val="300"/>
        </w:trPr>
        <w:tc>
          <w:tcPr>
            <w:tcW w:w="2235" w:type="dxa"/>
          </w:tcPr>
          <w:p w14:paraId="35F3F280"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645FCF">
              <w:rPr>
                <w:rFonts w:ascii="Gill Sans Nova" w:eastAsia="Gill Sans Nova" w:hAnsi="Gill Sans Nova" w:cs="Gill Sans Nova"/>
                <w:smallCaps/>
                <w:color w:val="0033A0"/>
                <w:sz w:val="24"/>
                <w:szCs w:val="24"/>
              </w:rPr>
              <w:t>Name of Organization:</w:t>
            </w:r>
            <w:r w:rsidRPr="00C07E02">
              <w:rPr>
                <w:rFonts w:ascii="Gill Sans Nova" w:eastAsia="Gill Sans Nova" w:hAnsi="Gill Sans Nova" w:cs="Gill Sans Nova"/>
                <w:color w:val="0033A0"/>
                <w:sz w:val="24"/>
                <w:szCs w:val="24"/>
              </w:rPr>
              <w:t> </w:t>
            </w:r>
          </w:p>
        </w:tc>
        <w:tc>
          <w:tcPr>
            <w:tcW w:w="7560" w:type="dxa"/>
          </w:tcPr>
          <w:p w14:paraId="6AAAEEF7"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C07E02">
              <w:rPr>
                <w:rFonts w:ascii="Gill Sans Nova" w:eastAsia="Gill Sans Nova" w:hAnsi="Gill Sans Nova" w:cs="Gill Sans Nova"/>
                <w:color w:val="0033A0"/>
                <w:sz w:val="24"/>
                <w:szCs w:val="24"/>
              </w:rPr>
              <w:t> </w:t>
            </w:r>
          </w:p>
          <w:p w14:paraId="3A9E7690"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C07E02">
              <w:rPr>
                <w:rFonts w:ascii="Gill Sans Nova" w:eastAsia="Gill Sans Nova" w:hAnsi="Gill Sans Nova" w:cs="Gill Sans Nova"/>
                <w:color w:val="0033A0"/>
                <w:sz w:val="24"/>
                <w:szCs w:val="24"/>
              </w:rPr>
              <w:t> </w:t>
            </w:r>
          </w:p>
        </w:tc>
      </w:tr>
      <w:tr w:rsidR="00364214" w:rsidRPr="00C07E02" w14:paraId="5916987A" w14:textId="77777777" w:rsidTr="007D72C4">
        <w:trPr>
          <w:trHeight w:val="300"/>
        </w:trPr>
        <w:tc>
          <w:tcPr>
            <w:tcW w:w="2235" w:type="dxa"/>
          </w:tcPr>
          <w:p w14:paraId="1E381F73"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645FCF">
              <w:rPr>
                <w:rFonts w:ascii="Gill Sans Nova" w:eastAsia="Gill Sans Nova" w:hAnsi="Gill Sans Nova" w:cs="Gill Sans Nova"/>
                <w:smallCaps/>
                <w:color w:val="0033A0"/>
                <w:sz w:val="24"/>
                <w:szCs w:val="24"/>
              </w:rPr>
              <w:t>address:  </w:t>
            </w:r>
            <w:r w:rsidRPr="00C07E02">
              <w:rPr>
                <w:rFonts w:ascii="Gill Sans Nova" w:eastAsia="Gill Sans Nova" w:hAnsi="Gill Sans Nova" w:cs="Gill Sans Nova"/>
                <w:color w:val="0033A0"/>
                <w:sz w:val="24"/>
                <w:szCs w:val="24"/>
              </w:rPr>
              <w:t> </w:t>
            </w:r>
          </w:p>
        </w:tc>
        <w:tc>
          <w:tcPr>
            <w:tcW w:w="7560" w:type="dxa"/>
          </w:tcPr>
          <w:p w14:paraId="6A1B3C24"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725E986F">
              <w:rPr>
                <w:rFonts w:ascii="Gill Sans Nova" w:eastAsia="Gill Sans Nova" w:hAnsi="Gill Sans Nova" w:cs="Gill Sans Nova"/>
                <w:color w:val="0033A0"/>
                <w:sz w:val="24"/>
                <w:szCs w:val="24"/>
              </w:rPr>
              <w:t> </w:t>
            </w:r>
          </w:p>
          <w:p w14:paraId="31DF2837"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p>
        </w:tc>
      </w:tr>
      <w:tr w:rsidR="00364214" w:rsidRPr="00C07E02" w14:paraId="0F59B6D5" w14:textId="77777777" w:rsidTr="007D72C4">
        <w:trPr>
          <w:trHeight w:val="300"/>
        </w:trPr>
        <w:tc>
          <w:tcPr>
            <w:tcW w:w="2235" w:type="dxa"/>
          </w:tcPr>
          <w:p w14:paraId="52E459A2"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645FCF">
              <w:rPr>
                <w:rFonts w:ascii="Gill Sans Nova" w:eastAsia="Gill Sans Nova" w:hAnsi="Gill Sans Nova" w:cs="Gill Sans Nova"/>
                <w:smallCaps/>
                <w:color w:val="0033A0"/>
                <w:sz w:val="24"/>
                <w:szCs w:val="24"/>
              </w:rPr>
              <w:t>Telephone:</w:t>
            </w:r>
            <w:r w:rsidRPr="00C07E02">
              <w:rPr>
                <w:rFonts w:ascii="Gill Sans Nova" w:eastAsia="Gill Sans Nova" w:hAnsi="Gill Sans Nova" w:cs="Gill Sans Nova"/>
                <w:color w:val="0033A0"/>
                <w:sz w:val="24"/>
                <w:szCs w:val="24"/>
              </w:rPr>
              <w:t> </w:t>
            </w:r>
          </w:p>
        </w:tc>
        <w:tc>
          <w:tcPr>
            <w:tcW w:w="7560" w:type="dxa"/>
          </w:tcPr>
          <w:p w14:paraId="1D4F8979"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C07E02">
              <w:rPr>
                <w:rFonts w:ascii="Gill Sans Nova" w:eastAsia="Gill Sans Nova" w:hAnsi="Gill Sans Nova" w:cs="Gill Sans Nova"/>
                <w:color w:val="0033A0"/>
                <w:sz w:val="24"/>
                <w:szCs w:val="24"/>
              </w:rPr>
              <w:t> </w:t>
            </w:r>
          </w:p>
        </w:tc>
      </w:tr>
      <w:tr w:rsidR="00364214" w:rsidRPr="00C07E02" w14:paraId="030BB49F" w14:textId="77777777" w:rsidTr="007D72C4">
        <w:trPr>
          <w:trHeight w:val="300"/>
        </w:trPr>
        <w:tc>
          <w:tcPr>
            <w:tcW w:w="2235" w:type="dxa"/>
          </w:tcPr>
          <w:p w14:paraId="7FC7D4FA"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645FCF">
              <w:rPr>
                <w:rFonts w:ascii="Gill Sans Nova" w:eastAsia="Gill Sans Nova" w:hAnsi="Gill Sans Nova" w:cs="Gill Sans Nova"/>
                <w:smallCaps/>
                <w:color w:val="0033A0"/>
                <w:sz w:val="24"/>
                <w:szCs w:val="24"/>
              </w:rPr>
              <w:t>Email:</w:t>
            </w:r>
            <w:r w:rsidRPr="00C07E02">
              <w:rPr>
                <w:rFonts w:ascii="Gill Sans Nova" w:eastAsia="Gill Sans Nova" w:hAnsi="Gill Sans Nova" w:cs="Gill Sans Nova"/>
                <w:color w:val="0033A0"/>
                <w:sz w:val="24"/>
                <w:szCs w:val="24"/>
              </w:rPr>
              <w:t> </w:t>
            </w:r>
          </w:p>
        </w:tc>
        <w:tc>
          <w:tcPr>
            <w:tcW w:w="7560" w:type="dxa"/>
          </w:tcPr>
          <w:p w14:paraId="30428597"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C07E02">
              <w:rPr>
                <w:rFonts w:ascii="Gill Sans Nova" w:eastAsia="Gill Sans Nova" w:hAnsi="Gill Sans Nova" w:cs="Gill Sans Nova"/>
                <w:color w:val="0033A0"/>
                <w:sz w:val="24"/>
                <w:szCs w:val="24"/>
              </w:rPr>
              <w:t> </w:t>
            </w:r>
          </w:p>
        </w:tc>
      </w:tr>
      <w:tr w:rsidR="00364214" w:rsidRPr="00C07E02" w14:paraId="6070DEA0" w14:textId="77777777" w:rsidTr="007D72C4">
        <w:trPr>
          <w:trHeight w:val="300"/>
        </w:trPr>
        <w:tc>
          <w:tcPr>
            <w:tcW w:w="2235" w:type="dxa"/>
          </w:tcPr>
          <w:p w14:paraId="731CE52A"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645FCF">
              <w:rPr>
                <w:rFonts w:ascii="Gill Sans Nova" w:eastAsia="Gill Sans Nova" w:hAnsi="Gill Sans Nova" w:cs="Gill Sans Nova"/>
                <w:smallCaps/>
                <w:color w:val="0033A0"/>
                <w:sz w:val="24"/>
                <w:szCs w:val="24"/>
              </w:rPr>
              <w:t>Website:</w:t>
            </w:r>
            <w:r w:rsidRPr="00C07E02">
              <w:rPr>
                <w:rFonts w:ascii="Gill Sans Nova" w:eastAsia="Gill Sans Nova" w:hAnsi="Gill Sans Nova" w:cs="Gill Sans Nova"/>
                <w:color w:val="0033A0"/>
                <w:sz w:val="24"/>
                <w:szCs w:val="24"/>
              </w:rPr>
              <w:t> </w:t>
            </w:r>
          </w:p>
        </w:tc>
        <w:tc>
          <w:tcPr>
            <w:tcW w:w="7560" w:type="dxa"/>
          </w:tcPr>
          <w:p w14:paraId="36907F50" w14:textId="77777777" w:rsidR="00364214" w:rsidRPr="00C07E02" w:rsidRDefault="00364214" w:rsidP="007D72C4">
            <w:pPr>
              <w:spacing w:after="0" w:line="240" w:lineRule="auto"/>
              <w:rPr>
                <w:rFonts w:ascii="Gill Sans Nova" w:eastAsia="Gill Sans Nova" w:hAnsi="Gill Sans Nova" w:cs="Gill Sans Nova"/>
                <w:color w:val="0033A0"/>
                <w:sz w:val="24"/>
                <w:szCs w:val="24"/>
              </w:rPr>
            </w:pPr>
            <w:r w:rsidRPr="00C07E02">
              <w:rPr>
                <w:rFonts w:ascii="Gill Sans Nova" w:eastAsia="Gill Sans Nova" w:hAnsi="Gill Sans Nova" w:cs="Gill Sans Nova"/>
                <w:color w:val="0033A0"/>
                <w:sz w:val="24"/>
                <w:szCs w:val="24"/>
              </w:rPr>
              <w:t> </w:t>
            </w:r>
          </w:p>
        </w:tc>
      </w:tr>
    </w:tbl>
    <w:p w14:paraId="651993AA" w14:textId="77777777" w:rsidR="00364214" w:rsidRPr="00C07E02" w:rsidRDefault="00364214" w:rsidP="00364214">
      <w:pPr>
        <w:jc w:val="both"/>
        <w:rPr>
          <w:rFonts w:ascii="Gill Sans Nova" w:eastAsia="Gill Sans Nova" w:hAnsi="Gill Sans Nova" w:cs="Gill Sans Nova"/>
          <w:color w:val="000000" w:themeColor="text1"/>
          <w:sz w:val="20"/>
          <w:szCs w:val="20"/>
        </w:rPr>
      </w:pPr>
    </w:p>
    <w:p w14:paraId="2142BE0C" w14:textId="77777777" w:rsidR="00364214" w:rsidRPr="00C07E02" w:rsidRDefault="00364214" w:rsidP="00364214">
      <w:pPr>
        <w:jc w:val="both"/>
        <w:rPr>
          <w:rFonts w:ascii="Gill Sans Nova" w:eastAsia="Gill Sans Nova" w:hAnsi="Gill Sans Nova" w:cs="Gill Sans Nova"/>
          <w:color w:val="000000" w:themeColor="text1"/>
          <w:sz w:val="20"/>
          <w:szCs w:val="20"/>
        </w:rPr>
      </w:pPr>
      <w:r w:rsidRPr="00C07E02">
        <w:rPr>
          <w:rFonts w:ascii="Gill Sans Nova" w:eastAsia="Gill Sans Nova" w:hAnsi="Gill Sans Nova" w:cs="Gill Sans Nova"/>
          <w:color w:val="000000" w:themeColor="text1"/>
          <w:sz w:val="20"/>
          <w:szCs w:val="20"/>
        </w:rPr>
        <w:t>The undersigned, being a duly authorized representative of the Organization named above (the “Organization), represents and declares that:</w:t>
      </w:r>
    </w:p>
    <w:tbl>
      <w:tblPr>
        <w:tblW w:w="0" w:type="auto"/>
        <w:tblLayout w:type="fixed"/>
        <w:tblLook w:val="04A0" w:firstRow="1" w:lastRow="0" w:firstColumn="1" w:lastColumn="0" w:noHBand="0" w:noVBand="1"/>
      </w:tblPr>
      <w:tblGrid>
        <w:gridCol w:w="705"/>
        <w:gridCol w:w="7560"/>
        <w:gridCol w:w="720"/>
        <w:gridCol w:w="810"/>
      </w:tblGrid>
      <w:tr w:rsidR="00364214" w:rsidRPr="00C07E02" w14:paraId="58891658"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18818B4F"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3CCA0AF9" w14:textId="77777777" w:rsidR="00364214" w:rsidRPr="00C07E02" w:rsidRDefault="00364214" w:rsidP="007D72C4">
            <w:pPr>
              <w:tabs>
                <w:tab w:val="num" w:pos="360"/>
              </w:tabs>
              <w:ind w:left="360" w:hanging="360"/>
              <w:rPr>
                <w:rFonts w:ascii="Gill Sans Nova" w:eastAsia="Gill Sans Nova" w:hAnsi="Gill Sans Nova" w:cs="Gill Sans Nova"/>
                <w:sz w:val="20"/>
                <w:szCs w:val="20"/>
              </w:rPr>
            </w:pP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2E13D1EB" w14:textId="77777777" w:rsidR="00364214" w:rsidRPr="00C07E02" w:rsidRDefault="00364214" w:rsidP="007D72C4">
            <w:pPr>
              <w:spacing w:before="120" w:after="120"/>
              <w:jc w:val="center"/>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YES</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4968E795" w14:textId="77777777" w:rsidR="00364214" w:rsidRPr="00C07E02" w:rsidRDefault="00364214" w:rsidP="007D72C4">
            <w:pPr>
              <w:spacing w:before="120" w:after="120"/>
              <w:jc w:val="center"/>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NO</w:t>
            </w:r>
          </w:p>
        </w:tc>
      </w:tr>
      <w:tr w:rsidR="00364214" w:rsidRPr="00C07E02" w14:paraId="0D35ECD2" w14:textId="77777777" w:rsidTr="00C5613E">
        <w:trPr>
          <w:trHeight w:val="895"/>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1E2B184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764FC56B"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The Organization is committed to the core values of the UN, including the </w:t>
            </w:r>
            <w:r w:rsidRPr="00645FCF">
              <w:rPr>
                <w:rFonts w:ascii="Gill Sans Nova" w:eastAsia="Gill Sans Nova" w:hAnsi="Gill Sans Nova" w:cs="Gill Sans Nova"/>
                <w:i/>
                <w:iCs/>
                <w:sz w:val="20"/>
                <w:szCs w:val="20"/>
              </w:rPr>
              <w:t>Charter of the United Nations (</w:t>
            </w:r>
            <w:hyperlink r:id="rId10">
              <w:r w:rsidRPr="00645FCF">
                <w:rPr>
                  <w:rStyle w:val="Hyperlink"/>
                  <w:rFonts w:ascii="Gill Sans Nova" w:eastAsia="Gill Sans Nova" w:hAnsi="Gill Sans Nova" w:cs="Gill Sans Nova"/>
                  <w:i/>
                  <w:iCs/>
                  <w:sz w:val="16"/>
                  <w:szCs w:val="16"/>
                </w:rPr>
                <w:t>https://www.un.org/en/about-us/un-charter</w:t>
              </w:r>
            </w:hyperlink>
            <w:r w:rsidRPr="00645FCF">
              <w:rPr>
                <w:rFonts w:ascii="Gill Sans Nova" w:eastAsia="Gill Sans Nova" w:hAnsi="Gill Sans Nova" w:cs="Gill Sans Nova"/>
                <w:i/>
                <w:iCs/>
                <w:sz w:val="20"/>
                <w:szCs w:val="20"/>
              </w:rPr>
              <w:t xml:space="preserve">) </w:t>
            </w:r>
            <w:r w:rsidRPr="00645FCF">
              <w:rPr>
                <w:rFonts w:ascii="Gill Sans Nova" w:eastAsia="Gill Sans Nova" w:hAnsi="Gill Sans Nova" w:cs="Gill Sans Nova"/>
                <w:sz w:val="20"/>
                <w:szCs w:val="20"/>
              </w:rPr>
              <w:t xml:space="preserve"> and the </w:t>
            </w:r>
            <w:r w:rsidRPr="00645FCF">
              <w:rPr>
                <w:rFonts w:ascii="Gill Sans Nova" w:eastAsia="Gill Sans Nova" w:hAnsi="Gill Sans Nova" w:cs="Gill Sans Nova"/>
                <w:i/>
                <w:iCs/>
                <w:sz w:val="20"/>
                <w:szCs w:val="20"/>
              </w:rPr>
              <w:t>Universal Declaration of Human Rights (</w:t>
            </w:r>
            <w:hyperlink r:id="rId11">
              <w:r w:rsidRPr="00645FCF">
                <w:rPr>
                  <w:rStyle w:val="Hyperlink"/>
                  <w:rFonts w:ascii="Gill Sans Nova" w:eastAsia="Gill Sans Nova" w:hAnsi="Gill Sans Nova" w:cs="Gill Sans Nova"/>
                  <w:i/>
                  <w:iCs/>
                  <w:sz w:val="16"/>
                  <w:szCs w:val="16"/>
                </w:rPr>
                <w:t>https://www.un.org/en/about-us/universal-declaration-of-human-rights</w:t>
              </w:r>
            </w:hyperlink>
            <w:r w:rsidRPr="00645FCF">
              <w:rPr>
                <w:rFonts w:ascii="Gill Sans Nova" w:eastAsia="Gill Sans Nova" w:hAnsi="Gill Sans Nova" w:cs="Gill Sans Nova"/>
                <w:i/>
                <w:iCs/>
                <w:sz w:val="20"/>
                <w:szCs w:val="20"/>
              </w:rPr>
              <w:t>)</w:t>
            </w:r>
            <w:r w:rsidRPr="00645FCF">
              <w:rPr>
                <w:rFonts w:ascii="Gill Sans Nova" w:eastAsia="Gill Sans Nova" w:hAnsi="Gill Sans Nova" w:cs="Gill Sans Nova"/>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D558158"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04500755"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5247C867" w14:textId="77777777" w:rsidTr="00C5613E">
        <w:trPr>
          <w:trHeight w:val="1208"/>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68CAFCD1"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4E51D789"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The Organization is committed to the principles of a) Equality b) Transparency c) Result-orientated approach d) Responsibility and e) Complementarity, as endorsed by the Global Humanitarian Platform in July 2007 (</w:t>
            </w:r>
            <w:hyperlink r:id="rId12">
              <w:r w:rsidRPr="00645FCF">
                <w:rPr>
                  <w:rStyle w:val="Hyperlink"/>
                  <w:rFonts w:ascii="Gill Sans Nova" w:eastAsia="Gill Sans Nova" w:hAnsi="Gill Sans Nova" w:cs="Gill Sans Nova"/>
                  <w:sz w:val="16"/>
                  <w:szCs w:val="16"/>
                </w:rPr>
                <w:t>https://interagencystandingcommittee.org/other/principles-partnership-global-humanitarian-platform-17-july-2007</w:t>
              </w:r>
            </w:hyperlink>
            <w:r w:rsidRPr="00645FCF">
              <w:rPr>
                <w:rFonts w:ascii="Gill Sans Nova" w:eastAsia="Gill Sans Nova" w:hAnsi="Gill Sans Nova" w:cs="Gill Sans Nova"/>
                <w:sz w:val="20"/>
                <w:szCs w:val="20"/>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34C6750B"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3C84EB68"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1B8030D8"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6DFE62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768DD5C9"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The Organization will not discriminate against any person or group on the basis of race, colour, sex, sexual orientation, gender, gender identity, language, religion, political or other opinion, national, ethnic or social origin, property, health, disability, birth, age or other status.</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3A4F7BE0"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165023F5"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620EDBB2"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1FDE82D9"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364E7109"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The Organization  ensures that all its employees, personnel, contractors and sub-contractors comply with the standards of conduct listed in Section 3 of the UN Secretary-General’s Bulletin on </w:t>
            </w:r>
            <w:r w:rsidRPr="00645FCF">
              <w:rPr>
                <w:rFonts w:ascii="Gill Sans Nova" w:eastAsia="Gill Sans Nova" w:hAnsi="Gill Sans Nova" w:cs="Gill Sans Nova"/>
              </w:rPr>
              <w:t>Special Measures for Protection from Sexual Exploitation and Abuse</w:t>
            </w:r>
            <w:r w:rsidRPr="00645FCF">
              <w:rPr>
                <w:rFonts w:ascii="Gill Sans Nova" w:eastAsia="Gill Sans Nova" w:hAnsi="Gill Sans Nova" w:cs="Gill Sans Nova"/>
                <w:sz w:val="20"/>
                <w:szCs w:val="20"/>
              </w:rPr>
              <w:t xml:space="preserve"> (</w:t>
            </w:r>
            <w:hyperlink r:id="rId13">
              <w:r w:rsidRPr="00645FCF">
                <w:rPr>
                  <w:rStyle w:val="Hyperlink"/>
                  <w:rFonts w:ascii="Gill Sans Nova" w:eastAsia="Gill Sans Nova" w:hAnsi="Gill Sans Nova" w:cs="Gill Sans Nova"/>
                  <w:sz w:val="16"/>
                  <w:szCs w:val="16"/>
                </w:rPr>
                <w:t>https://documents-dds-ny.un.org/doc/UNDOC/GEN/N03/550/40/PDF/N0355040.pdf</w:t>
              </w:r>
            </w:hyperlink>
            <w:r w:rsidRPr="00645FCF">
              <w:rPr>
                <w:rFonts w:ascii="Gill Sans Nova" w:eastAsia="Gill Sans Nova" w:hAnsi="Gill Sans Nova" w:cs="Gill Sans Nova"/>
                <w:sz w:val="20"/>
                <w:szCs w:val="20"/>
              </w:rPr>
              <w:t>)</w:t>
            </w:r>
            <w:r w:rsidRPr="00645FCF">
              <w:rPr>
                <w:rStyle w:val="Hyperlink"/>
                <w:rFonts w:ascii="Gill Sans Nova" w:eastAsia="Gill Sans Nova" w:hAnsi="Gill Sans Nova" w:cs="Gill Sans Nova"/>
                <w:sz w:val="20"/>
                <w:szCs w:val="20"/>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7A533491"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651497C2"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6465776F"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6F0F1CE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31D55ABC"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The Organization and its Management</w:t>
            </w:r>
            <w:r w:rsidRPr="00645FCF">
              <w:rPr>
                <w:rFonts w:ascii="Gill Sans Nova" w:eastAsia="Gill Sans Nova" w:hAnsi="Gill Sans Nova" w:cs="Gill Sans Nova"/>
                <w:sz w:val="20"/>
                <w:szCs w:val="20"/>
                <w:vertAlign w:val="superscript"/>
              </w:rPr>
              <w:t>1</w:t>
            </w:r>
            <w:r w:rsidRPr="00645FCF">
              <w:rPr>
                <w:rFonts w:ascii="Gill Sans Nova" w:eastAsia="Gill Sans Nova" w:hAnsi="Gill Sans Nova" w:cs="Gill Sans Nova"/>
                <w:sz w:val="20"/>
                <w:szCs w:val="20"/>
              </w:rPr>
              <w:t xml:space="preserve"> are not included on the Consolidated United Nations Security Council Sanctions List, and have not supported and  do not support, directly or indirectly, individuals and entities sanctioned by the Security Council or otherwise engaged in activities prohibited by a Security Council resolution adopted under Chapter VII of the Charter of the United Nations (</w:t>
            </w:r>
            <w:hyperlink r:id="rId14">
              <w:r w:rsidRPr="00645FCF">
                <w:rPr>
                  <w:rStyle w:val="Hyperlink"/>
                  <w:rFonts w:ascii="Gill Sans Nova" w:eastAsia="Gill Sans Nova" w:hAnsi="Gill Sans Nova" w:cs="Gill Sans Nova"/>
                  <w:sz w:val="20"/>
                  <w:szCs w:val="20"/>
                </w:rPr>
                <w:t>https://www.un.org/securitycouncil/content/un-sc-consolidated-list</w:t>
              </w:r>
            </w:hyperlink>
            <w:r w:rsidRPr="00645FCF">
              <w:rPr>
                <w:rFonts w:ascii="Gill Sans Nova" w:eastAsia="Gill Sans Nova" w:hAnsi="Gill Sans Nova" w:cs="Gill Sans Nova"/>
                <w:sz w:val="20"/>
                <w:szCs w:val="20"/>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1069F68"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561E5310"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4C9B2CA7"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3A3C95F"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5D711881"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The </w:t>
            </w:r>
            <w:r w:rsidRPr="00C07E02">
              <w:rPr>
                <w:rFonts w:ascii="Gill Sans Nova" w:eastAsia="Gill Sans Nova" w:hAnsi="Gill Sans Nova" w:cs="Gill Sans Nova"/>
                <w:sz w:val="20"/>
                <w:szCs w:val="20"/>
              </w:rPr>
              <w:t>Organization and its Management are not involved in any of the following:</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56C5E248"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0086C0B2"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52A3249F" w14:textId="77777777" w:rsidTr="00C5613E">
        <w:trPr>
          <w:trHeight w:val="277"/>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780CE127"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21267C59"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fraud;</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5C7D1A74"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466CAFDA"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4639B99E"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57C0CD37"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1A8D8E93"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corruption;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43A35DD7"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6D53E309"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0CA4C94D"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F92CB39"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2D8B27F8"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color w:val="000000" w:themeColor="text1"/>
                <w:sz w:val="20"/>
                <w:szCs w:val="20"/>
              </w:rPr>
              <w:t>conduct related to a criminal organisation;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4E891BE7"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7D003957"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6C400CE9"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8CB4AD8"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1A02F8F8"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sz w:val="20"/>
                <w:szCs w:val="20"/>
              </w:rPr>
              <w:t>money laundering</w:t>
            </w:r>
            <w:r w:rsidRPr="00645FCF">
              <w:rPr>
                <w:rFonts w:ascii="Gill Sans Nova" w:eastAsia="Gill Sans Nova" w:hAnsi="Gill Sans Nova" w:cs="Gill Sans Nova"/>
                <w:color w:val="000000" w:themeColor="text1"/>
                <w:sz w:val="20"/>
                <w:szCs w:val="20"/>
              </w:rPr>
              <w:t xml:space="preserve"> or</w:t>
            </w:r>
            <w:r w:rsidRPr="00645FCF">
              <w:rPr>
                <w:rFonts w:ascii="Gill Sans Nova" w:eastAsia="Gill Sans Nova" w:hAnsi="Gill Sans Nova" w:cs="Gill Sans Nova"/>
                <w:sz w:val="20"/>
                <w:szCs w:val="20"/>
              </w:rPr>
              <w:t xml:space="preserve"> terrorist financing</w:t>
            </w:r>
            <w:r w:rsidRPr="00645FCF">
              <w:rPr>
                <w:rFonts w:ascii="Gill Sans Nova" w:eastAsia="Gill Sans Nova" w:hAnsi="Gill Sans Nova" w:cs="Gill Sans Nova"/>
                <w:color w:val="000000" w:themeColor="text1"/>
                <w:sz w:val="20"/>
                <w:szCs w:val="20"/>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7F15F3EB"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083B768F"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3A0B8E5F"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703C32FD"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507D06ED"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sz w:val="20"/>
                <w:szCs w:val="20"/>
              </w:rPr>
              <w:t>terrorist offences</w:t>
            </w:r>
            <w:r w:rsidRPr="00645FCF">
              <w:rPr>
                <w:rFonts w:ascii="Gill Sans Nova" w:eastAsia="Gill Sans Nova" w:hAnsi="Gill Sans Nova" w:cs="Gill Sans Nova"/>
                <w:color w:val="000000" w:themeColor="text1"/>
                <w:sz w:val="20"/>
                <w:szCs w:val="20"/>
              </w:rPr>
              <w:t xml:space="preserve"> or offences linked to terrorist activities;</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77F850B"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221FD3C2"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21F3932C"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6861A4A2"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04F5B7B1"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sexual exploitation and abuse;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194B6CC"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2135A47A"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6C168799"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1861B0F7"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76CEAD1F" w14:textId="2CDD69E5" w:rsidR="00364214" w:rsidRPr="00C07E02" w:rsidRDefault="00364214" w:rsidP="00C5613E">
            <w:pPr>
              <w:pStyle w:val="ListParagraph"/>
              <w:numPr>
                <w:ilvl w:val="0"/>
                <w:numId w:val="1"/>
              </w:num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child labour, forced labour, </w:t>
            </w:r>
            <w:r w:rsidR="009E2F5C">
              <w:rPr>
                <w:rFonts w:ascii="Gill Sans Nova" w:eastAsia="Gill Sans Nova" w:hAnsi="Gill Sans Nova" w:cs="Gill Sans Nova"/>
                <w:sz w:val="20"/>
                <w:szCs w:val="20"/>
              </w:rPr>
              <w:t xml:space="preserve">or </w:t>
            </w:r>
            <w:r w:rsidRPr="00645FCF">
              <w:rPr>
                <w:rFonts w:ascii="Gill Sans Nova" w:eastAsia="Gill Sans Nova" w:hAnsi="Gill Sans Nova" w:cs="Gill Sans Nova"/>
                <w:sz w:val="20"/>
                <w:szCs w:val="20"/>
              </w:rPr>
              <w:t>human trafficking;</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71D483B5"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00CDA3EE"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5391DC89"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375CE3E2" w14:textId="77777777" w:rsidR="00364214" w:rsidRPr="00C07E02" w:rsidRDefault="00364214" w:rsidP="007D72C4">
            <w:pPr>
              <w:ind w:left="360"/>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019F1851" w14:textId="77777777" w:rsidR="00364214" w:rsidRPr="00C07E02" w:rsidRDefault="00364214" w:rsidP="00C5613E">
            <w:pPr>
              <w:pStyle w:val="ListParagraph"/>
              <w:numPr>
                <w:ilvl w:val="0"/>
                <w:numId w:val="1"/>
              </w:num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irregularity (non-compliance with any legal or regulatory requirement applicable to the Organization or its Management).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4F748C47"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45366A1E"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4B1287BB"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1DC6533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5C73C1A5"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The </w:t>
            </w:r>
            <w:r w:rsidRPr="00C07E02">
              <w:rPr>
                <w:rFonts w:ascii="Gill Sans Nova" w:eastAsia="Gill Sans Nova" w:hAnsi="Gill Sans Nova" w:cs="Gill Sans Nova"/>
                <w:sz w:val="20"/>
                <w:szCs w:val="20"/>
              </w:rPr>
              <w:t xml:space="preserve">Organization and its Management have not been found guilty pursuant to a final judgment or a final administrative decision of </w:t>
            </w:r>
            <w:r w:rsidRPr="00645FCF">
              <w:rPr>
                <w:rFonts w:ascii="Gill Sans Nova" w:eastAsia="Gill Sans Nova" w:hAnsi="Gill Sans Nova" w:cs="Gill Sans Nova"/>
                <w:sz w:val="20"/>
                <w:szCs w:val="20"/>
              </w:rPr>
              <w:t>grave professional misconduct</w:t>
            </w:r>
            <w:r w:rsidRPr="00C07E02">
              <w:rPr>
                <w:rFonts w:ascii="Gill Sans Nova" w:eastAsia="Gill Sans Nova" w:hAnsi="Gill Sans Nova" w:cs="Gill Sans Nova"/>
                <w:sz w:val="20"/>
                <w:szCs w:val="20"/>
              </w:rPr>
              <w:t xml:space="preserve">. </w:t>
            </w:r>
            <w:r w:rsidRPr="00645FCF">
              <w:rPr>
                <w:rFonts w:ascii="Gill Sans Nova" w:eastAsia="Gill Sans Nova" w:hAnsi="Gill Sans Nova" w:cs="Gill Sans Nova"/>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5FD8AE28"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169E1EDB"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3E1FC181"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0EDF869"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645FA810" w14:textId="77777777" w:rsidR="00364214" w:rsidRPr="00C07E02" w:rsidRDefault="00364214" w:rsidP="00C5613E">
            <w:pPr>
              <w:spacing w:after="0"/>
              <w:jc w:val="both"/>
              <w:rPr>
                <w:rFonts w:ascii="Gill Sans Nova" w:eastAsia="Gill Sans Nova" w:hAnsi="Gill Sans Nova" w:cs="Gill Sans Nova"/>
                <w:sz w:val="20"/>
                <w:szCs w:val="20"/>
              </w:rPr>
            </w:pPr>
            <w:r w:rsidRPr="00C07E02">
              <w:rPr>
                <w:rFonts w:ascii="Gill Sans Nova" w:eastAsia="Gill Sans Nova" w:hAnsi="Gill Sans Nova" w:cs="Gill Sans Nova"/>
                <w:sz w:val="20"/>
                <w:szCs w:val="20"/>
              </w:rPr>
              <w:t>The Organization and its Management are not:</w:t>
            </w:r>
            <w:r w:rsidRPr="00645FCF">
              <w:rPr>
                <w:rFonts w:ascii="Gill Sans Nova" w:eastAsia="Gill Sans Nova" w:hAnsi="Gill Sans Nova" w:cs="Gill Sans Nova"/>
                <w:sz w:val="20"/>
                <w:szCs w:val="20"/>
              </w:rPr>
              <w:t xml:space="preserve">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44BF586F"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7BB0865E"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4B989D1F"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634F475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73715190" w14:textId="77777777" w:rsidR="00364214" w:rsidRPr="00C07E02" w:rsidRDefault="00364214" w:rsidP="00C5613E">
            <w:pPr>
              <w:spacing w:after="0"/>
              <w:jc w:val="both"/>
              <w:rPr>
                <w:rFonts w:ascii="Gill Sans Nova" w:eastAsia="Gill Sans Nova" w:hAnsi="Gill Sans Nova" w:cs="Gill Sans Nova"/>
                <w:sz w:val="20"/>
                <w:szCs w:val="20"/>
              </w:rPr>
            </w:pPr>
            <w:r w:rsidRPr="00645FCF">
              <w:rPr>
                <w:rFonts w:ascii="Gill Sans Nova" w:eastAsia="Gill Sans Nova" w:hAnsi="Gill Sans Nova" w:cs="Gill Sans Nova"/>
                <w:sz w:val="20"/>
                <w:szCs w:val="20"/>
              </w:rPr>
              <w:t xml:space="preserve">The Organization and its Management </w:t>
            </w:r>
            <w:r w:rsidRPr="00C07E02">
              <w:rPr>
                <w:rFonts w:ascii="Gill Sans Nova" w:eastAsia="Gill Sans Nova" w:hAnsi="Gill Sans Nova" w:cs="Gill Sans Nova"/>
                <w:sz w:val="20"/>
                <w:szCs w:val="20"/>
              </w:rPr>
              <w:t xml:space="preserve">have not been </w:t>
            </w:r>
            <w:r w:rsidRPr="00645FCF">
              <w:rPr>
                <w:rFonts w:ascii="Gill Sans Nova" w:eastAsia="Gill Sans Nova" w:hAnsi="Gill Sans Nova" w:cs="Gill Sans Nova"/>
                <w:color w:val="000000" w:themeColor="text1"/>
                <w:sz w:val="20"/>
                <w:szCs w:val="20"/>
              </w:rPr>
              <w:t xml:space="preserve">the subject of a final judgment or a final administrative decision finding them </w:t>
            </w:r>
            <w:r w:rsidRPr="00C07E02">
              <w:rPr>
                <w:rFonts w:ascii="Gill Sans Nova" w:eastAsia="Gill Sans Nova" w:hAnsi="Gill Sans Nova" w:cs="Gill Sans Nova"/>
                <w:sz w:val="20"/>
                <w:szCs w:val="20"/>
              </w:rPr>
              <w:t>in</w:t>
            </w:r>
            <w:r w:rsidRPr="00645FCF">
              <w:rPr>
                <w:rFonts w:ascii="Gill Sans Nova" w:eastAsia="Gill Sans Nova" w:hAnsi="Gill Sans Nova" w:cs="Gill Sans Nova"/>
                <w:sz w:val="20"/>
                <w:szCs w:val="20"/>
              </w:rPr>
              <w:t xml:space="preserve"> breach of their obligations relating to the payment of taxes or social security contributions.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5D52E38B"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4FF02A6E"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37CD9826"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38D07BF7"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31307412" w14:textId="77777777" w:rsidR="00364214" w:rsidRPr="00C07E02" w:rsidRDefault="00364214" w:rsidP="00C5613E">
            <w:pPr>
              <w:spacing w:after="0"/>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sz w:val="20"/>
                <w:szCs w:val="20"/>
              </w:rPr>
              <w:t xml:space="preserve">The </w:t>
            </w:r>
            <w:r w:rsidRPr="00C07E02">
              <w:rPr>
                <w:rFonts w:ascii="Gill Sans Nova" w:eastAsia="Gill Sans Nova" w:hAnsi="Gill Sans Nova" w:cs="Gill Sans Nova"/>
                <w:sz w:val="20"/>
                <w:szCs w:val="20"/>
              </w:rPr>
              <w:t xml:space="preserve">Organization and its Management </w:t>
            </w:r>
            <w:r w:rsidRPr="00645FCF">
              <w:rPr>
                <w:rFonts w:ascii="Gill Sans Nova" w:eastAsia="Gill Sans Nova" w:hAnsi="Gill Sans Nova" w:cs="Gill Sans Nova"/>
                <w:color w:val="000000" w:themeColor="text1"/>
                <w:sz w:val="20"/>
                <w:szCs w:val="20"/>
              </w:rPr>
              <w:t>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645FCF">
              <w:rPr>
                <w:rFonts w:ascii="Gill Sans Nova" w:eastAsia="Gill Sans Nova" w:hAnsi="Gill Sans Nova" w:cs="Gill Sans Nova"/>
                <w:i/>
                <w:iCs/>
                <w:color w:val="000000" w:themeColor="text1"/>
                <w:sz w:val="20"/>
                <w:szCs w:val="20"/>
              </w:rPr>
              <w:t>creating a shell company</w:t>
            </w:r>
            <w:r w:rsidRPr="00645FCF">
              <w:rPr>
                <w:rFonts w:ascii="Gill Sans Nova" w:eastAsia="Gill Sans Nova" w:hAnsi="Gill Sans Nova" w:cs="Gill Sans Nova"/>
                <w:color w:val="000000" w:themeColor="text1"/>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2AE19901"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2BB77343"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r w:rsidR="00364214" w:rsidRPr="00C07E02" w14:paraId="4246D45B" w14:textId="77777777" w:rsidTr="007D72C4">
        <w:trPr>
          <w:trHeight w:val="300"/>
        </w:trPr>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6552B63B" w14:textId="77777777" w:rsidR="00364214" w:rsidRPr="00C07E02" w:rsidRDefault="00364214" w:rsidP="00364214">
            <w:pPr>
              <w:pStyle w:val="ListParagraph"/>
              <w:numPr>
                <w:ilvl w:val="0"/>
                <w:numId w:val="2"/>
              </w:numPr>
              <w:rPr>
                <w:rFonts w:ascii="Gill Sans Nova" w:eastAsia="Gill Sans Nova" w:hAnsi="Gill Sans Nova" w:cs="Gill Sans Nova"/>
                <w:sz w:val="20"/>
                <w:szCs w:val="20"/>
              </w:rPr>
            </w:pPr>
          </w:p>
        </w:tc>
        <w:tc>
          <w:tcPr>
            <w:tcW w:w="7560" w:type="dxa"/>
            <w:tcBorders>
              <w:top w:val="single" w:sz="6" w:space="0" w:color="auto"/>
              <w:left w:val="single" w:sz="6" w:space="0" w:color="auto"/>
              <w:bottom w:val="single" w:sz="6" w:space="0" w:color="auto"/>
              <w:right w:val="single" w:sz="6" w:space="0" w:color="auto"/>
            </w:tcBorders>
            <w:tcMar>
              <w:left w:w="105" w:type="dxa"/>
              <w:right w:w="105" w:type="dxa"/>
            </w:tcMar>
          </w:tcPr>
          <w:p w14:paraId="3125D9C4" w14:textId="77777777" w:rsidR="00364214" w:rsidRPr="00C07E02" w:rsidRDefault="00364214" w:rsidP="00C5613E">
            <w:pPr>
              <w:spacing w:after="0"/>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sz w:val="20"/>
                <w:szCs w:val="20"/>
              </w:rPr>
              <w:t xml:space="preserve">The </w:t>
            </w:r>
            <w:r w:rsidRPr="00C07E02">
              <w:rPr>
                <w:rFonts w:ascii="Gill Sans Nova" w:eastAsia="Gill Sans Nova" w:hAnsi="Gill Sans Nova" w:cs="Gill Sans Nova"/>
                <w:sz w:val="20"/>
                <w:szCs w:val="20"/>
              </w:rPr>
              <w:t xml:space="preserve">Organization and its Management </w:t>
            </w:r>
            <w:r w:rsidRPr="00645FCF">
              <w:rPr>
                <w:rFonts w:ascii="Gill Sans Nova" w:eastAsia="Gill Sans Nova" w:hAnsi="Gill Sans Nova" w:cs="Gill Sans Nova"/>
                <w:color w:val="000000" w:themeColor="text1"/>
                <w:sz w:val="20"/>
                <w:szCs w:val="20"/>
              </w:rPr>
              <w:t>have not been the subject of a final judgment or a final administrative which found the Organization was created with the intent referred to in point (11) (</w:t>
            </w:r>
            <w:r w:rsidRPr="00645FCF">
              <w:rPr>
                <w:rFonts w:ascii="Gill Sans Nova" w:eastAsia="Gill Sans Nova" w:hAnsi="Gill Sans Nova" w:cs="Gill Sans Nova"/>
                <w:i/>
                <w:iCs/>
                <w:color w:val="000000" w:themeColor="text1"/>
                <w:sz w:val="20"/>
                <w:szCs w:val="20"/>
              </w:rPr>
              <w:t>being a shell company</w:t>
            </w:r>
            <w:r w:rsidRPr="00645FCF">
              <w:rPr>
                <w:rFonts w:ascii="Gill Sans Nova" w:eastAsia="Gill Sans Nova" w:hAnsi="Gill Sans Nova" w:cs="Gill Sans Nova"/>
                <w:color w:val="000000" w:themeColor="text1"/>
                <w:sz w:val="20"/>
                <w:szCs w:val="20"/>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141FF000" w14:textId="77777777" w:rsidR="00364214" w:rsidRPr="00C07E02" w:rsidRDefault="00364214" w:rsidP="007D72C4">
            <w:pPr>
              <w:spacing w:before="120" w:after="120"/>
              <w:jc w:val="center"/>
              <w:rPr>
                <w:rFonts w:ascii="Gill Sans Nova" w:eastAsia="Gill Sans Nova" w:hAnsi="Gill Sans Nova" w:cs="Gill Sans Nova"/>
                <w:sz w:val="20"/>
                <w:szCs w:val="20"/>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2846E188" w14:textId="77777777" w:rsidR="00364214" w:rsidRPr="00C07E02" w:rsidRDefault="00364214" w:rsidP="007D72C4">
            <w:pPr>
              <w:spacing w:before="120" w:after="120"/>
              <w:jc w:val="center"/>
              <w:rPr>
                <w:rFonts w:ascii="Gill Sans Nova" w:eastAsia="Gill Sans Nova" w:hAnsi="Gill Sans Nova" w:cs="Gill Sans Nova"/>
                <w:sz w:val="20"/>
                <w:szCs w:val="20"/>
              </w:rPr>
            </w:pPr>
          </w:p>
        </w:tc>
      </w:tr>
    </w:tbl>
    <w:p w14:paraId="324D7882" w14:textId="77777777" w:rsidR="00364214" w:rsidRPr="00C07E02" w:rsidRDefault="00364214" w:rsidP="00364214">
      <w:pPr>
        <w:spacing w:before="240" w:after="360" w:line="240" w:lineRule="auto"/>
        <w:jc w:val="both"/>
        <w:rPr>
          <w:rFonts w:ascii="Gill Sans Nova" w:eastAsia="Gill Sans Nova" w:hAnsi="Gill Sans Nova" w:cs="Gill Sans Nova"/>
          <w:color w:val="000000" w:themeColor="text1"/>
          <w:sz w:val="20"/>
          <w:szCs w:val="20"/>
        </w:rPr>
      </w:pPr>
      <w:r w:rsidRPr="00C07E02">
        <w:rPr>
          <w:rFonts w:ascii="Gill Sans Nova" w:eastAsia="Gill Sans Nova" w:hAnsi="Gill Sans Nova" w:cs="Gill Sans Nova"/>
          <w:color w:val="000000" w:themeColor="text1"/>
          <w:sz w:val="20"/>
          <w:szCs w:val="20"/>
        </w:rPr>
        <w:t xml:space="preserve">IOM reserves the right to disqualify the Organization, suspend or terminate any partnership or other arrangement between the IOM and the Organization, with immediate effect and without liability, in the event of any misrepresentation made by the Organization in this Declaration. It is the responsibility of the Organization to immediately inform IOM of any changes in the situations declared above.  </w:t>
      </w:r>
    </w:p>
    <w:p w14:paraId="6114D7B6" w14:textId="77777777" w:rsidR="00364214" w:rsidRPr="00645FCF" w:rsidRDefault="00364214" w:rsidP="00364214">
      <w:pPr>
        <w:spacing w:before="240" w:after="360" w:line="240" w:lineRule="auto"/>
        <w:jc w:val="both"/>
        <w:rPr>
          <w:rFonts w:ascii="Gill Sans Nova" w:eastAsia="Gill Sans Nova" w:hAnsi="Gill Sans Nova" w:cs="Gill Sans Nova"/>
          <w:color w:val="000000" w:themeColor="text1"/>
          <w:sz w:val="20"/>
          <w:szCs w:val="20"/>
        </w:rPr>
      </w:pPr>
      <w:r w:rsidRPr="00645FCF">
        <w:rPr>
          <w:rFonts w:ascii="Gill Sans Nova" w:eastAsia="Gill Sans Nova" w:hAnsi="Gill Sans Nova" w:cs="Gill Sans Nova"/>
          <w:color w:val="000000" w:themeColor="text1"/>
          <w:sz w:val="20"/>
          <w:szCs w:val="20"/>
        </w:rPr>
        <w:t xml:space="preserve">This Declaration is in addition to, and does not replace or cancel, or operate as a waiver of, any terms of contractual arrangements between IOM and the Organization.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7940"/>
      </w:tblGrid>
      <w:tr w:rsidR="00364214" w:rsidRPr="00C07E02" w14:paraId="2F5BEC7D" w14:textId="77777777" w:rsidTr="007D72C4">
        <w:trPr>
          <w:trHeight w:val="435"/>
        </w:trPr>
        <w:tc>
          <w:tcPr>
            <w:tcW w:w="1965" w:type="dxa"/>
          </w:tcPr>
          <w:p w14:paraId="77A43BB4" w14:textId="77777777" w:rsidR="00364214" w:rsidRPr="00C07E02" w:rsidRDefault="00364214" w:rsidP="007D72C4">
            <w:pPr>
              <w:spacing w:after="0" w:line="240" w:lineRule="auto"/>
              <w:rPr>
                <w:rFonts w:ascii="Gill Sans Nova" w:eastAsia="Gill Sans Nova" w:hAnsi="Gill Sans Nova" w:cs="Gill Sans Nova"/>
                <w:color w:val="0033A0"/>
                <w:sz w:val="20"/>
                <w:szCs w:val="20"/>
              </w:rPr>
            </w:pPr>
            <w:r w:rsidRPr="00645FCF">
              <w:rPr>
                <w:rFonts w:ascii="Gill Sans Nova" w:eastAsia="Gill Sans Nova" w:hAnsi="Gill Sans Nova" w:cs="Gill Sans Nova"/>
                <w:smallCaps/>
                <w:color w:val="0033A0"/>
                <w:sz w:val="20"/>
                <w:szCs w:val="20"/>
              </w:rPr>
              <w:t xml:space="preserve"> Name: </w:t>
            </w:r>
          </w:p>
        </w:tc>
        <w:tc>
          <w:tcPr>
            <w:tcW w:w="7940" w:type="dxa"/>
          </w:tcPr>
          <w:p w14:paraId="72935961"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p w14:paraId="19D8DB25"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tc>
      </w:tr>
      <w:tr w:rsidR="00364214" w:rsidRPr="00C07E02" w14:paraId="055B16FA" w14:textId="77777777" w:rsidTr="007D72C4">
        <w:trPr>
          <w:trHeight w:val="435"/>
        </w:trPr>
        <w:tc>
          <w:tcPr>
            <w:tcW w:w="1965" w:type="dxa"/>
          </w:tcPr>
          <w:p w14:paraId="748C4D46" w14:textId="77777777" w:rsidR="00364214" w:rsidRPr="00C07E02" w:rsidRDefault="00364214" w:rsidP="007D72C4">
            <w:pPr>
              <w:spacing w:after="0" w:line="240" w:lineRule="auto"/>
              <w:jc w:val="both"/>
              <w:rPr>
                <w:rFonts w:ascii="Gill Sans Nova" w:eastAsia="Gill Sans Nova" w:hAnsi="Gill Sans Nova" w:cs="Gill Sans Nova"/>
                <w:color w:val="0033A0"/>
                <w:sz w:val="20"/>
                <w:szCs w:val="20"/>
              </w:rPr>
            </w:pPr>
            <w:r w:rsidRPr="00645FCF">
              <w:rPr>
                <w:rFonts w:ascii="Gill Sans Nova" w:eastAsia="Gill Sans Nova" w:hAnsi="Gill Sans Nova" w:cs="Gill Sans Nova"/>
                <w:smallCaps/>
                <w:color w:val="0033A0"/>
                <w:sz w:val="20"/>
                <w:szCs w:val="20"/>
              </w:rPr>
              <w:t xml:space="preserve"> Title: </w:t>
            </w:r>
          </w:p>
        </w:tc>
        <w:tc>
          <w:tcPr>
            <w:tcW w:w="7940" w:type="dxa"/>
          </w:tcPr>
          <w:p w14:paraId="457D7CC7"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p w14:paraId="7A28ABFE"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tc>
      </w:tr>
      <w:tr w:rsidR="00364214" w:rsidRPr="00C07E02" w14:paraId="54AD0DA3" w14:textId="77777777" w:rsidTr="007D72C4">
        <w:trPr>
          <w:trHeight w:val="420"/>
        </w:trPr>
        <w:tc>
          <w:tcPr>
            <w:tcW w:w="1965" w:type="dxa"/>
          </w:tcPr>
          <w:p w14:paraId="128D3749" w14:textId="77777777" w:rsidR="00364214" w:rsidRPr="00C07E02" w:rsidRDefault="00364214" w:rsidP="007D72C4">
            <w:pPr>
              <w:spacing w:after="0" w:line="240" w:lineRule="auto"/>
              <w:rPr>
                <w:rFonts w:ascii="Gill Sans Nova" w:eastAsia="Gill Sans Nova" w:hAnsi="Gill Sans Nova" w:cs="Gill Sans Nova"/>
                <w:color w:val="0033A0"/>
                <w:sz w:val="20"/>
                <w:szCs w:val="20"/>
              </w:rPr>
            </w:pPr>
            <w:r w:rsidRPr="00645FCF">
              <w:rPr>
                <w:rFonts w:ascii="Gill Sans Nova" w:eastAsia="Gill Sans Nova" w:hAnsi="Gill Sans Nova" w:cs="Gill Sans Nova"/>
                <w:smallCaps/>
                <w:color w:val="0033A0"/>
                <w:sz w:val="20"/>
                <w:szCs w:val="20"/>
              </w:rPr>
              <w:t xml:space="preserve"> Signature and Date:</w:t>
            </w:r>
          </w:p>
        </w:tc>
        <w:tc>
          <w:tcPr>
            <w:tcW w:w="7940" w:type="dxa"/>
          </w:tcPr>
          <w:p w14:paraId="4E8EA36A"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p w14:paraId="512006AD" w14:textId="77777777" w:rsidR="00364214" w:rsidRPr="00C07E02" w:rsidRDefault="00364214" w:rsidP="007D72C4">
            <w:pPr>
              <w:spacing w:after="0" w:line="240" w:lineRule="auto"/>
              <w:jc w:val="both"/>
              <w:rPr>
                <w:rFonts w:ascii="Gill Sans Nova" w:eastAsia="Gill Sans Nova" w:hAnsi="Gill Sans Nova" w:cs="Gill Sans Nova"/>
                <w:sz w:val="18"/>
                <w:szCs w:val="18"/>
              </w:rPr>
            </w:pPr>
          </w:p>
        </w:tc>
      </w:tr>
    </w:tbl>
    <w:p w14:paraId="56689C15" w14:textId="77777777" w:rsidR="00AD19D8" w:rsidRDefault="00AD19D8"/>
    <w:sectPr w:rsidR="00AD19D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709D" w14:textId="77777777" w:rsidR="006474DF" w:rsidRDefault="006474DF" w:rsidP="00B62C0E">
      <w:pPr>
        <w:spacing w:after="0" w:line="240" w:lineRule="auto"/>
      </w:pPr>
      <w:r>
        <w:separator/>
      </w:r>
    </w:p>
  </w:endnote>
  <w:endnote w:type="continuationSeparator" w:id="0">
    <w:p w14:paraId="664F3B6F" w14:textId="77777777" w:rsidR="006474DF" w:rsidRDefault="006474DF" w:rsidP="00B6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w:altName w:val="Calibri"/>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717685"/>
      <w:docPartObj>
        <w:docPartGallery w:val="Page Numbers (Bottom of Page)"/>
        <w:docPartUnique/>
      </w:docPartObj>
    </w:sdtPr>
    <w:sdtContent>
      <w:sdt>
        <w:sdtPr>
          <w:id w:val="-1769616900"/>
          <w:docPartObj>
            <w:docPartGallery w:val="Page Numbers (Top of Page)"/>
            <w:docPartUnique/>
          </w:docPartObj>
        </w:sdtPr>
        <w:sdtContent>
          <w:p w14:paraId="16FD5DC9" w14:textId="25F9B076" w:rsidR="00B62C0E" w:rsidRDefault="00B62C0E">
            <w:pPr>
              <w:pStyle w:val="Footer"/>
              <w:jc w:val="right"/>
            </w:pPr>
            <w:r w:rsidRPr="00B62C0E">
              <w:rPr>
                <w:sz w:val="18"/>
                <w:szCs w:val="18"/>
              </w:rPr>
              <w:t xml:space="preserve">Page </w:t>
            </w:r>
            <w:r w:rsidRPr="00B62C0E">
              <w:rPr>
                <w:b/>
                <w:bCs/>
                <w:sz w:val="20"/>
                <w:szCs w:val="20"/>
              </w:rPr>
              <w:fldChar w:fldCharType="begin"/>
            </w:r>
            <w:r w:rsidRPr="00B62C0E">
              <w:rPr>
                <w:b/>
                <w:bCs/>
                <w:sz w:val="18"/>
                <w:szCs w:val="18"/>
              </w:rPr>
              <w:instrText xml:space="preserve"> PAGE </w:instrText>
            </w:r>
            <w:r w:rsidRPr="00B62C0E">
              <w:rPr>
                <w:b/>
                <w:bCs/>
                <w:sz w:val="20"/>
                <w:szCs w:val="20"/>
              </w:rPr>
              <w:fldChar w:fldCharType="separate"/>
            </w:r>
            <w:r w:rsidRPr="00B62C0E">
              <w:rPr>
                <w:b/>
                <w:bCs/>
                <w:noProof/>
                <w:sz w:val="18"/>
                <w:szCs w:val="18"/>
              </w:rPr>
              <w:t>2</w:t>
            </w:r>
            <w:r w:rsidRPr="00B62C0E">
              <w:rPr>
                <w:b/>
                <w:bCs/>
                <w:sz w:val="20"/>
                <w:szCs w:val="20"/>
              </w:rPr>
              <w:fldChar w:fldCharType="end"/>
            </w:r>
            <w:r w:rsidRPr="00B62C0E">
              <w:rPr>
                <w:sz w:val="18"/>
                <w:szCs w:val="18"/>
              </w:rPr>
              <w:t xml:space="preserve"> of </w:t>
            </w:r>
            <w:r w:rsidRPr="00B62C0E">
              <w:rPr>
                <w:b/>
                <w:bCs/>
                <w:sz w:val="20"/>
                <w:szCs w:val="20"/>
              </w:rPr>
              <w:fldChar w:fldCharType="begin"/>
            </w:r>
            <w:r w:rsidRPr="00B62C0E">
              <w:rPr>
                <w:b/>
                <w:bCs/>
                <w:sz w:val="18"/>
                <w:szCs w:val="18"/>
              </w:rPr>
              <w:instrText xml:space="preserve"> NUMPAGES  </w:instrText>
            </w:r>
            <w:r w:rsidRPr="00B62C0E">
              <w:rPr>
                <w:b/>
                <w:bCs/>
                <w:sz w:val="20"/>
                <w:szCs w:val="20"/>
              </w:rPr>
              <w:fldChar w:fldCharType="separate"/>
            </w:r>
            <w:r w:rsidRPr="00B62C0E">
              <w:rPr>
                <w:b/>
                <w:bCs/>
                <w:noProof/>
                <w:sz w:val="18"/>
                <w:szCs w:val="18"/>
              </w:rPr>
              <w:t>2</w:t>
            </w:r>
            <w:r w:rsidRPr="00B62C0E">
              <w:rPr>
                <w:b/>
                <w:bCs/>
                <w:sz w:val="20"/>
                <w:szCs w:val="20"/>
              </w:rPr>
              <w:fldChar w:fldCharType="end"/>
            </w:r>
          </w:p>
        </w:sdtContent>
      </w:sdt>
    </w:sdtContent>
  </w:sdt>
  <w:p w14:paraId="22BA0115" w14:textId="77777777" w:rsidR="00B62C0E" w:rsidRDefault="00B6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3856A" w14:textId="77777777" w:rsidR="006474DF" w:rsidRDefault="006474DF" w:rsidP="00B62C0E">
      <w:pPr>
        <w:spacing w:after="0" w:line="240" w:lineRule="auto"/>
      </w:pPr>
      <w:r>
        <w:separator/>
      </w:r>
    </w:p>
  </w:footnote>
  <w:footnote w:type="continuationSeparator" w:id="0">
    <w:p w14:paraId="21CF2386" w14:textId="77777777" w:rsidR="006474DF" w:rsidRDefault="006474DF" w:rsidP="00B62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26B16"/>
    <w:multiLevelType w:val="hybridMultilevel"/>
    <w:tmpl w:val="8514E264"/>
    <w:lvl w:ilvl="0" w:tplc="DABCED98">
      <w:start w:val="1"/>
      <w:numFmt w:val="lowerLetter"/>
      <w:lvlText w:val="%1."/>
      <w:lvlJc w:val="left"/>
      <w:pPr>
        <w:ind w:left="720" w:hanging="360"/>
      </w:pPr>
      <w:rPr>
        <w:rFonts w:ascii="Calibri" w:hAnsi="Calibri" w:hint="default"/>
      </w:rPr>
    </w:lvl>
    <w:lvl w:ilvl="1" w:tplc="879871EA">
      <w:start w:val="1"/>
      <w:numFmt w:val="lowerLetter"/>
      <w:lvlText w:val="%2."/>
      <w:lvlJc w:val="left"/>
      <w:pPr>
        <w:ind w:left="1440" w:hanging="360"/>
      </w:pPr>
    </w:lvl>
    <w:lvl w:ilvl="2" w:tplc="7CE4C496">
      <w:start w:val="1"/>
      <w:numFmt w:val="lowerRoman"/>
      <w:lvlText w:val="%3."/>
      <w:lvlJc w:val="right"/>
      <w:pPr>
        <w:ind w:left="2160" w:hanging="180"/>
      </w:pPr>
    </w:lvl>
    <w:lvl w:ilvl="3" w:tplc="5D10B080">
      <w:start w:val="1"/>
      <w:numFmt w:val="decimal"/>
      <w:lvlText w:val="%4."/>
      <w:lvlJc w:val="left"/>
      <w:pPr>
        <w:ind w:left="2880" w:hanging="360"/>
      </w:pPr>
    </w:lvl>
    <w:lvl w:ilvl="4" w:tplc="C30A094E">
      <w:start w:val="1"/>
      <w:numFmt w:val="lowerLetter"/>
      <w:lvlText w:val="%5."/>
      <w:lvlJc w:val="left"/>
      <w:pPr>
        <w:ind w:left="3600" w:hanging="360"/>
      </w:pPr>
    </w:lvl>
    <w:lvl w:ilvl="5" w:tplc="3FD4FD78">
      <w:start w:val="1"/>
      <w:numFmt w:val="lowerRoman"/>
      <w:lvlText w:val="%6."/>
      <w:lvlJc w:val="right"/>
      <w:pPr>
        <w:ind w:left="4320" w:hanging="180"/>
      </w:pPr>
    </w:lvl>
    <w:lvl w:ilvl="6" w:tplc="AF1E8992">
      <w:start w:val="1"/>
      <w:numFmt w:val="decimal"/>
      <w:lvlText w:val="%7."/>
      <w:lvlJc w:val="left"/>
      <w:pPr>
        <w:ind w:left="5040" w:hanging="360"/>
      </w:pPr>
    </w:lvl>
    <w:lvl w:ilvl="7" w:tplc="40346DBA">
      <w:start w:val="1"/>
      <w:numFmt w:val="lowerLetter"/>
      <w:lvlText w:val="%8."/>
      <w:lvlJc w:val="left"/>
      <w:pPr>
        <w:ind w:left="5760" w:hanging="360"/>
      </w:pPr>
    </w:lvl>
    <w:lvl w:ilvl="8" w:tplc="09766522">
      <w:start w:val="1"/>
      <w:numFmt w:val="lowerRoman"/>
      <w:lvlText w:val="%9."/>
      <w:lvlJc w:val="right"/>
      <w:pPr>
        <w:ind w:left="6480" w:hanging="180"/>
      </w:pPr>
    </w:lvl>
  </w:abstractNum>
  <w:abstractNum w:abstractNumId="1" w15:restartNumberingAfterBreak="0">
    <w:nsid w:val="7F78AF11"/>
    <w:multiLevelType w:val="hybridMultilevel"/>
    <w:tmpl w:val="469EADD2"/>
    <w:lvl w:ilvl="0" w:tplc="F5123ADE">
      <w:start w:val="1"/>
      <w:numFmt w:val="decimal"/>
      <w:lvlText w:val="%1."/>
      <w:lvlJc w:val="left"/>
      <w:pPr>
        <w:ind w:left="360" w:hanging="360"/>
      </w:pPr>
      <w:rPr>
        <w:rFonts w:ascii="Calibri" w:hAnsi="Calibri" w:hint="default"/>
      </w:rPr>
    </w:lvl>
    <w:lvl w:ilvl="1" w:tplc="E5EAD2F0">
      <w:start w:val="1"/>
      <w:numFmt w:val="lowerLetter"/>
      <w:lvlText w:val="%2."/>
      <w:lvlJc w:val="left"/>
      <w:pPr>
        <w:ind w:left="1440" w:hanging="360"/>
      </w:pPr>
    </w:lvl>
    <w:lvl w:ilvl="2" w:tplc="C6B0E63E">
      <w:start w:val="1"/>
      <w:numFmt w:val="lowerRoman"/>
      <w:lvlText w:val="%3."/>
      <w:lvlJc w:val="right"/>
      <w:pPr>
        <w:ind w:left="2160" w:hanging="180"/>
      </w:pPr>
    </w:lvl>
    <w:lvl w:ilvl="3" w:tplc="6408E79C">
      <w:start w:val="1"/>
      <w:numFmt w:val="decimal"/>
      <w:lvlText w:val="%4."/>
      <w:lvlJc w:val="left"/>
      <w:pPr>
        <w:ind w:left="2880" w:hanging="360"/>
      </w:pPr>
    </w:lvl>
    <w:lvl w:ilvl="4" w:tplc="0DB2DDF2">
      <w:start w:val="1"/>
      <w:numFmt w:val="lowerLetter"/>
      <w:lvlText w:val="%5."/>
      <w:lvlJc w:val="left"/>
      <w:pPr>
        <w:ind w:left="3600" w:hanging="360"/>
      </w:pPr>
    </w:lvl>
    <w:lvl w:ilvl="5" w:tplc="302E9E0C">
      <w:start w:val="1"/>
      <w:numFmt w:val="lowerRoman"/>
      <w:lvlText w:val="%6."/>
      <w:lvlJc w:val="right"/>
      <w:pPr>
        <w:ind w:left="4320" w:hanging="180"/>
      </w:pPr>
    </w:lvl>
    <w:lvl w:ilvl="6" w:tplc="D9786076">
      <w:start w:val="1"/>
      <w:numFmt w:val="decimal"/>
      <w:lvlText w:val="%7."/>
      <w:lvlJc w:val="left"/>
      <w:pPr>
        <w:ind w:left="5040" w:hanging="360"/>
      </w:pPr>
    </w:lvl>
    <w:lvl w:ilvl="7" w:tplc="20BC57C0">
      <w:start w:val="1"/>
      <w:numFmt w:val="lowerLetter"/>
      <w:lvlText w:val="%8."/>
      <w:lvlJc w:val="left"/>
      <w:pPr>
        <w:ind w:left="5760" w:hanging="360"/>
      </w:pPr>
    </w:lvl>
    <w:lvl w:ilvl="8" w:tplc="DC089C90">
      <w:start w:val="1"/>
      <w:numFmt w:val="lowerRoman"/>
      <w:lvlText w:val="%9."/>
      <w:lvlJc w:val="right"/>
      <w:pPr>
        <w:ind w:left="6480" w:hanging="180"/>
      </w:pPr>
    </w:lvl>
  </w:abstractNum>
  <w:num w:numId="1" w16cid:durableId="1232620950">
    <w:abstractNumId w:val="0"/>
  </w:num>
  <w:num w:numId="2" w16cid:durableId="119245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14"/>
    <w:rsid w:val="001B1CBB"/>
    <w:rsid w:val="002F1DEB"/>
    <w:rsid w:val="00364214"/>
    <w:rsid w:val="00454313"/>
    <w:rsid w:val="006474DF"/>
    <w:rsid w:val="00656644"/>
    <w:rsid w:val="006677FD"/>
    <w:rsid w:val="009E2F5C"/>
    <w:rsid w:val="009F1B1D"/>
    <w:rsid w:val="00AD19D8"/>
    <w:rsid w:val="00B62C0E"/>
    <w:rsid w:val="00C5613E"/>
    <w:rsid w:val="00DD64B6"/>
    <w:rsid w:val="00F660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F242"/>
  <w15:chartTrackingRefBased/>
  <w15:docId w15:val="{69970F9B-33FC-42B1-9DB2-9BB83E7B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527"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14"/>
    <w:pPr>
      <w:widowControl w:val="0"/>
      <w:spacing w:after="200" w:line="276" w:lineRule="auto"/>
      <w:ind w:left="0" w:firstLine="0"/>
    </w:pPr>
    <w:rPr>
      <w:kern w:val="0"/>
      <w:lang w:val="en-US"/>
      <w14:ligatures w14:val="none"/>
    </w:rPr>
  </w:style>
  <w:style w:type="paragraph" w:styleId="Heading1">
    <w:name w:val="heading 1"/>
    <w:basedOn w:val="Normal"/>
    <w:next w:val="Normal"/>
    <w:link w:val="Heading1Char"/>
    <w:uiPriority w:val="9"/>
    <w:qFormat/>
    <w:rsid w:val="00364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2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2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2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2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214"/>
    <w:rPr>
      <w:rFonts w:eastAsiaTheme="majorEastAsia" w:cstheme="majorBidi"/>
      <w:color w:val="272727" w:themeColor="text1" w:themeTint="D8"/>
    </w:rPr>
  </w:style>
  <w:style w:type="paragraph" w:styleId="Title">
    <w:name w:val="Title"/>
    <w:basedOn w:val="Normal"/>
    <w:next w:val="Normal"/>
    <w:link w:val="TitleChar"/>
    <w:uiPriority w:val="10"/>
    <w:qFormat/>
    <w:rsid w:val="003642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214"/>
    <w:pPr>
      <w:numPr>
        <w:ilvl w:val="1"/>
      </w:numPr>
      <w:spacing w:after="160"/>
      <w:ind w:left="527" w:hanging="1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2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4214"/>
    <w:rPr>
      <w:i/>
      <w:iCs/>
      <w:color w:val="404040" w:themeColor="text1" w:themeTint="BF"/>
    </w:rPr>
  </w:style>
  <w:style w:type="paragraph" w:styleId="ListParagraph">
    <w:name w:val="List Paragraph"/>
    <w:basedOn w:val="Normal"/>
    <w:uiPriority w:val="34"/>
    <w:qFormat/>
    <w:rsid w:val="00364214"/>
    <w:pPr>
      <w:ind w:left="720"/>
      <w:contextualSpacing/>
    </w:pPr>
  </w:style>
  <w:style w:type="character" w:styleId="IntenseEmphasis">
    <w:name w:val="Intense Emphasis"/>
    <w:basedOn w:val="DefaultParagraphFont"/>
    <w:uiPriority w:val="21"/>
    <w:qFormat/>
    <w:rsid w:val="00364214"/>
    <w:rPr>
      <w:i/>
      <w:iCs/>
      <w:color w:val="0F4761" w:themeColor="accent1" w:themeShade="BF"/>
    </w:rPr>
  </w:style>
  <w:style w:type="paragraph" w:styleId="IntenseQuote">
    <w:name w:val="Intense Quote"/>
    <w:basedOn w:val="Normal"/>
    <w:next w:val="Normal"/>
    <w:link w:val="IntenseQuoteChar"/>
    <w:uiPriority w:val="30"/>
    <w:qFormat/>
    <w:rsid w:val="00364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214"/>
    <w:rPr>
      <w:i/>
      <w:iCs/>
      <w:color w:val="0F4761" w:themeColor="accent1" w:themeShade="BF"/>
    </w:rPr>
  </w:style>
  <w:style w:type="character" w:styleId="IntenseReference">
    <w:name w:val="Intense Reference"/>
    <w:basedOn w:val="DefaultParagraphFont"/>
    <w:uiPriority w:val="32"/>
    <w:qFormat/>
    <w:rsid w:val="00364214"/>
    <w:rPr>
      <w:b/>
      <w:bCs/>
      <w:smallCaps/>
      <w:color w:val="0F4761" w:themeColor="accent1" w:themeShade="BF"/>
      <w:spacing w:val="5"/>
    </w:rPr>
  </w:style>
  <w:style w:type="character" w:styleId="Hyperlink">
    <w:name w:val="Hyperlink"/>
    <w:basedOn w:val="DefaultParagraphFont"/>
    <w:uiPriority w:val="99"/>
    <w:unhideWhenUsed/>
    <w:rsid w:val="00364214"/>
    <w:rPr>
      <w:color w:val="467886" w:themeColor="hyperlink"/>
      <w:u w:val="single"/>
    </w:rPr>
  </w:style>
  <w:style w:type="paragraph" w:styleId="Header">
    <w:name w:val="header"/>
    <w:basedOn w:val="Normal"/>
    <w:link w:val="HeaderChar"/>
    <w:uiPriority w:val="99"/>
    <w:unhideWhenUsed/>
    <w:rsid w:val="00B62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C0E"/>
    <w:rPr>
      <w:kern w:val="0"/>
      <w:lang w:val="en-US"/>
      <w14:ligatures w14:val="none"/>
    </w:rPr>
  </w:style>
  <w:style w:type="paragraph" w:styleId="Footer">
    <w:name w:val="footer"/>
    <w:basedOn w:val="Normal"/>
    <w:link w:val="FooterChar"/>
    <w:uiPriority w:val="99"/>
    <w:unhideWhenUsed/>
    <w:rsid w:val="00B62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C0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dds-ny.un.org/doc/UNDOC/GEN/N03/550/40/PDF/N035504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agencystandingcommittee.org/other/principles-partnership-global-humanitarian-platform-17-july-20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about-us/universal-declaration-of-human-righ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org/en/about-us/un-char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21" ma:contentTypeDescription="Create a new document." ma:contentTypeScope="" ma:versionID="7cd120ec3cce65f82e3de608908be39c">
  <xsd:schema xmlns:xsd="http://www.w3.org/2001/XMLSchema" xmlns:xs="http://www.w3.org/2001/XMLSchema" xmlns:p="http://schemas.microsoft.com/office/2006/metadata/properties" xmlns:ns1="http://schemas.microsoft.com/sharepoint/v3" xmlns:ns2="0fe0feda-0241-41fd-b094-2cab0e277783" xmlns:ns3="ee8a0f1f-092d-4910-914b-ce117c97006c" targetNamespace="http://schemas.microsoft.com/office/2006/metadata/properties" ma:root="true" ma:fieldsID="11b4287db3f288da1bb4da5b5c468a45" ns1:_="" ns2:_="" ns3:_="">
    <xsd:import namespace="http://schemas.microsoft.com/sharepoint/v3"/>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31a2c4-e734-4669-91e1-1975dfbe99c1}" ma:internalName="TaxCatchAll" ma:showField="CatchAllData" ma:web="ee8a0f1f-092d-4910-914b-ce117c970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0feda-0241-41fd-b094-2cab0e277783" xsi:nil="true"/>
    <_ip_UnifiedCompliancePolicyProperties xmlns="http://schemas.microsoft.com/sharepoint/v3" xsi:nil="true"/>
    <lcf76f155ced4ddcb4097134ff3c332f xmlns="0fe0feda-0241-41fd-b094-2cab0e277783">
      <Terms xmlns="http://schemas.microsoft.com/office/infopath/2007/PartnerControls"/>
    </lcf76f155ced4ddcb4097134ff3c332f>
    <TaxCatchAll xmlns="ee8a0f1f-092d-4910-914b-ce117c970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C7D85-688F-497C-ADDB-E0BF884A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4CD7C-52F6-4D23-82A1-DE6A12DE504A}">
  <ds:schemaRefs>
    <ds:schemaRef ds:uri="http://schemas.microsoft.com/office/2006/metadata/properties"/>
    <ds:schemaRef ds:uri="http://schemas.microsoft.com/office/infopath/2007/PartnerControls"/>
    <ds:schemaRef ds:uri="http://schemas.microsoft.com/sharepoint/v3"/>
    <ds:schemaRef ds:uri="0fe0feda-0241-41fd-b094-2cab0e277783"/>
    <ds:schemaRef ds:uri="ee8a0f1f-092d-4910-914b-ce117c97006c"/>
  </ds:schemaRefs>
</ds:datastoreItem>
</file>

<file path=customXml/itemProps3.xml><?xml version="1.0" encoding="utf-8"?>
<ds:datastoreItem xmlns:ds="http://schemas.openxmlformats.org/officeDocument/2006/customXml" ds:itemID="{3F5E7107-C0B7-45F4-BBA5-818C1D894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Maha</dc:creator>
  <cp:keywords/>
  <dc:description/>
  <cp:lastModifiedBy>MJAWAZ Mohammad</cp:lastModifiedBy>
  <cp:revision>6</cp:revision>
  <dcterms:created xsi:type="dcterms:W3CDTF">2024-09-18T09:15:00Z</dcterms:created>
  <dcterms:modified xsi:type="dcterms:W3CDTF">2024-12-01T12:14:00Z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2024-09-18T09:16:56Z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2ead12d8-3619-416b-a7c9-a0ffc0a3c842</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